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F1"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p>
    <w:p w:rsidR="00ED17F1" w:rsidRPr="00883E13"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17F1" w:rsidRPr="00432980" w:rsidRDefault="00ED17F1" w:rsidP="00ED17F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17F1" w:rsidRPr="00432980" w:rsidRDefault="00ED17F1" w:rsidP="00ED17F1">
      <w:pPr>
        <w:pStyle w:val="Textoindependiente"/>
        <w:rPr>
          <w:rFonts w:ascii="Helvetica" w:hAnsi="Helvetica" w:cs="Helvetica"/>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CC4899"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550225">
        <w:rPr>
          <w:rFonts w:ascii="Helvetica" w:hAnsi="Helvetica" w:cs="Helvetica"/>
          <w:b/>
          <w:noProof/>
          <w:sz w:val="32"/>
          <w:szCs w:val="32"/>
          <w:lang w:eastAsia="es-MX"/>
        </w:rPr>
        <w:t>NACIONAL</w:t>
      </w:r>
      <w:r w:rsidRPr="00CC4899">
        <w:rPr>
          <w:rFonts w:ascii="Helvetica" w:hAnsi="Helvetica" w:cs="Helvetica"/>
          <w:b/>
          <w:noProof/>
          <w:sz w:val="32"/>
          <w:szCs w:val="32"/>
          <w:lang w:eastAsia="es-MX"/>
        </w:rPr>
        <w:t xml:space="preserve"> SIN CONCURRENCIA</w:t>
      </w:r>
    </w:p>
    <w:p w:rsidR="00ED17F1" w:rsidRPr="00432980" w:rsidRDefault="00ED17F1" w:rsidP="00ED17F1">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550225" w:rsidRPr="00550225">
        <w:rPr>
          <w:rFonts w:ascii="Helvetica" w:hAnsi="Helvetica" w:cs="Helvetica"/>
          <w:b/>
          <w:noProof/>
          <w:sz w:val="32"/>
          <w:szCs w:val="32"/>
          <w:lang w:eastAsia="es-MX"/>
        </w:rPr>
        <w:t>LPNSC/08/12951/2024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550225" w:rsidRPr="00550225">
        <w:rPr>
          <w:rFonts w:ascii="Helvetica" w:hAnsi="Helvetica" w:cs="Helvetica"/>
          <w:b/>
          <w:noProof/>
          <w:sz w:val="32"/>
          <w:szCs w:val="32"/>
          <w:lang w:eastAsia="es-MX"/>
        </w:rPr>
        <w:t xml:space="preserve">HIPOCLORITO DE SODIO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17F1" w:rsidRPr="00432980" w:rsidRDefault="00ED17F1" w:rsidP="00ED17F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1B16A9"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17F1"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D17F1" w:rsidRPr="00432980" w:rsidRDefault="00ED17F1" w:rsidP="00ED17F1">
      <w:pPr>
        <w:pStyle w:val="Textoindependiente"/>
        <w:ind w:left="720"/>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17F1" w:rsidRPr="00432980" w:rsidRDefault="00ED17F1" w:rsidP="00ED17F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17F1" w:rsidRPr="00737135" w:rsidRDefault="00ED17F1" w:rsidP="00ED17F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D17F1" w:rsidRPr="00737135" w:rsidRDefault="00ED17F1" w:rsidP="00ED17F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17F1" w:rsidRPr="00432980" w:rsidRDefault="00ED17F1" w:rsidP="00ED17F1">
      <w:pPr>
        <w:pStyle w:val="Textoindependiente"/>
        <w:rPr>
          <w:rFonts w:ascii="Helvetica" w:hAnsi="Helvetica" w:cs="Helvetica"/>
          <w:szCs w:val="22"/>
        </w:rPr>
      </w:pPr>
    </w:p>
    <w:bookmarkEnd w:id="0"/>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17F1"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17F1" w:rsidRPr="00432980" w:rsidRDefault="00ED17F1" w:rsidP="00ED17F1">
      <w:pPr>
        <w:pStyle w:val="Textoindependiente"/>
        <w:ind w:left="426"/>
        <w:rPr>
          <w:rFonts w:ascii="Helvetica" w:hAnsi="Helvetica" w:cs="Helvetica"/>
          <w:noProof/>
          <w:szCs w:val="22"/>
          <w:lang w:eastAsia="es-MX"/>
        </w:rPr>
      </w:pPr>
    </w:p>
    <w:p w:rsidR="00ED17F1" w:rsidRPr="00F17194" w:rsidRDefault="00ED17F1" w:rsidP="00ED17F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D17F1" w:rsidRPr="00495A3E"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17F1" w:rsidRPr="00432980" w:rsidRDefault="00ED17F1" w:rsidP="00ED17F1">
      <w:pPr>
        <w:jc w:val="both"/>
        <w:rPr>
          <w:rFonts w:ascii="Helvetica" w:hAnsi="Helvetica" w:cs="Helvetica"/>
          <w:sz w:val="22"/>
          <w:szCs w:val="22"/>
        </w:rPr>
      </w:pPr>
    </w:p>
    <w:p w:rsidR="00ED17F1" w:rsidRPr="00A15AFA"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D17F1"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D17F1" w:rsidRPr="00432980" w:rsidRDefault="00ED17F1" w:rsidP="00ED17F1">
      <w:pPr>
        <w:pStyle w:val="Prrafodelista"/>
        <w:ind w:left="360"/>
        <w:contextualSpacing w:val="0"/>
        <w:jc w:val="both"/>
        <w:rPr>
          <w:rFonts w:ascii="Helvetica" w:hAnsi="Helvetica" w:cs="Helvetica"/>
          <w:sz w:val="22"/>
          <w:szCs w:val="22"/>
        </w:rPr>
      </w:pP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D17F1" w:rsidRPr="00F17194" w:rsidRDefault="00ED17F1" w:rsidP="00ED17F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D17F1" w:rsidRPr="00F17194" w:rsidRDefault="00ED17F1" w:rsidP="00ED17F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D17F1" w:rsidRPr="00432980"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17F1"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D17F1" w:rsidRPr="00432980" w:rsidRDefault="00ED17F1" w:rsidP="00ED17F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17F1" w:rsidRPr="0056742C" w:rsidRDefault="00ED17F1" w:rsidP="00ED17F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ED17F1" w:rsidRPr="00432980" w:rsidRDefault="00ED17F1" w:rsidP="00ED17F1">
      <w:pPr>
        <w:pStyle w:val="Sangra2detindependiente"/>
        <w:spacing w:after="0" w:line="240" w:lineRule="auto"/>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LA PROPUESTA.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Default="00ED17F1" w:rsidP="00ED17F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17F1" w:rsidRPr="009E2BB0"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17F1" w:rsidRPr="0048620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D17F1" w:rsidRPr="00A8675C"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D17F1" w:rsidRDefault="00ED17F1" w:rsidP="00ED17F1">
      <w:pPr>
        <w:jc w:val="both"/>
        <w:rPr>
          <w:rFonts w:ascii="Helvetica" w:hAnsi="Helvetica" w:cs="Helvetica"/>
          <w:sz w:val="22"/>
          <w:szCs w:val="22"/>
        </w:rPr>
      </w:pPr>
    </w:p>
    <w:bookmarkEnd w:id="3"/>
    <w:p w:rsidR="00ED17F1" w:rsidRPr="00432980" w:rsidRDefault="00ED17F1" w:rsidP="00ED17F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D17F1" w:rsidRPr="00432980" w:rsidRDefault="00ED17F1" w:rsidP="00ED17F1">
      <w:pPr>
        <w:jc w:val="both"/>
        <w:rPr>
          <w:rFonts w:ascii="Helvetica" w:eastAsia="Calibri" w:hAnsi="Helvetica" w:cs="Helvetica"/>
          <w:bCs/>
          <w:sz w:val="22"/>
          <w:szCs w:val="22"/>
          <w:lang w:eastAsia="es-MX"/>
        </w:rPr>
      </w:pP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17F1" w:rsidRPr="00432980" w:rsidRDefault="00ED17F1" w:rsidP="00ED17F1">
      <w:pPr>
        <w:pStyle w:val="Textoindependiente"/>
        <w:rPr>
          <w:rFonts w:ascii="Helvetica" w:hAnsi="Helvetica" w:cs="Helvetica"/>
          <w:noProof/>
          <w:szCs w:val="22"/>
          <w:u w:val="single"/>
          <w:lang w:eastAsia="es-MX"/>
        </w:rPr>
      </w:pPr>
    </w:p>
    <w:p w:rsidR="00ED17F1" w:rsidRPr="00432980" w:rsidRDefault="00ED17F1" w:rsidP="00ED17F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17F1" w:rsidRPr="00214805" w:rsidRDefault="00ED17F1" w:rsidP="00ED17F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17F1" w:rsidRPr="00432980" w:rsidRDefault="00ED17F1" w:rsidP="00ED17F1">
      <w:pPr>
        <w:rPr>
          <w:rFonts w:ascii="Helvetica" w:hAnsi="Helvetica" w:cs="Helvetica"/>
          <w:noProof/>
          <w:sz w:val="22"/>
          <w:szCs w:val="22"/>
          <w:lang w:eastAsia="es-MX"/>
        </w:rPr>
      </w:pPr>
    </w:p>
    <w:p w:rsidR="00ED17F1" w:rsidRDefault="00ED17F1" w:rsidP="00ED17F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D17F1" w:rsidRPr="00432980" w:rsidRDefault="00ED17F1" w:rsidP="00ED17F1">
      <w:pPr>
        <w:jc w:val="both"/>
        <w:rPr>
          <w:rFonts w:ascii="Helvetica" w:eastAsia="Calibri" w:hAnsi="Helvetica" w:cs="Helvetica"/>
          <w:sz w:val="22"/>
          <w:szCs w:val="22"/>
          <w:lang w:eastAsia="es-MX"/>
        </w:rPr>
      </w:pPr>
    </w:p>
    <w:p w:rsidR="00ED17F1" w:rsidRPr="00432980" w:rsidRDefault="00ED17F1" w:rsidP="00ED17F1">
      <w:pPr>
        <w:jc w:val="both"/>
        <w:rPr>
          <w:rFonts w:ascii="Helvetica" w:eastAsia="Calibri" w:hAnsi="Helvetica" w:cs="Helvetica"/>
          <w:sz w:val="22"/>
          <w:szCs w:val="22"/>
        </w:rPr>
      </w:pPr>
    </w:p>
    <w:p w:rsidR="00ED17F1" w:rsidRPr="00432980" w:rsidRDefault="00ED17F1" w:rsidP="00ED17F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17F1" w:rsidRPr="00432980" w:rsidRDefault="00ED17F1" w:rsidP="00ED17F1">
      <w:pPr>
        <w:jc w:val="center"/>
        <w:rPr>
          <w:rFonts w:ascii="Helvetica" w:hAnsi="Helvetica" w:cs="Helvetica"/>
          <w:b/>
          <w:noProof/>
          <w:sz w:val="22"/>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17F1" w:rsidRPr="00432980" w:rsidRDefault="00ED17F1" w:rsidP="00ED17F1">
      <w:pPr>
        <w:pStyle w:val="Textoindependiente"/>
        <w:jc w:val="center"/>
        <w:rPr>
          <w:rFonts w:ascii="Helvetica" w:hAnsi="Helvetica" w:cs="Helvetica"/>
          <w:noProof/>
          <w:szCs w:val="22"/>
          <w:lang w:eastAsia="es-MX"/>
        </w:rPr>
      </w:pP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1B16A9"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DE PROPOSICIONES</w:t>
      </w:r>
    </w:p>
    <w:p w:rsidR="00ED17F1" w:rsidRPr="00432980" w:rsidRDefault="00ED17F1" w:rsidP="00ED17F1">
      <w:pPr>
        <w:ind w:left="360"/>
        <w:jc w:val="both"/>
        <w:rPr>
          <w:rFonts w:ascii="Helvetica" w:hAnsi="Helvetica" w:cs="Helvetica"/>
          <w:b/>
          <w:sz w:val="22"/>
          <w:szCs w:val="22"/>
        </w:rPr>
      </w:pPr>
      <w:r w:rsidRPr="00432980">
        <w:rPr>
          <w:rFonts w:ascii="Helvetica" w:hAnsi="Helvetica" w:cs="Helvetica"/>
          <w:b/>
          <w:sz w:val="22"/>
          <w:szCs w:val="22"/>
        </w:rPr>
        <w:tab/>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PROCEDIMIENTO:</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17F1" w:rsidRPr="00432980" w:rsidRDefault="00ED17F1" w:rsidP="00ED17F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17F1" w:rsidRPr="00495A3E"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ED17F1" w:rsidRPr="00432980"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D17F1" w:rsidRPr="00737135" w:rsidRDefault="00ED17F1" w:rsidP="00ED17F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D17F1" w:rsidRPr="00432980" w:rsidRDefault="00ED17F1" w:rsidP="00ED17F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17F1" w:rsidRPr="00432980" w:rsidRDefault="00ED17F1" w:rsidP="00ED17F1">
      <w:pPr>
        <w:ind w:left="360"/>
        <w:jc w:val="both"/>
        <w:rPr>
          <w:rFonts w:ascii="Helvetica" w:hAnsi="Helvetica" w:cs="Helvetica"/>
          <w:b/>
          <w:sz w:val="22"/>
          <w:szCs w:val="22"/>
          <w:u w:val="single"/>
        </w:rPr>
      </w:pP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14. ACTO DE FALLO.</w:t>
      </w:r>
    </w:p>
    <w:p w:rsidR="00ED17F1" w:rsidRPr="00432980" w:rsidRDefault="00ED17F1" w:rsidP="00ED17F1">
      <w:pPr>
        <w:ind w:left="360"/>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D17F1" w:rsidRPr="00432980" w:rsidRDefault="00ED17F1" w:rsidP="00ED17F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17F1" w:rsidRPr="00432980" w:rsidRDefault="00ED17F1" w:rsidP="00ED17F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17F1"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17F1" w:rsidRPr="00432980" w:rsidRDefault="00ED17F1" w:rsidP="00ED17F1">
      <w:pPr>
        <w:pStyle w:val="Estilo"/>
        <w:rPr>
          <w:rFonts w:ascii="Helvetica" w:hAnsi="Helvetica" w:cs="Helvetica"/>
          <w:sz w:val="22"/>
        </w:rPr>
      </w:pPr>
    </w:p>
    <w:p w:rsidR="00ED17F1" w:rsidRPr="00A7025E"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17F1" w:rsidRPr="00432980" w:rsidRDefault="00ED17F1" w:rsidP="00ED17F1">
      <w:pPr>
        <w:pStyle w:val="Estilo"/>
        <w:tabs>
          <w:tab w:val="left" w:pos="65"/>
        </w:tabs>
        <w:rPr>
          <w:rFonts w:ascii="Helvetica" w:hAnsi="Helvetica" w:cs="Helvetica"/>
          <w:noProof/>
          <w:sz w:val="22"/>
          <w:lang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16. TRABAJOS DE SUPERVISIÓN.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17F1" w:rsidRPr="00432980" w:rsidRDefault="00ED17F1" w:rsidP="00ED17F1">
      <w:pPr>
        <w:jc w:val="both"/>
        <w:rPr>
          <w:rFonts w:ascii="Helvetica" w:hAnsi="Helvetica" w:cs="Helvetica"/>
          <w:sz w:val="22"/>
          <w:szCs w:val="22"/>
        </w:rPr>
      </w:pPr>
    </w:p>
    <w:p w:rsidR="00ED17F1" w:rsidRPr="00763769" w:rsidRDefault="00ED17F1" w:rsidP="00ED17F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D17F1" w:rsidRDefault="00ED17F1" w:rsidP="00ED17F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17F1" w:rsidRPr="00432980" w:rsidRDefault="00ED17F1" w:rsidP="00ED17F1">
      <w:pPr>
        <w:jc w:val="both"/>
        <w:rPr>
          <w:rFonts w:ascii="Helvetica" w:hAnsi="Helvetica" w:cs="Helvetica"/>
          <w:b/>
          <w:sz w:val="22"/>
          <w:szCs w:val="22"/>
        </w:rPr>
      </w:pPr>
    </w:p>
    <w:p w:rsidR="00ED17F1" w:rsidRPr="000C270E"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17F1" w:rsidRPr="00432980" w:rsidRDefault="00ED17F1" w:rsidP="00ED17F1">
      <w:pPr>
        <w:pStyle w:val="Ttulo2"/>
        <w:ind w:firstLine="360"/>
        <w:rPr>
          <w:rFonts w:ascii="Helvetica" w:hAnsi="Helvetica" w:cs="Helvetica"/>
          <w:b w:val="0"/>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17F1" w:rsidRPr="00432980" w:rsidRDefault="00ED17F1" w:rsidP="00ED17F1">
      <w:pPr>
        <w:ind w:left="360"/>
        <w:jc w:val="both"/>
        <w:rPr>
          <w:rFonts w:ascii="Helvetica" w:hAnsi="Helvetica" w:cs="Helvetica"/>
          <w:b/>
          <w:sz w:val="22"/>
          <w:szCs w:val="22"/>
        </w:rPr>
      </w:pP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17F1" w:rsidRPr="00432980" w:rsidRDefault="00ED17F1" w:rsidP="00ED17F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17F1" w:rsidRPr="00BA556B" w:rsidRDefault="00ED17F1" w:rsidP="00ED17F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17F1" w:rsidRPr="00432980" w:rsidRDefault="00ED17F1" w:rsidP="00ED17F1">
      <w:pPr>
        <w:ind w:left="350"/>
        <w:jc w:val="both"/>
        <w:rPr>
          <w:rFonts w:ascii="Helvetica" w:hAnsi="Helvetica" w:cs="Helvetica"/>
          <w:sz w:val="22"/>
          <w:szCs w:val="22"/>
        </w:rPr>
      </w:pP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ED17F1" w:rsidRPr="00432980" w:rsidRDefault="00ED17F1" w:rsidP="00ED17F1">
      <w:pPr>
        <w:ind w:left="720"/>
        <w:jc w:val="both"/>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17F1" w:rsidRPr="009F6692"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17F1" w:rsidRPr="00432980" w:rsidRDefault="00ED17F1" w:rsidP="00ED17F1">
      <w:pPr>
        <w:rPr>
          <w:rFonts w:ascii="Helvetica" w:hAnsi="Helvetica" w:cs="Helvetica"/>
          <w:b/>
          <w:sz w:val="22"/>
          <w:szCs w:val="22"/>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17F1" w:rsidRPr="00432980" w:rsidRDefault="00ED17F1" w:rsidP="00ED17F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17F1" w:rsidRPr="009F6692"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28. IMPUESTOS Y DERECHOS.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29. ANTICIPOS.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17F1" w:rsidRPr="00432980" w:rsidRDefault="00ED17F1" w:rsidP="00ED17F1">
      <w:pPr>
        <w:jc w:val="both"/>
        <w:rPr>
          <w:rFonts w:ascii="Helvetica" w:hAnsi="Helvetica" w:cs="Helvetica"/>
          <w:bCs/>
          <w:noProof/>
          <w:sz w:val="22"/>
          <w:szCs w:val="22"/>
          <w:lang w:eastAsia="es-MX"/>
        </w:rPr>
      </w:pPr>
    </w:p>
    <w:p w:rsidR="00ED17F1" w:rsidRPr="00432980" w:rsidRDefault="00ED17F1" w:rsidP="00ED17F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30. SITUACIONES NO PREVISTAS.</w:t>
      </w:r>
    </w:p>
    <w:p w:rsidR="00ED17F1" w:rsidRPr="00432980" w:rsidRDefault="00ED17F1" w:rsidP="00ED17F1">
      <w:pPr>
        <w:pStyle w:val="Sangra2detindependiente"/>
        <w:spacing w:after="0" w:line="240" w:lineRule="auto"/>
        <w:rPr>
          <w:rFonts w:ascii="Helvetica" w:hAnsi="Helvetica" w:cs="Helvetica"/>
          <w:b/>
          <w:sz w:val="22"/>
          <w:szCs w:val="22"/>
        </w:rPr>
      </w:pPr>
    </w:p>
    <w:p w:rsidR="00ED17F1" w:rsidRPr="00432980" w:rsidRDefault="00ED17F1" w:rsidP="00ED17F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17F1" w:rsidRPr="00432980" w:rsidRDefault="00ED17F1" w:rsidP="00ED17F1">
      <w:pPr>
        <w:rPr>
          <w:rFonts w:ascii="Helvetica" w:hAnsi="Helvetica" w:cs="Helvetica"/>
          <w:b/>
          <w:sz w:val="22"/>
          <w:szCs w:val="22"/>
        </w:rPr>
      </w:pPr>
    </w:p>
    <w:p w:rsidR="00ED17F1" w:rsidRPr="00432980" w:rsidRDefault="00ED17F1" w:rsidP="00ED17F1">
      <w:pPr>
        <w:pStyle w:val="Estilo"/>
        <w:jc w:val="center"/>
        <w:rPr>
          <w:rFonts w:ascii="Helvetica" w:hAnsi="Helvetica" w:cs="Helvetica"/>
          <w:b/>
          <w:sz w:val="22"/>
        </w:rPr>
      </w:pPr>
      <w:r w:rsidRPr="00432980">
        <w:rPr>
          <w:rFonts w:ascii="Helvetica" w:hAnsi="Helvetica" w:cs="Helvetica"/>
          <w:b/>
          <w:sz w:val="22"/>
        </w:rPr>
        <w:t>31. INCONFORMIDADES Y CONCILIACIÓN.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32. SANCIONES.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17F1" w:rsidRPr="00741A26"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D17F1" w:rsidRPr="00432980" w:rsidRDefault="00ED17F1" w:rsidP="00ED17F1">
      <w:pPr>
        <w:pStyle w:val="Textoindependiente"/>
        <w:ind w:left="360"/>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17F1" w:rsidRPr="00432980" w:rsidRDefault="00ED17F1" w:rsidP="00ED17F1">
      <w:pPr>
        <w:pStyle w:val="Textoindependiente"/>
        <w:rPr>
          <w:rFonts w:ascii="Helvetica" w:hAnsi="Helvetica" w:cs="Helvetica"/>
          <w:noProof/>
          <w:szCs w:val="22"/>
          <w:lang w:eastAsia="es-MX"/>
        </w:rPr>
      </w:pPr>
    </w:p>
    <w:p w:rsidR="00ED17F1" w:rsidRPr="00B24C62"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17F1" w:rsidRPr="00432980" w:rsidRDefault="00ED17F1" w:rsidP="00ED17F1">
      <w:pPr>
        <w:ind w:right="49"/>
        <w:jc w:val="both"/>
        <w:rPr>
          <w:rFonts w:ascii="Helvetica" w:hAnsi="Helvetica" w:cs="Helvetica"/>
          <w:sz w:val="22"/>
          <w:szCs w:val="22"/>
          <w:u w:val="single"/>
        </w:rPr>
      </w:pPr>
    </w:p>
    <w:p w:rsidR="00ED17F1" w:rsidRPr="00432980" w:rsidRDefault="00ED17F1" w:rsidP="00ED17F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37. DEFECTOS Y VICIOS OCULTOS.</w:t>
      </w:r>
    </w:p>
    <w:p w:rsidR="00ED17F1" w:rsidRPr="00432980" w:rsidRDefault="00ED17F1" w:rsidP="00ED17F1">
      <w:pPr>
        <w:pStyle w:val="Ttulo2"/>
        <w:rPr>
          <w:rFonts w:ascii="Helvetica" w:hAnsi="Helvetica" w:cs="Helvetica"/>
          <w:szCs w:val="22"/>
        </w:rPr>
      </w:pPr>
    </w:p>
    <w:p w:rsidR="00ED17F1" w:rsidRPr="00CD58DC" w:rsidRDefault="00ED17F1" w:rsidP="00ED17F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D17F1" w:rsidRPr="00432980" w:rsidRDefault="00ED17F1" w:rsidP="00ED17F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1B16A9"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17F1" w:rsidRPr="00CD58DC"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17F1" w:rsidRPr="00432980" w:rsidRDefault="00ED17F1" w:rsidP="00ED17F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D17F1" w:rsidRPr="00432980" w:rsidTr="00ED17F1">
        <w:trPr>
          <w:trHeight w:val="285"/>
          <w:jc w:val="center"/>
        </w:trPr>
        <w:tc>
          <w:tcPr>
            <w:tcW w:w="1574" w:type="pct"/>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17F1" w:rsidRPr="00432980" w:rsidTr="00ED17F1">
        <w:trPr>
          <w:trHeight w:val="29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3% tres por ciento</w:t>
            </w:r>
          </w:p>
        </w:tc>
      </w:tr>
      <w:tr w:rsidR="00ED17F1" w:rsidRPr="00432980" w:rsidTr="00ED17F1">
        <w:trPr>
          <w:trHeight w:val="256"/>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6% seis por ciento</w:t>
            </w:r>
          </w:p>
        </w:tc>
      </w:tr>
      <w:tr w:rsidR="00ED17F1" w:rsidRPr="00432980" w:rsidTr="00ED17F1">
        <w:trPr>
          <w:trHeight w:val="217"/>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10% diez por ciento</w:t>
            </w:r>
          </w:p>
        </w:tc>
      </w:tr>
      <w:tr w:rsidR="00ED17F1" w:rsidRPr="00432980" w:rsidTr="00ED17F1">
        <w:trPr>
          <w:trHeight w:val="32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17F1" w:rsidRPr="00432980" w:rsidRDefault="00ED17F1" w:rsidP="00ED17F1">
      <w:pPr>
        <w:jc w:val="both"/>
        <w:rPr>
          <w:rFonts w:ascii="Helvetica" w:hAnsi="Helvetica" w:cs="Helvetica"/>
          <w:iCs/>
          <w:sz w:val="22"/>
          <w:szCs w:val="22"/>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17F1" w:rsidRPr="00432980" w:rsidRDefault="00ED17F1" w:rsidP="00ED17F1">
      <w:pPr>
        <w:pStyle w:val="Textoindependiente"/>
        <w:rPr>
          <w:rFonts w:ascii="Helvetica" w:hAnsi="Helvetica" w:cs="Helvetica"/>
          <w:noProof/>
          <w:szCs w:val="22"/>
          <w:lang w:eastAsia="es-MX"/>
        </w:rPr>
      </w:pPr>
    </w:p>
    <w:p w:rsidR="00ED17F1" w:rsidRPr="00CD58DC" w:rsidRDefault="00ED17F1" w:rsidP="00ED17F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17F1" w:rsidRPr="00432980" w:rsidRDefault="00ED17F1" w:rsidP="00ED17F1">
      <w:pPr>
        <w:pStyle w:val="Textoindependiente"/>
        <w:rPr>
          <w:rFonts w:ascii="Helvetica" w:hAnsi="Helvetica" w:cs="Helvetica"/>
          <w:noProof/>
          <w:szCs w:val="22"/>
          <w:lang w:val="es-ES_tradnl" w:eastAsia="es-MX"/>
        </w:rPr>
      </w:pPr>
    </w:p>
    <w:p w:rsidR="00ED17F1" w:rsidRPr="00432980" w:rsidRDefault="00ED17F1" w:rsidP="00ED17F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17F1" w:rsidRPr="00432980" w:rsidRDefault="00ED17F1" w:rsidP="00ED17F1">
      <w:pPr>
        <w:pStyle w:val="Textoindependiente"/>
        <w:rPr>
          <w:rFonts w:ascii="Helvetica" w:hAnsi="Helvetica" w:cs="Helvetica"/>
          <w:b/>
          <w:noProof/>
          <w:szCs w:val="22"/>
          <w:u w:val="single"/>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D17F1" w:rsidRPr="00432980" w:rsidTr="00ED17F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17F1" w:rsidRPr="00432980" w:rsidTr="00ED17F1">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Tope Máximo Combinado*</w:t>
            </w:r>
          </w:p>
        </w:tc>
      </w:tr>
      <w:tr w:rsidR="00ED17F1" w:rsidRPr="00432980" w:rsidTr="00ED17F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4.6</w:t>
            </w:r>
          </w:p>
        </w:tc>
      </w:tr>
      <w:tr w:rsidR="00ED17F1" w:rsidRPr="00432980" w:rsidTr="00ED17F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93</w:t>
            </w:r>
          </w:p>
        </w:tc>
      </w:tr>
      <w:tr w:rsidR="00ED17F1" w:rsidRPr="00432980" w:rsidTr="00ED17F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95</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235</w:t>
            </w: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250</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17F1" w:rsidRDefault="00ED17F1" w:rsidP="00ED17F1">
      <w:pPr>
        <w:jc w:val="center"/>
        <w:rPr>
          <w:rFonts w:ascii="Helvetica" w:hAnsi="Helvetica" w:cs="Helvetica"/>
          <w:b/>
          <w:noProof/>
          <w:sz w:val="22"/>
          <w:szCs w:val="22"/>
          <w:lang w:eastAsia="es-MX"/>
        </w:rPr>
      </w:pPr>
      <w:bookmarkStart w:id="7" w:name="_Hlk42261790"/>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17F1" w:rsidRPr="00432980" w:rsidRDefault="00ED17F1" w:rsidP="00ED17F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17F1" w:rsidRPr="00432980" w:rsidRDefault="00ED17F1" w:rsidP="00ED17F1">
      <w:pPr>
        <w:jc w:val="both"/>
        <w:rPr>
          <w:rFonts w:ascii="Helvetica" w:hAnsi="Helvetica" w:cs="Helvetica"/>
          <w:sz w:val="22"/>
          <w:szCs w:val="22"/>
        </w:rPr>
      </w:pPr>
    </w:p>
    <w:p w:rsidR="00ED17F1" w:rsidRPr="00686112" w:rsidRDefault="00ED17F1" w:rsidP="00ED17F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D17F1" w:rsidRPr="00686112" w:rsidRDefault="00ED17F1" w:rsidP="00ED17F1">
      <w:pPr>
        <w:jc w:val="both"/>
        <w:rPr>
          <w:rFonts w:ascii="Helvetica" w:hAnsi="Helvetica" w:cs="Helvetica"/>
          <w:sz w:val="22"/>
          <w:szCs w:val="22"/>
        </w:rPr>
      </w:pP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550225" w:rsidRPr="00550225">
        <w:rPr>
          <w:rFonts w:ascii="Helvetica" w:hAnsi="Helvetica" w:cs="Helvetica"/>
          <w:noProof/>
          <w:sz w:val="22"/>
          <w:szCs w:val="22"/>
          <w:lang w:eastAsia="es-MX"/>
        </w:rPr>
        <w:t>14</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CD1FA9">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FE1E9C">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ED17F1" w:rsidRPr="00B65D34"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550225">
        <w:rPr>
          <w:rFonts w:ascii="Helvetica" w:hAnsi="Helvetica" w:cs="Helvetica"/>
          <w:sz w:val="22"/>
          <w:szCs w:val="22"/>
        </w:rPr>
        <w:t>NACIONAL</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D17F1" w:rsidRPr="005C0CB7" w:rsidRDefault="00ED17F1" w:rsidP="0055022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550225" w:rsidRPr="00550225">
        <w:rPr>
          <w:rFonts w:ascii="Helvetica" w:hAnsi="Helvetica" w:cs="Helvetica"/>
          <w:sz w:val="22"/>
          <w:szCs w:val="22"/>
        </w:rPr>
        <w:t>LPNSC/08/12951/2024</w:t>
      </w:r>
    </w:p>
    <w:p w:rsidR="00ED17F1" w:rsidRPr="00E85EF7" w:rsidRDefault="00ED17F1" w:rsidP="00550225">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550225" w:rsidRPr="00550225">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ED17F1" w:rsidRPr="00686112"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sidR="00550225">
        <w:rPr>
          <w:rFonts w:ascii="Helvetica" w:hAnsi="Helvetica" w:cs="Helvetica"/>
          <w:noProof/>
          <w:sz w:val="22"/>
          <w:szCs w:val="22"/>
          <w:lang w:eastAsia="es-MX"/>
        </w:rPr>
        <w:t>2</w:t>
      </w:r>
      <w:r w:rsidR="004D3EC3">
        <w:rPr>
          <w:rFonts w:ascii="Helvetica" w:hAnsi="Helvetica" w:cs="Helvetica"/>
          <w:noProof/>
          <w:sz w:val="22"/>
          <w:szCs w:val="22"/>
          <w:lang w:eastAsia="es-MX"/>
        </w:rPr>
        <w:t>5</w:t>
      </w:r>
      <w:r w:rsidR="00550225">
        <w:rPr>
          <w:rFonts w:ascii="Helvetica" w:hAnsi="Helvetica" w:cs="Helvetica"/>
          <w:noProof/>
          <w:sz w:val="22"/>
          <w:szCs w:val="22"/>
          <w:lang w:eastAsia="es-MX"/>
        </w:rPr>
        <w:t>1</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ED17F1" w:rsidRPr="00550225" w:rsidRDefault="00ED17F1" w:rsidP="00550225">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00550225">
        <w:rPr>
          <w:rFonts w:ascii="Helvetica" w:hAnsi="Helvetica" w:cs="Helvetica"/>
          <w:noProof/>
          <w:sz w:val="22"/>
          <w:szCs w:val="22"/>
          <w:lang w:eastAsia="es-MX"/>
        </w:rPr>
        <w:t>22</w:t>
      </w:r>
      <w:r w:rsidR="00550225" w:rsidRPr="00C04D35">
        <w:rPr>
          <w:rFonts w:ascii="Helvetica" w:hAnsi="Helvetica" w:cs="Helvetica"/>
          <w:sz w:val="22"/>
          <w:szCs w:val="22"/>
        </w:rPr>
        <w:t xml:space="preserve"> de </w:t>
      </w:r>
      <w:r w:rsidR="00550225">
        <w:rPr>
          <w:rFonts w:ascii="Helvetica" w:hAnsi="Helvetica" w:cs="Helvetica"/>
          <w:sz w:val="22"/>
          <w:szCs w:val="22"/>
        </w:rPr>
        <w:t>febrero</w:t>
      </w:r>
      <w:r w:rsidR="00550225" w:rsidRPr="00C04D35">
        <w:rPr>
          <w:rFonts w:ascii="Helvetica" w:hAnsi="Helvetica" w:cs="Helvetica"/>
          <w:sz w:val="22"/>
          <w:szCs w:val="22"/>
        </w:rPr>
        <w:t xml:space="preserve"> de 202</w:t>
      </w:r>
      <w:r w:rsidR="00550225">
        <w:rPr>
          <w:rFonts w:ascii="Helvetica" w:hAnsi="Helvetica" w:cs="Helvetica"/>
          <w:sz w:val="22"/>
          <w:szCs w:val="22"/>
        </w:rPr>
        <w:t>4</w:t>
      </w:r>
      <w:r w:rsidR="00550225" w:rsidRPr="00C04D35">
        <w:rPr>
          <w:rFonts w:ascii="Helvetica" w:hAnsi="Helvetica" w:cs="Helvetica"/>
          <w:sz w:val="22"/>
          <w:szCs w:val="22"/>
        </w:rPr>
        <w:t xml:space="preserve"> de 8:</w:t>
      </w:r>
      <w:r w:rsidR="00550225">
        <w:rPr>
          <w:rFonts w:ascii="Helvetica" w:hAnsi="Helvetica" w:cs="Helvetica"/>
          <w:sz w:val="22"/>
          <w:szCs w:val="22"/>
        </w:rPr>
        <w:t>0</w:t>
      </w:r>
      <w:r w:rsidR="00550225" w:rsidRPr="00C04D35">
        <w:rPr>
          <w:rFonts w:ascii="Helvetica" w:hAnsi="Helvetica" w:cs="Helvetica"/>
          <w:sz w:val="22"/>
          <w:szCs w:val="22"/>
        </w:rPr>
        <w:t>0 a 10:</w:t>
      </w:r>
      <w:r w:rsidR="00550225">
        <w:rPr>
          <w:rFonts w:ascii="Helvetica" w:hAnsi="Helvetica" w:cs="Helvetica"/>
          <w:sz w:val="22"/>
          <w:szCs w:val="22"/>
        </w:rPr>
        <w:t>0</w:t>
      </w:r>
      <w:r w:rsidR="00550225" w:rsidRPr="00C04D35">
        <w:rPr>
          <w:rFonts w:ascii="Helvetica" w:hAnsi="Helvetica" w:cs="Helvetica"/>
          <w:sz w:val="22"/>
          <w:szCs w:val="22"/>
        </w:rPr>
        <w:t xml:space="preserve">0 </w:t>
      </w:r>
      <w:proofErr w:type="spellStart"/>
      <w:r w:rsidR="00550225" w:rsidRPr="00C04D35">
        <w:rPr>
          <w:rFonts w:ascii="Helvetica" w:hAnsi="Helvetica" w:cs="Helvetica"/>
          <w:sz w:val="22"/>
          <w:szCs w:val="22"/>
        </w:rPr>
        <w:t>hrs</w:t>
      </w:r>
      <w:proofErr w:type="spellEnd"/>
      <w:r w:rsidR="00550225" w:rsidRPr="00C04D35">
        <w:rPr>
          <w:rFonts w:ascii="Helvetica" w:hAnsi="Helvetica" w:cs="Helvetica"/>
          <w:sz w:val="22"/>
          <w:szCs w:val="22"/>
        </w:rPr>
        <w:t>.</w:t>
      </w:r>
      <w:r w:rsidR="00550225" w:rsidRPr="00493209">
        <w:rPr>
          <w:rFonts w:ascii="Helvetica" w:hAnsi="Helvetica" w:cs="Helvetica"/>
          <w:sz w:val="22"/>
          <w:szCs w:val="22"/>
        </w:rPr>
        <w:t xml:space="preserve"> en la </w:t>
      </w:r>
      <w:r w:rsidR="00550225" w:rsidRPr="00493209">
        <w:rPr>
          <w:rFonts w:ascii="Helvetica" w:eastAsia="Times New Roman" w:hAnsi="Helvetica" w:cs="Times New Roman"/>
          <w:sz w:val="22"/>
          <w:szCs w:val="22"/>
          <w:lang w:val="es-ES" w:eastAsia="es-ES"/>
        </w:rPr>
        <w:t>planta potabilizadora mojoneras  ubicada en la calle paloma  no. 20 Col. Campestre las Cañadas,</w:t>
      </w:r>
      <w:r w:rsidR="00550225" w:rsidRPr="00493209">
        <w:rPr>
          <w:rFonts w:ascii="Helvetica" w:hAnsi="Helvetica" w:cs="Helvetica"/>
          <w:noProof/>
          <w:sz w:val="22"/>
          <w:szCs w:val="22"/>
          <w:lang w:eastAsia="es-MX"/>
        </w:rPr>
        <w:t xml:space="preserve"> en la ciudad de Puerto Vallarta, Jalisco</w:t>
      </w:r>
      <w:r w:rsidR="00550225" w:rsidRPr="00493209">
        <w:rPr>
          <w:rFonts w:ascii="Helvetica" w:eastAsia="Times New Roman" w:hAnsi="Helvetica" w:cs="Times New Roman"/>
          <w:sz w:val="22"/>
          <w:szCs w:val="22"/>
          <w:lang w:val="es-ES" w:eastAsia="es-ES"/>
        </w:rPr>
        <w:t xml:space="preserve"> </w:t>
      </w:r>
      <w:r w:rsidR="00550225" w:rsidRPr="00493209">
        <w:rPr>
          <w:rFonts w:ascii="Helvetica" w:hAnsi="Helvetica" w:cs="Helvetica"/>
          <w:noProof/>
          <w:sz w:val="22"/>
          <w:szCs w:val="22"/>
          <w:lang w:eastAsia="es-MX"/>
        </w:rPr>
        <w:t>con carácter de obligatorio</w:t>
      </w:r>
      <w:r w:rsidR="00550225">
        <w:rPr>
          <w:rFonts w:ascii="Helvetica" w:hAnsi="Helvetica" w:cs="Helvetica"/>
          <w:noProof/>
          <w:sz w:val="22"/>
          <w:szCs w:val="22"/>
          <w:lang w:eastAsia="es-MX"/>
        </w:rPr>
        <w:t>,</w:t>
      </w:r>
      <w:r w:rsidR="00550225" w:rsidRPr="00493209">
        <w:rPr>
          <w:rFonts w:ascii="Helvetica" w:hAnsi="Helvetica" w:cs="Helvetica"/>
          <w:noProof/>
          <w:sz w:val="22"/>
          <w:szCs w:val="22"/>
          <w:lang w:eastAsia="es-MX"/>
        </w:rPr>
        <w:t xml:space="preserve"> el no presentarse, será motivo de descalificacion</w:t>
      </w:r>
      <w:r w:rsidR="00550225" w:rsidRPr="00550225">
        <w:rPr>
          <w:rFonts w:ascii="Helvetica" w:hAnsi="Helvetica" w:cs="Helvetica"/>
          <w:b/>
          <w:noProof/>
          <w:sz w:val="22"/>
          <w:szCs w:val="22"/>
          <w:u w:val="single"/>
          <w:lang w:eastAsia="es-MX"/>
        </w:rPr>
        <w:t xml:space="preserve"> </w:t>
      </w:r>
      <w:r w:rsidRPr="00550225">
        <w:rPr>
          <w:rFonts w:ascii="Helvetica" w:hAnsi="Helvetica" w:cs="Helvetica"/>
          <w:b/>
          <w:noProof/>
          <w:sz w:val="22"/>
          <w:szCs w:val="22"/>
          <w:u w:val="single"/>
          <w:lang w:eastAsia="es-MX"/>
        </w:rPr>
        <w:t>“MUESTRAS O FOLLETOS</w:t>
      </w:r>
      <w:r w:rsidRPr="00550225">
        <w:rPr>
          <w:rFonts w:ascii="Helvetica" w:hAnsi="Helvetica" w:cs="Helvetica"/>
          <w:noProof/>
          <w:sz w:val="22"/>
          <w:szCs w:val="22"/>
          <w:u w:val="single"/>
          <w:lang w:eastAsia="es-MX"/>
        </w:rPr>
        <w:t>”.-</w:t>
      </w:r>
      <w:r w:rsidRPr="00550225">
        <w:rPr>
          <w:rFonts w:ascii="Helvetica" w:hAnsi="Helvetica" w:cs="Helvetica"/>
          <w:noProof/>
          <w:sz w:val="22"/>
          <w:szCs w:val="22"/>
          <w:lang w:eastAsia="es-MX"/>
        </w:rPr>
        <w:t xml:space="preserve"> </w:t>
      </w:r>
      <w:r w:rsidR="004D3EC3" w:rsidRPr="00550225">
        <w:rPr>
          <w:rFonts w:ascii="Helvetica" w:hAnsi="Helvetica" w:cs="Helvetica"/>
          <w:noProof/>
          <w:sz w:val="22"/>
          <w:szCs w:val="22"/>
          <w:lang w:eastAsia="es-MX"/>
        </w:rPr>
        <w:t>NO APLICA</w:t>
      </w:r>
    </w:p>
    <w:p w:rsidR="00ED17F1" w:rsidRPr="00A63148" w:rsidRDefault="00ED17F1" w:rsidP="00ED17F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550225">
        <w:rPr>
          <w:rFonts w:ascii="Helvetica" w:hAnsi="Helvetica" w:cs="Helvetica"/>
          <w:noProof/>
          <w:sz w:val="22"/>
          <w:szCs w:val="22"/>
          <w:lang w:eastAsia="es-MX"/>
        </w:rPr>
        <w:t>22</w:t>
      </w:r>
      <w:r w:rsidR="00FE1E9C" w:rsidRPr="002C69D8">
        <w:rPr>
          <w:rFonts w:ascii="Helvetica" w:hAnsi="Helvetica" w:cs="Helvetica"/>
          <w:noProof/>
          <w:sz w:val="22"/>
          <w:szCs w:val="22"/>
          <w:lang w:eastAsia="es-MX"/>
        </w:rPr>
        <w:t xml:space="preserve"> de </w:t>
      </w:r>
      <w:r w:rsidR="003026B5" w:rsidRPr="002C69D8">
        <w:rPr>
          <w:rFonts w:ascii="Helvetica" w:hAnsi="Helvetica" w:cs="Helvetica"/>
          <w:noProof/>
          <w:sz w:val="22"/>
          <w:szCs w:val="22"/>
          <w:lang w:eastAsia="es-MX"/>
        </w:rPr>
        <w:t>febrero</w:t>
      </w:r>
      <w:r w:rsidR="00FE1E9C"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A63148" w:rsidRDefault="00ED17F1" w:rsidP="00ED17F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CD1FA9">
        <w:rPr>
          <w:rFonts w:ascii="Helvetica" w:hAnsi="Helvetica" w:cs="Helvetica"/>
          <w:b/>
          <w:noProof/>
          <w:sz w:val="22"/>
          <w:szCs w:val="22"/>
          <w:lang w:eastAsia="es-MX"/>
        </w:rPr>
        <w:t xml:space="preserve"> </w:t>
      </w:r>
      <w:r w:rsidR="00550225" w:rsidRPr="00550225">
        <w:rPr>
          <w:rFonts w:ascii="Helvetica" w:hAnsi="Helvetica" w:cs="Helvetica"/>
          <w:noProof/>
          <w:sz w:val="22"/>
          <w:szCs w:val="22"/>
          <w:lang w:eastAsia="es-MX"/>
        </w:rPr>
        <w:t>26</w:t>
      </w:r>
      <w:r w:rsidRPr="002C69D8">
        <w:rPr>
          <w:rFonts w:ascii="Helvetica" w:hAnsi="Helvetica" w:cs="Helvetica"/>
          <w:noProof/>
          <w:sz w:val="22"/>
          <w:szCs w:val="22"/>
          <w:lang w:eastAsia="es-MX"/>
        </w:rPr>
        <w:t xml:space="preserve"> de </w:t>
      </w:r>
      <w:r w:rsidR="003026B5" w:rsidRPr="002C69D8">
        <w:rPr>
          <w:rFonts w:ascii="Helvetica" w:hAnsi="Helvetica" w:cs="Helvetica"/>
          <w:noProof/>
          <w:sz w:val="22"/>
          <w:szCs w:val="22"/>
          <w:lang w:eastAsia="es-MX"/>
        </w:rPr>
        <w:t>febrero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550225" w:rsidRPr="00550225">
        <w:rPr>
          <w:rFonts w:ascii="Helvetica" w:hAnsi="Helvetica" w:cs="Helvetica"/>
          <w:noProof/>
          <w:sz w:val="22"/>
          <w:szCs w:val="22"/>
          <w:lang w:eastAsia="es-MX"/>
        </w:rPr>
        <w:t>28</w:t>
      </w:r>
      <w:r w:rsidRPr="002C69D8">
        <w:rPr>
          <w:rFonts w:ascii="Helvetica" w:hAnsi="Helvetica" w:cs="Helvetica"/>
          <w:noProof/>
          <w:sz w:val="22"/>
          <w:szCs w:val="22"/>
          <w:lang w:eastAsia="es-MX"/>
        </w:rPr>
        <w:t xml:space="preserve"> de </w:t>
      </w:r>
      <w:r w:rsidR="003026B5" w:rsidRPr="002C69D8">
        <w:rPr>
          <w:rFonts w:ascii="Helvetica" w:hAnsi="Helvetica" w:cs="Helvetica"/>
          <w:noProof/>
          <w:sz w:val="22"/>
          <w:szCs w:val="22"/>
          <w:lang w:eastAsia="es-MX"/>
        </w:rPr>
        <w:t>febrero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ED17F1" w:rsidRPr="005462F1" w:rsidRDefault="00ED17F1" w:rsidP="00ED17F1">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w:t>
      </w:r>
      <w:r w:rsidR="00550225" w:rsidRPr="00B30BBD">
        <w:rPr>
          <w:rFonts w:ascii="Helvetica" w:hAnsi="Helvetica" w:cs="Helvetica"/>
          <w:noProof/>
          <w:sz w:val="22"/>
          <w:szCs w:val="22"/>
          <w:lang w:eastAsia="es-MX"/>
        </w:rPr>
        <w:t>La entrega se realizará por</w:t>
      </w:r>
      <w:r w:rsidR="00550225" w:rsidRPr="00B30BBD">
        <w:rPr>
          <w:rFonts w:ascii="Helvetica" w:hAnsi="Helvetica" w:cs="Helvetica"/>
          <w:noProof/>
          <w:sz w:val="22"/>
          <w:szCs w:val="22"/>
          <w:lang w:val="es-ES" w:eastAsia="es-MX"/>
        </w:rPr>
        <w:t xml:space="preserve"> suministro, como se especifique en el anexo 3</w:t>
      </w:r>
      <w:r w:rsidRPr="005462F1">
        <w:rPr>
          <w:rFonts w:ascii="Helvetica" w:hAnsi="Helvetica" w:cs="Helvetica"/>
          <w:noProof/>
          <w:sz w:val="22"/>
          <w:szCs w:val="22"/>
          <w:lang w:eastAsia="es-MX"/>
        </w:rPr>
        <w:t>.</w:t>
      </w:r>
    </w:p>
    <w:p w:rsidR="00ED17F1" w:rsidRPr="005462F1" w:rsidRDefault="00ED17F1" w:rsidP="00ED17F1">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004D3EC3" w:rsidRPr="00083E41">
        <w:rPr>
          <w:rFonts w:ascii="Helvetica" w:hAnsi="Helvetica" w:cs="Helvetica"/>
          <w:noProof/>
          <w:sz w:val="22"/>
          <w:szCs w:val="22"/>
          <w:lang w:eastAsia="es-MX"/>
        </w:rPr>
        <w:t>Pago en parcialidades</w:t>
      </w:r>
      <w:r w:rsidRPr="005462F1">
        <w:rPr>
          <w:rFonts w:ascii="Helvetica" w:hAnsi="Helvetica" w:cs="Helvetica"/>
          <w:noProof/>
          <w:sz w:val="22"/>
          <w:szCs w:val="22"/>
          <w:lang w:eastAsia="es-MX"/>
        </w:rPr>
        <w:t xml:space="preserve">. </w:t>
      </w:r>
    </w:p>
    <w:p w:rsidR="00ED17F1" w:rsidRPr="00034CA1" w:rsidRDefault="00ED17F1" w:rsidP="00ED17F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sz w:val="22"/>
          <w:szCs w:val="22"/>
          <w:u w:val="single"/>
        </w:rPr>
        <w:t>“FECHA DE ENTREGA</w:t>
      </w:r>
      <w:r w:rsidRPr="00034CA1">
        <w:rPr>
          <w:rFonts w:ascii="Helvetica" w:hAnsi="Helvetica" w:cs="Helvetica"/>
          <w:b/>
          <w:noProof/>
          <w:sz w:val="22"/>
          <w:szCs w:val="22"/>
          <w:lang w:eastAsia="es-MX"/>
        </w:rPr>
        <w:t>”.-</w:t>
      </w:r>
      <w:r w:rsidRPr="00034CA1">
        <w:rPr>
          <w:rFonts w:ascii="Helvetica" w:hAnsi="Helvetica" w:cs="Helvetica"/>
          <w:noProof/>
          <w:sz w:val="22"/>
          <w:szCs w:val="22"/>
          <w:lang w:val="es-ES" w:eastAsia="es-MX"/>
        </w:rPr>
        <w:t xml:space="preserve"> </w:t>
      </w:r>
      <w:r w:rsidR="00550225" w:rsidRPr="00B30BBD">
        <w:rPr>
          <w:rFonts w:ascii="Helvetica" w:hAnsi="Helvetica" w:cs="Helvetica"/>
          <w:noProof/>
          <w:sz w:val="22"/>
          <w:szCs w:val="22"/>
          <w:lang w:val="es-ES" w:eastAsia="es-MX"/>
        </w:rPr>
        <w:t>En parcialidades conforme al anexo 3</w:t>
      </w:r>
    </w:p>
    <w:p w:rsidR="00ED17F1" w:rsidRPr="00034CA1" w:rsidRDefault="00ED17F1" w:rsidP="00ED17F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0" w:name="_Hlk8216684"/>
      <w:r w:rsidRPr="00034CA1">
        <w:rPr>
          <w:rFonts w:ascii="Helvetica" w:hAnsi="Helvetica" w:cs="Helvetica"/>
          <w:b/>
          <w:noProof/>
          <w:sz w:val="22"/>
          <w:szCs w:val="22"/>
          <w:u w:val="single"/>
          <w:lang w:eastAsia="es-MX"/>
        </w:rPr>
        <w:t>MODALIDAD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550225"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ED17F1" w:rsidRPr="00211330"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D17F1" w:rsidRDefault="00ED17F1" w:rsidP="00ED17F1">
      <w:pPr>
        <w:pStyle w:val="Prrafodelista"/>
        <w:ind w:left="360"/>
        <w:jc w:val="both"/>
        <w:rPr>
          <w:rFonts w:ascii="Helvetica" w:hAnsi="Helvetica" w:cs="Helvetica"/>
          <w:sz w:val="22"/>
          <w:szCs w:val="22"/>
        </w:rPr>
      </w:pPr>
    </w:p>
    <w:p w:rsidR="00ED17F1" w:rsidRPr="005A6742" w:rsidRDefault="00ED17F1" w:rsidP="00ED17F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17F1" w:rsidRDefault="00ED17F1" w:rsidP="00ED17F1">
      <w:pPr>
        <w:contextualSpacing/>
        <w:jc w:val="center"/>
        <w:rPr>
          <w:rFonts w:ascii="Helvetica" w:hAnsi="Helvetica" w:cs="Helvetica"/>
          <w:b/>
          <w:noProof/>
          <w:sz w:val="22"/>
          <w:szCs w:val="22"/>
          <w:lang w:eastAsia="es-MX"/>
        </w:rPr>
      </w:pPr>
    </w:p>
    <w:p w:rsidR="00ED17F1" w:rsidRPr="00432980" w:rsidRDefault="00ED17F1" w:rsidP="00ED17F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17F1" w:rsidRPr="00432980"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17F1" w:rsidRPr="006B3D0F"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D17F1" w:rsidRPr="00432980" w:rsidTr="00ED17F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17F1" w:rsidRPr="00432980" w:rsidTr="00ED17F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550225" w:rsidP="00CD1FA9">
            <w:pPr>
              <w:rPr>
                <w:rFonts w:ascii="Helvetica" w:hAnsi="Helvetica" w:cs="Helvetica"/>
                <w:sz w:val="22"/>
                <w:szCs w:val="22"/>
              </w:rPr>
            </w:pPr>
            <w:r>
              <w:rPr>
                <w:rFonts w:ascii="Helvetica" w:hAnsi="Helvetica" w:cs="Helvetica"/>
                <w:noProof/>
                <w:sz w:val="22"/>
                <w:szCs w:val="22"/>
                <w:lang w:eastAsia="es-MX"/>
              </w:rPr>
              <w:t>14</w:t>
            </w:r>
            <w:r w:rsidR="00ED17F1" w:rsidRPr="002C69D8">
              <w:rPr>
                <w:rFonts w:ascii="Helvetica" w:hAnsi="Helvetica" w:cs="Helvetica"/>
                <w:noProof/>
                <w:sz w:val="22"/>
                <w:szCs w:val="22"/>
                <w:lang w:eastAsia="es-MX"/>
              </w:rPr>
              <w:t xml:space="preserve"> de </w:t>
            </w:r>
            <w:r w:rsidR="00CD1FA9">
              <w:rPr>
                <w:rFonts w:ascii="Helvetica" w:hAnsi="Helvetica" w:cs="Helvetica"/>
                <w:noProof/>
                <w:sz w:val="22"/>
                <w:szCs w:val="22"/>
                <w:lang w:eastAsia="es-MX"/>
              </w:rPr>
              <w:t>febrero</w:t>
            </w:r>
            <w:r w:rsidR="00ED17F1"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00ED17F1"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17F1" w:rsidRPr="00432980" w:rsidTr="00ED17F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550225" w:rsidP="00ED17F1">
            <w:pPr>
              <w:rPr>
                <w:rFonts w:ascii="Helvetica" w:hAnsi="Helvetica" w:cs="Helvetica"/>
                <w:sz w:val="22"/>
                <w:szCs w:val="22"/>
              </w:rPr>
            </w:pPr>
            <w:r>
              <w:rPr>
                <w:rFonts w:ascii="Helvetica" w:hAnsi="Helvetica" w:cs="Helvetica"/>
                <w:sz w:val="22"/>
                <w:szCs w:val="22"/>
              </w:rPr>
              <w:t>22</w:t>
            </w:r>
            <w:r w:rsidRPr="002C69D8">
              <w:rPr>
                <w:rFonts w:ascii="Helvetica" w:hAnsi="Helvetica" w:cs="Helvetica"/>
                <w:sz w:val="22"/>
                <w:szCs w:val="22"/>
              </w:rPr>
              <w:t xml:space="preserve"> de febrero del año 2024</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550225" w:rsidP="00550225">
            <w:pPr>
              <w:rPr>
                <w:rFonts w:ascii="Helvetica" w:hAnsi="Helvetica" w:cs="Helvetica"/>
                <w:sz w:val="22"/>
                <w:szCs w:val="22"/>
              </w:rPr>
            </w:pPr>
            <w:r>
              <w:rPr>
                <w:rFonts w:ascii="Helvetica" w:hAnsi="Helvetica" w:cs="Helvetica"/>
                <w:noProof/>
                <w:sz w:val="22"/>
                <w:szCs w:val="22"/>
                <w:lang w:eastAsia="es-MX"/>
              </w:rPr>
              <w:t>De 08:00  a 10:00 hrs.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4A0D69" w:rsidP="00ED17F1">
            <w:pPr>
              <w:tabs>
                <w:tab w:val="left" w:pos="-284"/>
                <w:tab w:val="left" w:pos="9498"/>
              </w:tabs>
              <w:ind w:right="33"/>
              <w:jc w:val="center"/>
              <w:rPr>
                <w:rFonts w:ascii="Helvetica" w:hAnsi="Helvetica" w:cs="Helvetica"/>
                <w:sz w:val="22"/>
                <w:szCs w:val="22"/>
              </w:rPr>
            </w:pPr>
            <w:r>
              <w:rPr>
                <w:rFonts w:ascii="Helvetica" w:eastAsia="Times New Roman" w:hAnsi="Helvetica" w:cs="Times New Roman"/>
                <w:sz w:val="22"/>
                <w:szCs w:val="22"/>
                <w:lang w:val="es-ES" w:eastAsia="es-ES"/>
              </w:rPr>
              <w:t>C</w:t>
            </w:r>
            <w:bookmarkStart w:id="22" w:name="_GoBack"/>
            <w:bookmarkEnd w:id="22"/>
            <w:r w:rsidRPr="00493209">
              <w:rPr>
                <w:rFonts w:ascii="Helvetica" w:eastAsia="Times New Roman" w:hAnsi="Helvetica" w:cs="Times New Roman"/>
                <w:sz w:val="22"/>
                <w:szCs w:val="22"/>
                <w:lang w:val="es-ES" w:eastAsia="es-ES"/>
              </w:rPr>
              <w:t>alle paloma  no. 20 Col. Campestre las Cañadas,</w:t>
            </w:r>
            <w:r w:rsidRPr="00493209">
              <w:rPr>
                <w:rFonts w:ascii="Helvetica" w:hAnsi="Helvetica" w:cs="Helvetica"/>
                <w:noProof/>
                <w:sz w:val="22"/>
                <w:szCs w:val="22"/>
                <w:lang w:eastAsia="es-MX"/>
              </w:rPr>
              <w:t xml:space="preserve"> en la ciudad de Puerto Vallarta, Jalisco</w:t>
            </w:r>
          </w:p>
        </w:tc>
      </w:tr>
      <w:tr w:rsidR="00ED17F1" w:rsidRPr="00432980" w:rsidTr="00ED17F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550225" w:rsidP="002C69D8">
            <w:pPr>
              <w:tabs>
                <w:tab w:val="left" w:pos="-284"/>
                <w:tab w:val="left" w:pos="9498"/>
              </w:tabs>
              <w:jc w:val="center"/>
              <w:rPr>
                <w:rFonts w:ascii="Helvetica" w:hAnsi="Helvetica" w:cs="Helvetica"/>
                <w:sz w:val="22"/>
                <w:szCs w:val="22"/>
              </w:rPr>
            </w:pPr>
            <w:r>
              <w:rPr>
                <w:rFonts w:ascii="Helvetica" w:hAnsi="Helvetica" w:cs="Helvetica"/>
                <w:sz w:val="22"/>
                <w:szCs w:val="22"/>
              </w:rPr>
              <w:t>19</w:t>
            </w:r>
            <w:r w:rsidR="00ED17F1" w:rsidRPr="002C69D8">
              <w:rPr>
                <w:rFonts w:ascii="Helvetica" w:hAnsi="Helvetica" w:cs="Helvetica"/>
                <w:sz w:val="22"/>
                <w:szCs w:val="22"/>
              </w:rPr>
              <w:t xml:space="preserve"> de </w:t>
            </w:r>
            <w:r w:rsidR="002C69D8" w:rsidRPr="002C69D8">
              <w:rPr>
                <w:rFonts w:ascii="Helvetica" w:hAnsi="Helvetica" w:cs="Helvetica"/>
                <w:sz w:val="22"/>
                <w:szCs w:val="22"/>
              </w:rPr>
              <w:t>febrero</w:t>
            </w:r>
            <w:r w:rsidR="00ED17F1"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1B16A9"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ED17F1" w:rsidRPr="00432980" w:rsidTr="00ED17F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ED17F1" w:rsidP="00550225">
            <w:pPr>
              <w:rPr>
                <w:rFonts w:ascii="Helvetica" w:hAnsi="Helvetica" w:cs="Helvetica"/>
                <w:sz w:val="22"/>
                <w:szCs w:val="22"/>
              </w:rPr>
            </w:pPr>
            <w:r w:rsidRPr="002C69D8">
              <w:rPr>
                <w:rFonts w:ascii="Helvetica" w:hAnsi="Helvetica" w:cs="Helvetica"/>
                <w:sz w:val="22"/>
                <w:szCs w:val="22"/>
              </w:rPr>
              <w:t xml:space="preserve"> </w:t>
            </w:r>
            <w:r w:rsidR="00550225">
              <w:rPr>
                <w:rFonts w:ascii="Helvetica" w:hAnsi="Helvetica" w:cs="Helvetica"/>
                <w:sz w:val="22"/>
                <w:szCs w:val="22"/>
              </w:rPr>
              <w:t>22</w:t>
            </w:r>
            <w:r w:rsidRPr="002C69D8">
              <w:rPr>
                <w:rFonts w:ascii="Helvetica" w:hAnsi="Helvetica" w:cs="Helvetica"/>
                <w:sz w:val="22"/>
                <w:szCs w:val="22"/>
              </w:rPr>
              <w:t xml:space="preserve"> de </w:t>
            </w:r>
            <w:r w:rsidR="003026B5" w:rsidRPr="002C69D8">
              <w:rPr>
                <w:rFonts w:ascii="Helvetica" w:hAnsi="Helvetica" w:cs="Helvetica"/>
                <w:sz w:val="22"/>
                <w:szCs w:val="22"/>
              </w:rPr>
              <w:t>febrero</w:t>
            </w:r>
            <w:r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FE1E9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CD1FA9" w:rsidP="002C69D8">
            <w:pPr>
              <w:rPr>
                <w:rFonts w:ascii="Helvetica" w:hAnsi="Helvetica" w:cs="Helvetica"/>
                <w:sz w:val="22"/>
                <w:szCs w:val="22"/>
              </w:rPr>
            </w:pPr>
            <w:r>
              <w:rPr>
                <w:rFonts w:ascii="Helvetica" w:hAnsi="Helvetica" w:cs="Helvetica"/>
                <w:sz w:val="22"/>
                <w:szCs w:val="22"/>
              </w:rPr>
              <w:t>2</w:t>
            </w:r>
            <w:r w:rsidR="008F0392">
              <w:rPr>
                <w:rFonts w:ascii="Helvetica" w:hAnsi="Helvetica" w:cs="Helvetica"/>
                <w:sz w:val="22"/>
                <w:szCs w:val="22"/>
              </w:rPr>
              <w:t>6</w:t>
            </w:r>
            <w:r w:rsidR="00ED17F1" w:rsidRPr="002C69D8">
              <w:rPr>
                <w:rFonts w:ascii="Helvetica" w:hAnsi="Helvetica" w:cs="Helvetica"/>
                <w:sz w:val="22"/>
                <w:szCs w:val="22"/>
              </w:rPr>
              <w:t xml:space="preserve"> de </w:t>
            </w:r>
            <w:r w:rsidR="003026B5" w:rsidRPr="002C69D8">
              <w:rPr>
                <w:rFonts w:ascii="Helvetica" w:hAnsi="Helvetica" w:cs="Helvetica"/>
                <w:sz w:val="22"/>
                <w:szCs w:val="22"/>
              </w:rPr>
              <w:t>febrero</w:t>
            </w:r>
            <w:r w:rsidR="00ED17F1"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17F1" w:rsidRPr="002C69D8" w:rsidRDefault="008F0392" w:rsidP="00F015A0">
            <w:pPr>
              <w:rPr>
                <w:rFonts w:ascii="Helvetica" w:hAnsi="Helvetica" w:cs="Helvetica"/>
                <w:sz w:val="22"/>
                <w:szCs w:val="22"/>
              </w:rPr>
            </w:pPr>
            <w:r>
              <w:rPr>
                <w:rFonts w:ascii="Helvetica" w:hAnsi="Helvetica" w:cs="Helvetica"/>
                <w:sz w:val="22"/>
                <w:szCs w:val="22"/>
              </w:rPr>
              <w:t>28</w:t>
            </w:r>
            <w:r w:rsidR="00ED17F1" w:rsidRPr="002C69D8">
              <w:rPr>
                <w:rFonts w:ascii="Helvetica" w:hAnsi="Helvetica" w:cs="Helvetica"/>
                <w:sz w:val="22"/>
                <w:szCs w:val="22"/>
              </w:rPr>
              <w:t xml:space="preserve"> de </w:t>
            </w:r>
            <w:r w:rsidR="003026B5" w:rsidRPr="002C69D8">
              <w:rPr>
                <w:rFonts w:ascii="Helvetica" w:hAnsi="Helvetica" w:cs="Helvetica"/>
                <w:sz w:val="22"/>
                <w:szCs w:val="22"/>
              </w:rPr>
              <w:t>febrero</w:t>
            </w:r>
            <w:r w:rsidR="00ED17F1" w:rsidRPr="002C69D8">
              <w:rPr>
                <w:rFonts w:ascii="Helvetica" w:hAnsi="Helvetica" w:cs="Helvetica"/>
                <w:sz w:val="22"/>
                <w:szCs w:val="22"/>
              </w:rPr>
              <w:t xml:space="preserve"> del año 202</w:t>
            </w:r>
            <w:r w:rsidR="00F015A0" w:rsidRPr="002C69D8">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17F1" w:rsidRDefault="00ED17F1" w:rsidP="00ED17F1">
      <w:pP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Pr="007E558B" w:rsidRDefault="00ED17F1" w:rsidP="00ED17F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303E92" w:rsidRDefault="00303E92" w:rsidP="00303E92">
      <w:pPr>
        <w:jc w:val="center"/>
        <w:rPr>
          <w:rFonts w:ascii="Helvetica" w:hAnsi="Helvetica"/>
          <w:b/>
          <w:sz w:val="22"/>
          <w:szCs w:val="22"/>
          <w:lang w:val="es-ES"/>
        </w:rPr>
      </w:pPr>
    </w:p>
    <w:p w:rsidR="008F0392" w:rsidRDefault="008F0392" w:rsidP="00303E92">
      <w:pPr>
        <w:jc w:val="center"/>
        <w:rPr>
          <w:rFonts w:ascii="Helvetica" w:hAnsi="Helvetica"/>
          <w:b/>
          <w:sz w:val="22"/>
          <w:szCs w:val="22"/>
          <w:lang w:val="es-ES"/>
        </w:rPr>
      </w:pPr>
    </w:p>
    <w:p w:rsidR="008F0392" w:rsidRPr="00737194" w:rsidRDefault="008F0392" w:rsidP="008F0392">
      <w:pPr>
        <w:jc w:val="both"/>
        <w:rPr>
          <w:rFonts w:ascii="Helvetica" w:eastAsia="Times New Roman" w:hAnsi="Helvetica" w:cs="Helvetica"/>
          <w:sz w:val="20"/>
          <w:szCs w:val="20"/>
          <w:lang w:val="es-ES" w:eastAsia="es-ES"/>
        </w:rPr>
      </w:pPr>
    </w:p>
    <w:p w:rsidR="008F0392" w:rsidRPr="00737194" w:rsidRDefault="008F0392" w:rsidP="008F0392">
      <w:pPr>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PLIEGO  DE CONDICIONES PARA LA ADQUISICION DE HIPOCLORITO DE SODIO A 140 gr/L</w:t>
      </w:r>
    </w:p>
    <w:p w:rsidR="008F0392" w:rsidRPr="00737194" w:rsidRDefault="008F0392" w:rsidP="008F0392">
      <w:pPr>
        <w:rPr>
          <w:rFonts w:ascii="Helvetica" w:eastAsia="Times New Roman" w:hAnsi="Helvetica" w:cs="Times New Roman"/>
          <w:b/>
          <w:bCs/>
          <w:sz w:val="20"/>
          <w:szCs w:val="20"/>
          <w:u w:val="single"/>
          <w:lang w:val="es-ES" w:eastAsia="es-ES"/>
        </w:rPr>
      </w:pPr>
    </w:p>
    <w:p w:rsidR="008F0392" w:rsidRPr="00737194" w:rsidRDefault="008F0392" w:rsidP="008F0392">
      <w:pPr>
        <w:ind w:left="1416" w:firstLine="708"/>
        <w:jc w:val="cente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ESPECIFICACIONES TÉCNICAS (VER ANEXO DE ESPECIFICACIONES TECNICAS)</w:t>
      </w:r>
    </w:p>
    <w:p w:rsidR="008F0392" w:rsidRPr="00737194" w:rsidRDefault="008F0392" w:rsidP="008F0392">
      <w:pPr>
        <w:rPr>
          <w:rFonts w:ascii="Helvetica" w:eastAsia="Times New Roman" w:hAnsi="Helvetica" w:cs="Times New Roman"/>
          <w:b/>
          <w:bCs/>
          <w:sz w:val="20"/>
          <w:szCs w:val="20"/>
          <w:lang w:val="es-ES" w:eastAsia="es-ES"/>
        </w:rPr>
      </w:pPr>
    </w:p>
    <w:p w:rsidR="008F0392" w:rsidRPr="00737194" w:rsidRDefault="008F0392" w:rsidP="008F0392">
      <w:pPr>
        <w:rPr>
          <w:rFonts w:ascii="Helvetica" w:eastAsia="Times New Roman" w:hAnsi="Helvetica" w:cs="Times New Roman"/>
          <w:b/>
          <w:bCs/>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 xml:space="preserve"> 1</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–CARACTERISTICAS DEL MATERIAL A PROVEER</w:t>
      </w:r>
    </w:p>
    <w:p w:rsidR="008F0392" w:rsidRPr="00737194" w:rsidRDefault="008F0392" w:rsidP="008F0392">
      <w:pPr>
        <w:jc w:val="both"/>
        <w:rPr>
          <w:rFonts w:ascii="Helvetica" w:eastAsia="Times New Roman" w:hAnsi="Helvetica" w:cs="Times New Roman"/>
          <w:b/>
          <w:bCs/>
          <w:sz w:val="20"/>
          <w:szCs w:val="20"/>
          <w:u w:val="single"/>
          <w:lang w:val="es-ES" w:eastAsia="es-ES"/>
        </w:rPr>
      </w:pPr>
    </w:p>
    <w:p w:rsidR="008F0392" w:rsidRPr="00737194" w:rsidRDefault="008F0392" w:rsidP="008F0392">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El Hipoclorito de Sodio deberá cumplir con el requisito de contener una concentración de cloro Activo no inferior a 140 </w:t>
      </w:r>
      <w:proofErr w:type="spellStart"/>
      <w:r w:rsidRPr="00737194">
        <w:rPr>
          <w:rFonts w:ascii="Helvetica" w:eastAsia="Times New Roman" w:hAnsi="Helvetica" w:cs="Times New Roman"/>
          <w:sz w:val="20"/>
          <w:szCs w:val="20"/>
          <w:lang w:val="es-ES" w:eastAsia="es-ES"/>
        </w:rPr>
        <w:t>grs</w:t>
      </w:r>
      <w:proofErr w:type="spellEnd"/>
      <w:r w:rsidRPr="00737194">
        <w:rPr>
          <w:rFonts w:ascii="Helvetica" w:eastAsia="Times New Roman" w:hAnsi="Helvetica" w:cs="Times New Roman"/>
          <w:sz w:val="20"/>
          <w:szCs w:val="20"/>
          <w:lang w:val="es-ES" w:eastAsia="es-ES"/>
        </w:rPr>
        <w:t>/litro, entendiéndose por Cloro Activo el poder oxidante total en medio ácido expresado en cloro.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2</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–FORMA DE ENTREGA</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ind w:firstLine="360"/>
        <w:jc w:val="both"/>
        <w:rPr>
          <w:rFonts w:ascii="Helvetica" w:eastAsia="Times New Roman" w:hAnsi="Helvetica" w:cs="Times New Roman"/>
          <w:sz w:val="20"/>
          <w:szCs w:val="20"/>
          <w:lang w:val="es-ES" w:eastAsia="es-ES"/>
        </w:rPr>
      </w:pPr>
      <w:r w:rsidRPr="00737194">
        <w:rPr>
          <w:rFonts w:ascii="Helvetica" w:eastAsia="Times New Roman" w:hAnsi="Helvetica" w:cs="Times New Roman"/>
          <w:i/>
          <w:sz w:val="20"/>
          <w:szCs w:val="20"/>
          <w:lang w:val="es-ES" w:eastAsia="es-ES"/>
        </w:rPr>
        <w:t>El Hipoclorito de Sodio será entregado en pipas tipo</w:t>
      </w:r>
      <w:r w:rsidRPr="00737194">
        <w:rPr>
          <w:rFonts w:ascii="Helvetica" w:eastAsia="Times New Roman" w:hAnsi="Helvetica" w:cs="Times New Roman"/>
          <w:i/>
          <w:sz w:val="20"/>
          <w:szCs w:val="20"/>
          <w:lang w:eastAsia="es-ES"/>
        </w:rPr>
        <w:t xml:space="preserve"> tanque cisterna, de acero y con recubrimiento interno del tipo de hule polimérico </w:t>
      </w:r>
      <w:proofErr w:type="spellStart"/>
      <w:r w:rsidRPr="00737194">
        <w:rPr>
          <w:rFonts w:ascii="Helvetica" w:eastAsia="Times New Roman" w:hAnsi="Helvetica" w:cs="Times New Roman"/>
          <w:i/>
          <w:sz w:val="20"/>
          <w:szCs w:val="20"/>
          <w:lang w:eastAsia="es-ES"/>
        </w:rPr>
        <w:t>clorobutilo</w:t>
      </w:r>
      <w:proofErr w:type="spellEnd"/>
      <w:r w:rsidRPr="00737194">
        <w:rPr>
          <w:rFonts w:ascii="Helvetica" w:eastAsia="Times New Roman" w:hAnsi="Helvetica" w:cs="Times New Roman"/>
          <w:i/>
          <w:sz w:val="20"/>
          <w:szCs w:val="20"/>
          <w:lang w:eastAsia="es-ES"/>
        </w:rPr>
        <w:t xml:space="preserve"> 1024 de 6.3 mm (1/4”) de espesor, que permite garantizar la calidad del producto durante su traslado</w:t>
      </w:r>
      <w:r w:rsidRPr="00737194">
        <w:rPr>
          <w:rFonts w:ascii="Helvetica" w:eastAsia="Times New Roman" w:hAnsi="Helvetica" w:cs="Times New Roman"/>
          <w:sz w:val="20"/>
          <w:szCs w:val="20"/>
          <w:lang w:eastAsia="es-ES"/>
        </w:rPr>
        <w:t xml:space="preserve">. Dicho producto </w:t>
      </w:r>
      <w:r w:rsidRPr="00737194">
        <w:rPr>
          <w:rFonts w:ascii="Helvetica" w:eastAsia="Times New Roman" w:hAnsi="Helvetica" w:cs="Times New Roman"/>
          <w:sz w:val="20"/>
          <w:szCs w:val="20"/>
          <w:lang w:val="es-ES" w:eastAsia="es-ES"/>
        </w:rPr>
        <w:t>se recibirán en los depósitos de SEAPAL VALLARTA Ubicado en PLANTA DE TRATAMIENTO NORTE I (Av. México esq. Av. Las Palmas, Col. Mojoneras, Puerto Vallarta Jal.) Con una frecuencia promedio de 20 días y una cantidad aproximada de 22 a  36  toneladas, previa solicitud de 7 días de anticipación.</w:t>
      </w:r>
    </w:p>
    <w:p w:rsidR="008F0392" w:rsidRPr="00737194" w:rsidRDefault="008F0392" w:rsidP="008F0392">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Todo el manejo inherente a la descarga, trasvase  y entrega del producto será por cuenta del adjudicado.</w:t>
      </w:r>
    </w:p>
    <w:p w:rsidR="008F0392" w:rsidRPr="00737194" w:rsidRDefault="008F0392" w:rsidP="008F0392">
      <w:pPr>
        <w:ind w:firstLine="360"/>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La institución se reserva el derecho de solicitar al adjudicado la variación de las entregas en más o menos un 30 % por razones de dosificación.</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3</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–COTIZACION</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Los ofertantes deberán cotizar el producto en kilogramos consignado monto unitario y global, tomando como base la concentración de cloro activo de 140 </w:t>
      </w:r>
      <w:proofErr w:type="spellStart"/>
      <w:r w:rsidRPr="00737194">
        <w:rPr>
          <w:rFonts w:ascii="Helvetica" w:eastAsia="Times New Roman" w:hAnsi="Helvetica" w:cs="Times New Roman"/>
          <w:sz w:val="20"/>
          <w:szCs w:val="20"/>
          <w:lang w:val="es-ES" w:eastAsia="es-ES"/>
        </w:rPr>
        <w:t>grs</w:t>
      </w:r>
      <w:proofErr w:type="spellEnd"/>
      <w:r w:rsidRPr="00737194">
        <w:rPr>
          <w:rFonts w:ascii="Helvetica" w:eastAsia="Times New Roman" w:hAnsi="Helvetica" w:cs="Times New Roman"/>
          <w:sz w:val="20"/>
          <w:szCs w:val="20"/>
          <w:lang w:val="es-ES" w:eastAsia="es-ES"/>
        </w:rPr>
        <w:t>/litro.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4</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–EXTRACCIÓN DE MUESTRAS PARA ANALISIS</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spacing w:after="120" w:line="276" w:lineRule="auto"/>
        <w:ind w:left="283"/>
        <w:jc w:val="both"/>
        <w:rPr>
          <w:rFonts w:ascii="Helvetica" w:eastAsia="Times New Roman" w:hAnsi="Helvetica" w:cs="Times New Roman"/>
          <w:sz w:val="20"/>
          <w:szCs w:val="20"/>
          <w:lang w:val="es-ES" w:eastAsia="es-ES"/>
        </w:rPr>
      </w:pPr>
      <w:r w:rsidRPr="008F0392">
        <w:rPr>
          <w:rFonts w:ascii="Helvetica" w:eastAsia="Times New Roman" w:hAnsi="Helvetica" w:cs="Times New Roman"/>
          <w:b/>
          <w:i/>
          <w:sz w:val="20"/>
          <w:szCs w:val="20"/>
          <w:lang w:val="es-ES" w:eastAsia="es-ES"/>
        </w:rPr>
        <w:t xml:space="preserve">La muestra para el análisis de cloro activo se realizará en  La Planta Potabilizadora Mojoneras  ubicada en la calle paloma  no. 20 Col. Campestre las Cañadas.  El día </w:t>
      </w:r>
      <w:r w:rsidRPr="008F0392">
        <w:rPr>
          <w:rFonts w:ascii="Helvetica" w:eastAsia="Times New Roman" w:hAnsi="Helvetica" w:cs="Times New Roman"/>
          <w:b/>
          <w:i/>
          <w:sz w:val="20"/>
          <w:szCs w:val="20"/>
          <w:lang w:val="es-ES" w:eastAsia="es-ES"/>
        </w:rPr>
        <w:t>22</w:t>
      </w:r>
      <w:r w:rsidRPr="008F0392">
        <w:rPr>
          <w:rFonts w:ascii="Helvetica" w:eastAsia="Times New Roman" w:hAnsi="Helvetica" w:cs="Times New Roman"/>
          <w:b/>
          <w:i/>
          <w:sz w:val="20"/>
          <w:szCs w:val="20"/>
          <w:lang w:val="es-ES" w:eastAsia="es-ES"/>
        </w:rPr>
        <w:t xml:space="preserve"> de </w:t>
      </w:r>
      <w:r w:rsidRPr="008F0392">
        <w:rPr>
          <w:rFonts w:ascii="Helvetica" w:eastAsia="Times New Roman" w:hAnsi="Helvetica" w:cs="Times New Roman"/>
          <w:b/>
          <w:i/>
          <w:sz w:val="20"/>
          <w:szCs w:val="20"/>
          <w:lang w:val="es-ES" w:eastAsia="es-ES"/>
        </w:rPr>
        <w:t xml:space="preserve"> febrero </w:t>
      </w:r>
      <w:r w:rsidRPr="008F0392">
        <w:rPr>
          <w:rFonts w:ascii="Helvetica" w:eastAsia="Times New Roman" w:hAnsi="Helvetica" w:cs="Times New Roman"/>
          <w:b/>
          <w:i/>
          <w:sz w:val="20"/>
          <w:szCs w:val="20"/>
          <w:lang w:val="es-ES" w:eastAsia="es-ES"/>
        </w:rPr>
        <w:t>del p</w:t>
      </w:r>
      <w:r w:rsidRPr="008F0392">
        <w:rPr>
          <w:rFonts w:ascii="Helvetica" w:eastAsia="Times New Roman" w:hAnsi="Helvetica" w:cs="Times New Roman"/>
          <w:b/>
          <w:i/>
          <w:sz w:val="20"/>
          <w:szCs w:val="20"/>
          <w:lang w:val="es-ES" w:eastAsia="es-ES"/>
        </w:rPr>
        <w:t>resente año en un horario de 8:00 am  a 10:0</w:t>
      </w:r>
      <w:r w:rsidRPr="008F0392">
        <w:rPr>
          <w:rFonts w:ascii="Helvetica" w:eastAsia="Times New Roman" w:hAnsi="Helvetica" w:cs="Times New Roman"/>
          <w:b/>
          <w:i/>
          <w:sz w:val="20"/>
          <w:szCs w:val="20"/>
          <w:lang w:val="es-ES" w:eastAsia="es-ES"/>
        </w:rPr>
        <w:t xml:space="preserve">0 am. </w:t>
      </w:r>
      <w:proofErr w:type="gramStart"/>
      <w:r w:rsidRPr="008F0392">
        <w:rPr>
          <w:rFonts w:ascii="Helvetica" w:eastAsia="Times New Roman" w:hAnsi="Helvetica" w:cs="Times New Roman"/>
          <w:b/>
          <w:i/>
          <w:sz w:val="20"/>
          <w:szCs w:val="20"/>
          <w:lang w:val="es-ES" w:eastAsia="es-ES"/>
        </w:rPr>
        <w:t>con</w:t>
      </w:r>
      <w:proofErr w:type="gramEnd"/>
      <w:r w:rsidRPr="008F0392">
        <w:rPr>
          <w:rFonts w:ascii="Helvetica" w:eastAsia="Times New Roman" w:hAnsi="Helvetica" w:cs="Times New Roman"/>
          <w:b/>
          <w:i/>
          <w:sz w:val="20"/>
          <w:szCs w:val="20"/>
          <w:lang w:val="es-ES" w:eastAsia="es-ES"/>
        </w:rPr>
        <w:t xml:space="preserve"> el Ing. Eliseo Moreno Covarrubias</w:t>
      </w:r>
      <w:r w:rsidRPr="008F0392">
        <w:rPr>
          <w:rFonts w:ascii="Helvetica" w:eastAsia="Times New Roman" w:hAnsi="Helvetica" w:cs="Times New Roman"/>
          <w:sz w:val="20"/>
          <w:szCs w:val="20"/>
          <w:lang w:val="es-ES" w:eastAsia="es-ES"/>
        </w:rPr>
        <w:t>; de la remesa</w:t>
      </w:r>
      <w:r w:rsidRPr="00737194">
        <w:rPr>
          <w:rFonts w:ascii="Helvetica" w:eastAsia="Times New Roman" w:hAnsi="Helvetica" w:cs="Times New Roman"/>
          <w:sz w:val="20"/>
          <w:szCs w:val="20"/>
          <w:lang w:val="es-ES" w:eastAsia="es-ES"/>
        </w:rPr>
        <w:t xml:space="preserve">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No. Partida</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No. de Remito</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Proveedor</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Fecha y lugar de entrega</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Firma del extractor</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Firma del representante del proveedor si estuviera presente</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lastRenderedPageBreak/>
        <w:t>Llenar formato de entrega recepción de hipoclorito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Las muestras serán enviadas al Laboratorio Central, el original se utilizará para el análisis y el duplicado se conservara depositado en el Laboratorio Central para el caso de repetición de análisis. La muestra triplicado  se entregara al proveedor si así lo desea.</w:t>
      </w:r>
    </w:p>
    <w:p w:rsidR="008F0392" w:rsidRPr="00737194" w:rsidRDefault="008F0392" w:rsidP="008F0392">
      <w:pPr>
        <w:jc w:val="both"/>
        <w:rPr>
          <w:rFonts w:ascii="Helvetica" w:eastAsia="Times New Roman" w:hAnsi="Helvetica" w:cs="Times New Roman"/>
          <w:sz w:val="20"/>
          <w:szCs w:val="20"/>
          <w:lang w:val="es-ES" w:eastAsia="es-ES"/>
        </w:rPr>
      </w:pPr>
    </w:p>
    <w:p w:rsidR="008F0392" w:rsidRPr="00737194" w:rsidRDefault="008F0392" w:rsidP="008F0392">
      <w:pPr>
        <w:tabs>
          <w:tab w:val="left" w:pos="0"/>
          <w:tab w:val="left" w:pos="360"/>
        </w:tabs>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t>De no concurrir el proveedor o su representante, se procederá a la extracción de  muestras considerándose que el contratista presta conformidad a la operación con su ausencia.</w:t>
      </w: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Los análisis se efectuaran en el laboratorio de SEAPAL VALLARTA  según la técnica de análisis establecida en el presente pliego </w:t>
      </w:r>
      <w:r w:rsidRPr="00737194">
        <w:rPr>
          <w:rFonts w:ascii="Helvetica" w:eastAsia="Times New Roman" w:hAnsi="Helvetica" w:cs="Times New Roman"/>
          <w:b/>
          <w:bCs/>
          <w:sz w:val="20"/>
          <w:szCs w:val="20"/>
          <w:lang w:val="es-ES" w:eastAsia="es-ES"/>
        </w:rPr>
        <w:t>Anexo I</w:t>
      </w:r>
      <w:r w:rsidRPr="00737194">
        <w:rPr>
          <w:rFonts w:ascii="Helvetica" w:eastAsia="Times New Roman" w:hAnsi="Helvetica" w:cs="Times New Roman"/>
          <w:sz w:val="20"/>
          <w:szCs w:val="20"/>
          <w:lang w:val="es-ES" w:eastAsia="es-ES"/>
        </w:rPr>
        <w:t>, los resultados se expresaran en gramos de Cloro Activo / litro de Producto.</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Si este resultado concordara con el original en más o menos 1 gr/</w:t>
      </w:r>
      <w:proofErr w:type="spellStart"/>
      <w:r w:rsidRPr="00737194">
        <w:rPr>
          <w:rFonts w:ascii="Helvetica" w:eastAsia="Times New Roman" w:hAnsi="Helvetica" w:cs="Times New Roman"/>
          <w:sz w:val="20"/>
          <w:szCs w:val="20"/>
          <w:lang w:val="es-ES" w:eastAsia="es-ES"/>
        </w:rPr>
        <w:t>lt</w:t>
      </w:r>
      <w:proofErr w:type="spellEnd"/>
      <w:r w:rsidRPr="00737194">
        <w:rPr>
          <w:rFonts w:ascii="Helvetica" w:eastAsia="Times New Roman" w:hAnsi="Helvetica" w:cs="Times New Roman"/>
          <w:sz w:val="20"/>
          <w:szCs w:val="20"/>
          <w:lang w:val="es-ES" w:eastAsia="es-ES"/>
        </w:rPr>
        <w:t xml:space="preserve"> de Cloro Activo, se tomara como definitivo el promedio de ambos resultados y el adjudicatario abonara por el análisis la suma establecida en el arancel correspondiente a la fecha de su realización.</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Si el resultado no concordara con el original dentro del límite señalado, se tomara como definitivo el valor obtenido en el último análisis y el adjudicatario no abonara suma alguna en concepto de arancel.</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No se hará lugar a ningún reclamo que no sea el expuesto precedente y se deja constancia que no se efectuara una nueva extracción de muestra bajo ningún concepto.</w:t>
      </w:r>
    </w:p>
    <w:p w:rsidR="008F0392" w:rsidRPr="00737194" w:rsidRDefault="008F0392" w:rsidP="008F0392">
      <w:pPr>
        <w:ind w:right="-162"/>
        <w:jc w:val="both"/>
        <w:rPr>
          <w:rFonts w:ascii="Helvetica" w:eastAsia="Times New Roman" w:hAnsi="Helvetica" w:cs="Times New Roman"/>
          <w:sz w:val="20"/>
          <w:szCs w:val="20"/>
          <w:lang w:val="es-ES" w:eastAsia="es-ES"/>
        </w:rPr>
      </w:pPr>
    </w:p>
    <w:p w:rsidR="008F0392" w:rsidRPr="00737194" w:rsidRDefault="008F0392" w:rsidP="008F0392">
      <w:pPr>
        <w:ind w:right="-162"/>
        <w:jc w:val="both"/>
        <w:rPr>
          <w:rFonts w:ascii="Helvetica" w:eastAsia="Times New Roman" w:hAnsi="Helvetica" w:cs="Times New Roman"/>
          <w:b/>
          <w:sz w:val="20"/>
          <w:szCs w:val="20"/>
          <w:lang w:val="es-ES" w:eastAsia="es-ES"/>
        </w:rPr>
      </w:pPr>
      <w:r w:rsidRPr="00737194">
        <w:rPr>
          <w:rFonts w:ascii="Helvetica" w:eastAsia="Times New Roman" w:hAnsi="Helvetica" w:cs="Times New Roman"/>
          <w:b/>
          <w:sz w:val="20"/>
          <w:szCs w:val="20"/>
          <w:lang w:val="es-ES" w:eastAsia="es-ES"/>
        </w:rPr>
        <w:t>FAVOR DE ENTREGAR LA CONSTANCIA DE VISITA DE LA PRUEBA DE JARRAS AL MOMENTO DE REGISTRO DE LA PRESENTACIÓN DE APERTURA DE PROPOSICIONES EL PROXIMO 16 DE ENERO.</w:t>
      </w:r>
    </w:p>
    <w:p w:rsidR="008F0392" w:rsidRPr="00737194" w:rsidRDefault="008F0392" w:rsidP="008F0392">
      <w:pPr>
        <w:rPr>
          <w:rFonts w:ascii="Helvetica" w:eastAsia="Times New Roman" w:hAnsi="Helvetica" w:cs="Times New Roman"/>
          <w:b/>
          <w:bCs/>
          <w:sz w:val="20"/>
          <w:szCs w:val="20"/>
          <w:u w:val="single"/>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5</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–ACEPTACIÓN, PENALIDADES Y RECHAZO</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Sobre las muestras extraídas según el punto 4</w:t>
      </w:r>
      <w:r w:rsidRPr="00737194">
        <w:rPr>
          <w:rFonts w:ascii="Helvetica" w:eastAsia="Times New Roman" w:hAnsi="Helvetica" w:cs="Times New Roman"/>
          <w:sz w:val="20"/>
          <w:szCs w:val="20"/>
          <w:vertAlign w:val="superscript"/>
          <w:lang w:val="es-ES" w:eastAsia="es-ES"/>
        </w:rPr>
        <w:t>0</w:t>
      </w:r>
      <w:r w:rsidRPr="00737194">
        <w:rPr>
          <w:rFonts w:ascii="Helvetica" w:eastAsia="Times New Roman" w:hAnsi="Helvetica" w:cs="Times New Roman"/>
          <w:sz w:val="20"/>
          <w:szCs w:val="20"/>
          <w:lang w:val="es-ES" w:eastAsia="es-ES"/>
        </w:rPr>
        <w:t xml:space="preserve"> se efectuará un análisis de control de calidad del producto en el Laboratorio Central de SEAPAL VALLARTA.</w:t>
      </w:r>
    </w:p>
    <w:p w:rsidR="008F0392" w:rsidRPr="00737194" w:rsidRDefault="008F0392" w:rsidP="008F0392">
      <w:pPr>
        <w:ind w:left="360" w:hanging="360"/>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El resultado del análisis, de conformidad con la metodología establecida en dicho punto, determinara la aceptación, las penalidades o el rechazo de la partida, según corresponda.</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6</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–CONFORMIDAD DEFINITIVA</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La conformidad definitiva la otorgara el Laboratorio Central en función de los resultados definitivos, de acuerdo a la siguiente metodología: Si el proveedor está conforme con los resultados obtenidos en el primer análisis se tomaran esos resultados originales se procederá de acuerdo al punto 4</w:t>
      </w:r>
      <w:r w:rsidRPr="00737194">
        <w:rPr>
          <w:rFonts w:ascii="Helvetica" w:eastAsia="Times New Roman" w:hAnsi="Helvetica" w:cs="Times New Roman"/>
          <w:sz w:val="20"/>
          <w:szCs w:val="20"/>
          <w:vertAlign w:val="superscript"/>
          <w:lang w:val="es-ES" w:eastAsia="es-ES"/>
        </w:rPr>
        <w:t>O</w:t>
      </w:r>
      <w:r w:rsidRPr="00737194">
        <w:rPr>
          <w:rFonts w:ascii="Helvetica" w:eastAsia="Times New Roman" w:hAnsi="Helvetica" w:cs="Times New Roman"/>
          <w:sz w:val="20"/>
          <w:szCs w:val="20"/>
          <w:lang w:val="es-ES" w:eastAsia="es-ES"/>
        </w:rPr>
        <w:t>.</w:t>
      </w:r>
    </w:p>
    <w:p w:rsidR="008F0392" w:rsidRPr="00737194" w:rsidRDefault="008F0392" w:rsidP="008F0392">
      <w:pPr>
        <w:rPr>
          <w:rFonts w:ascii="Helvetica" w:eastAsia="Times New Roman" w:hAnsi="Helvetica" w:cs="Times New Roman"/>
          <w:b/>
          <w:bCs/>
          <w:sz w:val="20"/>
          <w:szCs w:val="20"/>
          <w:u w:val="single"/>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7</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ACEPTACION DE LA PARTIDA</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jc w:val="both"/>
        <w:rPr>
          <w:rFonts w:ascii="Helvetica" w:eastAsia="Times New Roman" w:hAnsi="Helvetica" w:cs="Times New Roman"/>
          <w:b/>
          <w:caps/>
          <w:sz w:val="20"/>
          <w:szCs w:val="20"/>
          <w:lang w:val="es-ES_tradnl" w:eastAsia="es-ES"/>
        </w:rPr>
      </w:pPr>
      <w:r w:rsidRPr="00737194">
        <w:rPr>
          <w:rFonts w:ascii="Helvetica" w:eastAsia="Times New Roman" w:hAnsi="Helvetica" w:cs="Times New Roman"/>
          <w:b/>
          <w:caps/>
          <w:sz w:val="20"/>
          <w:szCs w:val="20"/>
          <w:lang w:val="es-ES_tradnl" w:eastAsia="es-ES"/>
        </w:rPr>
        <w:t xml:space="preserve">         Si el resultado del análisis determina que la partida cumple con el requisito de calidad definido como la concentración de Cloro Activo igual o superior a 140 grs/lts, la partida se aceptara sin modificación del precio ofrecido.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8</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–PENALIDADES EN EL PRECIO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Si el resultado del análisis determina que la concentración de Cloro Activo es inferior a 140 </w:t>
      </w:r>
      <w:proofErr w:type="spellStart"/>
      <w:r w:rsidRPr="00737194">
        <w:rPr>
          <w:rFonts w:ascii="Helvetica" w:eastAsia="Times New Roman" w:hAnsi="Helvetica" w:cs="Times New Roman"/>
          <w:sz w:val="20"/>
          <w:szCs w:val="20"/>
          <w:lang w:val="es-ES" w:eastAsia="es-ES"/>
        </w:rPr>
        <w:t>grs</w:t>
      </w:r>
      <w:proofErr w:type="spellEnd"/>
      <w:r w:rsidRPr="00737194">
        <w:rPr>
          <w:rFonts w:ascii="Helvetica" w:eastAsia="Times New Roman" w:hAnsi="Helvetica" w:cs="Times New Roman"/>
          <w:sz w:val="20"/>
          <w:szCs w:val="20"/>
          <w:lang w:val="es-ES" w:eastAsia="es-ES"/>
        </w:rPr>
        <w:t>/</w:t>
      </w:r>
      <w:proofErr w:type="spellStart"/>
      <w:r w:rsidRPr="00737194">
        <w:rPr>
          <w:rFonts w:ascii="Helvetica" w:eastAsia="Times New Roman" w:hAnsi="Helvetica" w:cs="Times New Roman"/>
          <w:sz w:val="20"/>
          <w:szCs w:val="20"/>
          <w:lang w:val="es-ES" w:eastAsia="es-ES"/>
        </w:rPr>
        <w:t>lt</w:t>
      </w:r>
      <w:proofErr w:type="spellEnd"/>
      <w:r w:rsidRPr="00737194">
        <w:rPr>
          <w:rFonts w:ascii="Helvetica" w:eastAsia="Times New Roman" w:hAnsi="Helvetica" w:cs="Times New Roman"/>
          <w:sz w:val="20"/>
          <w:szCs w:val="20"/>
          <w:lang w:val="es-ES" w:eastAsia="es-ES"/>
        </w:rPr>
        <w:t xml:space="preserve">. </w:t>
      </w:r>
      <w:proofErr w:type="gramStart"/>
      <w:r w:rsidRPr="00737194">
        <w:rPr>
          <w:rFonts w:ascii="Helvetica" w:eastAsia="Times New Roman" w:hAnsi="Helvetica" w:cs="Times New Roman"/>
          <w:sz w:val="20"/>
          <w:szCs w:val="20"/>
          <w:lang w:val="es-ES" w:eastAsia="es-ES"/>
        </w:rPr>
        <w:t>y</w:t>
      </w:r>
      <w:proofErr w:type="gramEnd"/>
      <w:r w:rsidRPr="00737194">
        <w:rPr>
          <w:rFonts w:ascii="Helvetica" w:eastAsia="Times New Roman" w:hAnsi="Helvetica" w:cs="Times New Roman"/>
          <w:sz w:val="20"/>
          <w:szCs w:val="20"/>
          <w:lang w:val="es-ES" w:eastAsia="es-ES"/>
        </w:rPr>
        <w:t xml:space="preserve"> hasta 120 </w:t>
      </w:r>
      <w:proofErr w:type="spellStart"/>
      <w:r w:rsidRPr="00737194">
        <w:rPr>
          <w:rFonts w:ascii="Helvetica" w:eastAsia="Times New Roman" w:hAnsi="Helvetica" w:cs="Times New Roman"/>
          <w:sz w:val="20"/>
          <w:szCs w:val="20"/>
          <w:lang w:val="es-ES" w:eastAsia="es-ES"/>
        </w:rPr>
        <w:t>grs</w:t>
      </w:r>
      <w:proofErr w:type="spellEnd"/>
      <w:r w:rsidRPr="00737194">
        <w:rPr>
          <w:rFonts w:ascii="Helvetica" w:eastAsia="Times New Roman" w:hAnsi="Helvetica" w:cs="Times New Roman"/>
          <w:sz w:val="20"/>
          <w:szCs w:val="20"/>
          <w:lang w:val="es-ES" w:eastAsia="es-ES"/>
        </w:rPr>
        <w:t>/</w:t>
      </w:r>
      <w:proofErr w:type="spellStart"/>
      <w:r w:rsidRPr="00737194">
        <w:rPr>
          <w:rFonts w:ascii="Helvetica" w:eastAsia="Times New Roman" w:hAnsi="Helvetica" w:cs="Times New Roman"/>
          <w:sz w:val="20"/>
          <w:szCs w:val="20"/>
          <w:lang w:val="es-ES" w:eastAsia="es-ES"/>
        </w:rPr>
        <w:t>lts</w:t>
      </w:r>
      <w:proofErr w:type="spellEnd"/>
      <w:r w:rsidRPr="00737194">
        <w:rPr>
          <w:rFonts w:ascii="Helvetica" w:eastAsia="Times New Roman" w:hAnsi="Helvetica" w:cs="Times New Roman"/>
          <w:sz w:val="20"/>
          <w:szCs w:val="20"/>
          <w:lang w:val="es-ES" w:eastAsia="es-ES"/>
        </w:rPr>
        <w:t xml:space="preserve">.  </w:t>
      </w:r>
      <w:proofErr w:type="gramStart"/>
      <w:r w:rsidRPr="00737194">
        <w:rPr>
          <w:rFonts w:ascii="Helvetica" w:eastAsia="Times New Roman" w:hAnsi="Helvetica" w:cs="Times New Roman"/>
          <w:sz w:val="20"/>
          <w:szCs w:val="20"/>
          <w:lang w:val="es-ES" w:eastAsia="es-ES"/>
        </w:rPr>
        <w:t>el</w:t>
      </w:r>
      <w:proofErr w:type="gramEnd"/>
      <w:r w:rsidRPr="00737194">
        <w:rPr>
          <w:rFonts w:ascii="Helvetica" w:eastAsia="Times New Roman" w:hAnsi="Helvetica" w:cs="Times New Roman"/>
          <w:sz w:val="20"/>
          <w:szCs w:val="20"/>
          <w:lang w:val="es-ES" w:eastAsia="es-ES"/>
        </w:rPr>
        <w:t xml:space="preserve"> precio del producto se corregirá de acuerdo con la expresión siguiente:</w:t>
      </w:r>
    </w:p>
    <w:p w:rsidR="008F0392" w:rsidRPr="00737194" w:rsidRDefault="008F0392" w:rsidP="008F0392">
      <w:pPr>
        <w:jc w:val="both"/>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lang w:val="es-ES" w:eastAsia="es-ES"/>
        </w:rPr>
        <w:tab/>
      </w:r>
      <w:r w:rsidRPr="00737194">
        <w:rPr>
          <w:rFonts w:ascii="Helvetica" w:eastAsia="Times New Roman" w:hAnsi="Helvetica" w:cs="Times New Roman"/>
          <w:b/>
          <w:bCs/>
          <w:sz w:val="20"/>
          <w:szCs w:val="20"/>
          <w:lang w:val="es-ES" w:eastAsia="es-ES"/>
        </w:rPr>
        <w:tab/>
        <w:t>Pc=Po *C /140</w:t>
      </w:r>
    </w:p>
    <w:p w:rsidR="008F0392" w:rsidRPr="00737194" w:rsidRDefault="008F0392" w:rsidP="008F0392">
      <w:pPr>
        <w:rPr>
          <w:rFonts w:ascii="Helvetica" w:eastAsia="Times New Roman" w:hAnsi="Helvetica" w:cs="Times New Roman"/>
          <w:b/>
          <w:bCs/>
          <w:sz w:val="20"/>
          <w:szCs w:val="20"/>
          <w:lang w:val="es-ES" w:eastAsia="es-ES"/>
        </w:rPr>
      </w:pPr>
    </w:p>
    <w:p w:rsidR="008F0392" w:rsidRPr="00737194" w:rsidRDefault="008F0392" w:rsidP="008F0392">
      <w:pPr>
        <w:rPr>
          <w:rFonts w:ascii="Helvetica" w:eastAsia="Times New Roman" w:hAnsi="Helvetica" w:cs="Times New Roman"/>
          <w:b/>
          <w:bCs/>
          <w:sz w:val="20"/>
          <w:szCs w:val="20"/>
          <w:lang w:val="es-ES" w:eastAsia="es-ES"/>
        </w:rPr>
      </w:pPr>
    </w:p>
    <w:p w:rsidR="008F0392" w:rsidRPr="00737194" w:rsidRDefault="008F0392" w:rsidP="008F0392">
      <w:p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ab/>
      </w:r>
      <w:r w:rsidRPr="00737194">
        <w:rPr>
          <w:rFonts w:ascii="Helvetica" w:eastAsia="Times New Roman" w:hAnsi="Helvetica" w:cs="Times New Roman"/>
          <w:b/>
          <w:bCs/>
          <w:sz w:val="20"/>
          <w:szCs w:val="20"/>
          <w:lang w:val="es-ES" w:eastAsia="es-ES"/>
        </w:rPr>
        <w:tab/>
        <w:t>Pc=Precio Corregido</w:t>
      </w:r>
    </w:p>
    <w:p w:rsidR="008F0392" w:rsidRPr="00737194" w:rsidRDefault="008F0392" w:rsidP="008F0392">
      <w:pPr>
        <w:ind w:left="708" w:firstLine="708"/>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Po=Precio Cotizado</w:t>
      </w:r>
    </w:p>
    <w:p w:rsidR="008F0392" w:rsidRPr="00737194" w:rsidRDefault="008F0392" w:rsidP="008F0392">
      <w:pPr>
        <w:ind w:left="708" w:firstLine="708"/>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C=Concentración de cloro activo en gr/</w:t>
      </w:r>
      <w:proofErr w:type="spellStart"/>
      <w:r w:rsidRPr="00737194">
        <w:rPr>
          <w:rFonts w:ascii="Helvetica" w:eastAsia="Times New Roman" w:hAnsi="Helvetica" w:cs="Times New Roman"/>
          <w:b/>
          <w:bCs/>
          <w:sz w:val="20"/>
          <w:szCs w:val="20"/>
          <w:lang w:val="es-ES" w:eastAsia="es-ES"/>
        </w:rPr>
        <w:t>lt</w:t>
      </w:r>
      <w:proofErr w:type="spellEnd"/>
      <w:r w:rsidRPr="00737194">
        <w:rPr>
          <w:rFonts w:ascii="Helvetica" w:eastAsia="Times New Roman" w:hAnsi="Helvetica" w:cs="Times New Roman"/>
          <w:b/>
          <w:bCs/>
          <w:sz w:val="20"/>
          <w:szCs w:val="20"/>
          <w:lang w:val="es-ES" w:eastAsia="es-ES"/>
        </w:rPr>
        <w:t>.</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9</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–CONDICIONES DE RECHAZO DE PARTIDA</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SEAPAL VALLARTA Se reserva el derecho de rechazar las partidas de Hipoclorito de Sodio cuando el producto contenga una concentración de Cloro Activo Inferior a 120gr/</w:t>
      </w:r>
      <w:proofErr w:type="spellStart"/>
      <w:r w:rsidRPr="00737194">
        <w:rPr>
          <w:rFonts w:ascii="Helvetica" w:eastAsia="Times New Roman" w:hAnsi="Helvetica" w:cs="Times New Roman"/>
          <w:sz w:val="20"/>
          <w:szCs w:val="20"/>
          <w:lang w:val="es-ES" w:eastAsia="es-ES"/>
        </w:rPr>
        <w:t>Lt</w:t>
      </w:r>
      <w:proofErr w:type="spellEnd"/>
      <w:r w:rsidRPr="00737194">
        <w:rPr>
          <w:rFonts w:ascii="Helvetica" w:eastAsia="Times New Roman" w:hAnsi="Helvetica" w:cs="Times New Roman"/>
          <w:sz w:val="20"/>
          <w:szCs w:val="20"/>
          <w:lang w:val="es-ES" w:eastAsia="es-ES"/>
        </w:rPr>
        <w:t>.</w:t>
      </w: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t>En el de aceptación se realizarán los descuentos de acuerdo a la fórmula del punto No.8</w:t>
      </w:r>
    </w:p>
    <w:p w:rsidR="008F0392" w:rsidRPr="00737194" w:rsidRDefault="008F0392" w:rsidP="008F0392">
      <w:pPr>
        <w:jc w:val="both"/>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10</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–PRESENTACIÓN DE MUESTRAS</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b/>
          <w:caps/>
          <w:sz w:val="20"/>
          <w:szCs w:val="20"/>
          <w:lang w:val="es-ES_tradnl" w:eastAsia="es-ES"/>
        </w:rPr>
      </w:pPr>
      <w:r w:rsidRPr="00737194">
        <w:rPr>
          <w:rFonts w:ascii="Helvetica" w:eastAsia="Times New Roman" w:hAnsi="Helvetica" w:cs="Times New Roman"/>
          <w:b/>
          <w:caps/>
          <w:sz w:val="20"/>
          <w:szCs w:val="20"/>
          <w:lang w:val="es-ES_tradnl" w:eastAsia="es-ES"/>
        </w:rPr>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11</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–LUGAR DE ENTREGA Y CANTIDADES</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ab/>
        <w:t xml:space="preserve">El producto se entregará en el domicilio de SEAPAL VALLARTA en las cantidades que este indiquen días hábiles de 8:00 a 11:00 </w:t>
      </w:r>
      <w:proofErr w:type="spellStart"/>
      <w:r w:rsidRPr="00737194">
        <w:rPr>
          <w:rFonts w:ascii="Helvetica" w:eastAsia="Times New Roman" w:hAnsi="Helvetica" w:cs="Times New Roman"/>
          <w:sz w:val="20"/>
          <w:szCs w:val="20"/>
          <w:lang w:eastAsia="es-ES"/>
        </w:rPr>
        <w:t>hrs</w:t>
      </w:r>
      <w:proofErr w:type="spellEnd"/>
      <w:r w:rsidRPr="00737194">
        <w:rPr>
          <w:rFonts w:ascii="Helvetica" w:eastAsia="Times New Roman" w:hAnsi="Helvetica" w:cs="Times New Roman"/>
          <w:sz w:val="20"/>
          <w:szCs w:val="20"/>
          <w:lang w:eastAsia="es-ES"/>
        </w:rPr>
        <w:t>.</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r>
      <w:r w:rsidRPr="00737194">
        <w:rPr>
          <w:rFonts w:ascii="Helvetica" w:eastAsia="Times New Roman" w:hAnsi="Helvetica" w:cs="Times New Roman"/>
          <w:b/>
          <w:bCs/>
          <w:sz w:val="20"/>
          <w:szCs w:val="20"/>
          <w:lang w:val="es-ES" w:eastAsia="es-ES"/>
        </w:rPr>
        <w:t>El flete y descarga del producto correrán por cuenta y riesgo del adjudicatario.</w:t>
      </w:r>
      <w:r w:rsidRPr="00737194">
        <w:rPr>
          <w:rFonts w:ascii="Helvetica" w:eastAsia="Times New Roman" w:hAnsi="Helvetica" w:cs="Times New Roman"/>
          <w:sz w:val="20"/>
          <w:szCs w:val="20"/>
          <w:lang w:val="es-ES" w:eastAsia="es-ES"/>
        </w:rPr>
        <w:t xml:space="preserve"> </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keepNext/>
        <w:jc w:val="center"/>
        <w:outlineLvl w:val="0"/>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lang w:eastAsia="es-ES"/>
        </w:rPr>
        <w:t>ANEXO I</w:t>
      </w:r>
    </w:p>
    <w:p w:rsidR="008F0392" w:rsidRPr="00737194" w:rsidRDefault="008F0392" w:rsidP="008F0392">
      <w:pPr>
        <w:keepNext/>
        <w:jc w:val="center"/>
        <w:outlineLvl w:val="1"/>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lang w:eastAsia="es-ES"/>
        </w:rPr>
        <w:t>METODO DE ANALISIS</w:t>
      </w:r>
    </w:p>
    <w:p w:rsidR="008F0392" w:rsidRPr="00737194" w:rsidRDefault="008F0392" w:rsidP="008F0392">
      <w:pPr>
        <w:keepNext/>
        <w:spacing w:before="240" w:after="60"/>
        <w:outlineLvl w:val="2"/>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Determinación de Cloro Activo en Hipoclorito de Sodio</w:t>
      </w:r>
    </w:p>
    <w:p w:rsidR="008F0392" w:rsidRPr="00737194" w:rsidRDefault="008F0392" w:rsidP="008F0392">
      <w:pPr>
        <w:keepNext/>
        <w:jc w:val="center"/>
        <w:outlineLvl w:val="1"/>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Método: APNM-XX-NORMEX-2002</w:t>
      </w:r>
    </w:p>
    <w:p w:rsidR="008F0392" w:rsidRPr="00737194" w:rsidRDefault="008F0392" w:rsidP="008F0392">
      <w:pPr>
        <w:rPr>
          <w:rFonts w:ascii="Helvetica" w:eastAsia="Times New Roman" w:hAnsi="Helvetica" w:cs="Times New Roman"/>
          <w:b/>
          <w:sz w:val="20"/>
          <w:szCs w:val="20"/>
          <w:u w:val="single"/>
          <w:lang w:val="es-ES" w:eastAsia="es-ES"/>
        </w:rPr>
      </w:pPr>
      <w:r w:rsidRPr="00737194">
        <w:rPr>
          <w:rFonts w:ascii="Helvetica" w:eastAsia="Times New Roman" w:hAnsi="Helvetica" w:cs="Times New Roman"/>
          <w:b/>
          <w:sz w:val="20"/>
          <w:szCs w:val="20"/>
          <w:u w:val="single"/>
          <w:lang w:val="es-ES" w:eastAsia="es-ES"/>
        </w:rPr>
        <w:t>Reactivos:</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ind w:left="360"/>
        <w:rPr>
          <w:rFonts w:ascii="Helvetica" w:eastAsia="Times New Roman" w:hAnsi="Helvetica" w:cs="Times New Roman"/>
          <w:sz w:val="20"/>
          <w:szCs w:val="20"/>
          <w:u w:val="single"/>
          <w:lang w:val="es-ES" w:eastAsia="es-ES"/>
        </w:rPr>
      </w:pPr>
      <w:r w:rsidRPr="00737194">
        <w:rPr>
          <w:rFonts w:ascii="Helvetica" w:eastAsia="Times New Roman" w:hAnsi="Helvetica" w:cs="Times New Roman"/>
          <w:bCs/>
          <w:sz w:val="20"/>
          <w:szCs w:val="20"/>
          <w:lang w:val="es-ES" w:eastAsia="es-ES"/>
        </w:rPr>
        <w:t>1.-Tiosulfato de sodio 0.15 N</w:t>
      </w:r>
    </w:p>
    <w:p w:rsidR="008F0392" w:rsidRPr="00737194" w:rsidRDefault="008F0392" w:rsidP="008F0392">
      <w:pPr>
        <w:ind w:left="360"/>
        <w:rPr>
          <w:rFonts w:ascii="Helvetica" w:eastAsia="Times New Roman" w:hAnsi="Helvetica" w:cs="Times New Roman"/>
          <w:sz w:val="20"/>
          <w:szCs w:val="20"/>
          <w:lang w:val="es-ES" w:eastAsia="es-ES"/>
        </w:rPr>
      </w:pPr>
      <w:r w:rsidRPr="00737194">
        <w:rPr>
          <w:rFonts w:ascii="Helvetica" w:eastAsia="Times New Roman" w:hAnsi="Helvetica" w:cs="Times New Roman"/>
          <w:bCs/>
          <w:sz w:val="20"/>
          <w:szCs w:val="20"/>
          <w:lang w:val="es-ES" w:eastAsia="es-ES"/>
        </w:rPr>
        <w:t>2.-Ioduro de potasio (KI)</w:t>
      </w:r>
    </w:p>
    <w:p w:rsidR="008F0392" w:rsidRPr="00737194" w:rsidRDefault="008F0392" w:rsidP="008F0392">
      <w:pPr>
        <w:ind w:left="360"/>
        <w:rPr>
          <w:rFonts w:ascii="Helvetica" w:eastAsia="Times New Roman" w:hAnsi="Helvetica" w:cs="Times New Roman"/>
          <w:bCs/>
          <w:sz w:val="20"/>
          <w:szCs w:val="20"/>
          <w:lang w:val="es-ES" w:eastAsia="es-ES"/>
        </w:rPr>
      </w:pPr>
      <w:r w:rsidRPr="00737194">
        <w:rPr>
          <w:rFonts w:ascii="Helvetica" w:eastAsia="Times New Roman" w:hAnsi="Helvetica" w:cs="Times New Roman"/>
          <w:bCs/>
          <w:sz w:val="20"/>
          <w:szCs w:val="20"/>
          <w:lang w:val="es-ES" w:eastAsia="es-ES"/>
        </w:rPr>
        <w:t>3.-Solución de Almidón 1 %</w:t>
      </w:r>
    </w:p>
    <w:p w:rsidR="008F0392" w:rsidRPr="00737194" w:rsidRDefault="008F0392" w:rsidP="008F0392">
      <w:pPr>
        <w:ind w:left="360"/>
        <w:rPr>
          <w:rFonts w:ascii="Helvetica" w:eastAsia="Times New Roman" w:hAnsi="Helvetica" w:cs="Times New Roman"/>
          <w:sz w:val="20"/>
          <w:szCs w:val="20"/>
          <w:lang w:val="es-ES" w:eastAsia="es-ES"/>
        </w:rPr>
      </w:pPr>
      <w:r w:rsidRPr="00737194">
        <w:rPr>
          <w:rFonts w:ascii="Helvetica" w:eastAsia="Times New Roman" w:hAnsi="Helvetica" w:cs="Times New Roman"/>
          <w:bCs/>
          <w:sz w:val="20"/>
          <w:szCs w:val="20"/>
          <w:lang w:val="es-ES" w:eastAsia="es-ES"/>
        </w:rPr>
        <w:t>4.- Ácido acético glacial</w:t>
      </w:r>
    </w:p>
    <w:p w:rsidR="008F0392" w:rsidRPr="00737194" w:rsidRDefault="008F0392" w:rsidP="008F0392">
      <w:pPr>
        <w:rPr>
          <w:rFonts w:ascii="Helvetica" w:eastAsia="Times New Roman" w:hAnsi="Helvetica" w:cs="Times New Roman"/>
          <w:b/>
          <w:sz w:val="20"/>
          <w:szCs w:val="20"/>
          <w:u w:val="single"/>
          <w:lang w:val="es-ES" w:eastAsia="es-ES"/>
        </w:rPr>
      </w:pPr>
      <w:r w:rsidRPr="00737194">
        <w:rPr>
          <w:rFonts w:ascii="Helvetica" w:eastAsia="Times New Roman" w:hAnsi="Helvetica" w:cs="Times New Roman"/>
          <w:b/>
          <w:sz w:val="20"/>
          <w:szCs w:val="20"/>
          <w:u w:val="single"/>
          <w:lang w:val="es-ES" w:eastAsia="es-ES"/>
        </w:rPr>
        <w:t>Técnica:</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1.-  Tomar  un ml. de Hipoclorito de sodio (muestra) con una pipeta volumétrica certificada.</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2.-   Depositar la muestra en un matraz  Erlenmeyer de 125 ml. y agregarle 50 ml de agua destilada y 3 gr de yoduro de potasio y 10 ml de ácido acético glacial sumergiéndolo en la solución.</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lastRenderedPageBreak/>
        <w:t>3.-   Agitar continuamente y titular con  tiosulfato de sodio 0.15 N, hasta  obtener un vire amarillo, agregar 3 gotas de almidón 1% y continuar titulando con  tiosulfato de sodio hasta la desaparición del color azul a incoloro.</w:t>
      </w:r>
    </w:p>
    <w:p w:rsidR="008F0392" w:rsidRPr="00737194" w:rsidRDefault="008F0392" w:rsidP="008F0392">
      <w:pPr>
        <w:jc w:val="both"/>
        <w:rPr>
          <w:rFonts w:ascii="Helvetica" w:eastAsia="Times New Roman" w:hAnsi="Helvetica" w:cs="Times New Roman"/>
          <w:sz w:val="20"/>
          <w:szCs w:val="20"/>
          <w:lang w:eastAsia="es-ES"/>
        </w:rPr>
      </w:pPr>
    </w:p>
    <w:p w:rsidR="008F0392" w:rsidRPr="00737194" w:rsidRDefault="008F0392" w:rsidP="008F0392">
      <w:pPr>
        <w:jc w:val="both"/>
        <w:rPr>
          <w:rFonts w:ascii="Helvetica" w:eastAsia="Times New Roman" w:hAnsi="Helvetica" w:cs="Times New Roman"/>
          <w:sz w:val="20"/>
          <w:szCs w:val="20"/>
          <w:lang w:eastAsia="es-ES"/>
        </w:rPr>
      </w:pPr>
    </w:p>
    <w:p w:rsidR="008F0392" w:rsidRPr="00737194" w:rsidRDefault="008F0392" w:rsidP="008F0392">
      <w:pPr>
        <w:rPr>
          <w:rFonts w:ascii="Helvetica" w:eastAsia="Times New Roman" w:hAnsi="Helvetica" w:cs="Times New Roman"/>
          <w:b/>
          <w:sz w:val="20"/>
          <w:szCs w:val="20"/>
          <w:u w:val="single"/>
          <w:lang w:val="es-ES" w:eastAsia="es-ES"/>
        </w:rPr>
      </w:pPr>
      <w:r w:rsidRPr="00737194">
        <w:rPr>
          <w:rFonts w:ascii="Helvetica" w:eastAsia="Times New Roman" w:hAnsi="Helvetica" w:cs="Times New Roman"/>
          <w:b/>
          <w:sz w:val="20"/>
          <w:szCs w:val="20"/>
          <w:u w:val="single"/>
          <w:lang w:val="es-ES" w:eastAsia="es-ES"/>
        </w:rPr>
        <w:t>Cálculos:</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val="es-ES" w:eastAsia="es-ES"/>
        </w:rPr>
        <w:t xml:space="preserve">      </w:t>
      </w:r>
      <w:r w:rsidRPr="00737194">
        <w:rPr>
          <w:rFonts w:ascii="Helvetica" w:eastAsia="Times New Roman" w:hAnsi="Helvetica" w:cs="Times New Roman"/>
          <w:sz w:val="20"/>
          <w:szCs w:val="20"/>
          <w:lang w:eastAsia="es-ES"/>
        </w:rPr>
        <w:t>La concentración del Producto se determinara con la siguiente formula:</w:t>
      </w:r>
    </w:p>
    <w:p w:rsidR="008F0392" w:rsidRPr="00737194" w:rsidRDefault="008F0392" w:rsidP="008F0392">
      <w:pPr>
        <w:jc w:val="both"/>
        <w:rPr>
          <w:rFonts w:ascii="Helvetica" w:eastAsia="Times New Roman" w:hAnsi="Helvetica" w:cs="Times New Roman"/>
          <w:sz w:val="20"/>
          <w:szCs w:val="20"/>
          <w:lang w:eastAsia="es-ES"/>
        </w:rPr>
      </w:pPr>
    </w:p>
    <w:p w:rsidR="008F0392" w:rsidRPr="00737194" w:rsidRDefault="008F0392" w:rsidP="008F0392">
      <w:pPr>
        <w:ind w:firstLine="708"/>
        <w:jc w:val="both"/>
        <w:rPr>
          <w:rFonts w:ascii="Helvetica" w:eastAsia="Times New Roman" w:hAnsi="Helvetica" w:cs="Times New Roman"/>
          <w:b/>
          <w:bCs/>
          <w:sz w:val="20"/>
          <w:szCs w:val="20"/>
          <w:lang w:eastAsia="es-ES"/>
        </w:rPr>
      </w:pPr>
      <w:r w:rsidRPr="00737194">
        <w:rPr>
          <w:rFonts w:ascii="Helvetica" w:eastAsia="Times New Roman" w:hAnsi="Helvetica" w:cs="Times New Roman"/>
          <w:b/>
          <w:bCs/>
          <w:sz w:val="20"/>
          <w:szCs w:val="20"/>
          <w:lang w:eastAsia="es-ES"/>
        </w:rPr>
        <w:tab/>
        <w:t>% CL</w:t>
      </w:r>
      <w:r w:rsidRPr="00737194">
        <w:rPr>
          <w:rFonts w:ascii="Helvetica" w:eastAsia="Times New Roman" w:hAnsi="Helvetica" w:cs="Times New Roman"/>
          <w:b/>
          <w:bCs/>
          <w:sz w:val="20"/>
          <w:szCs w:val="20"/>
          <w:vertAlign w:val="subscript"/>
          <w:lang w:eastAsia="es-ES"/>
        </w:rPr>
        <w:t>2</w:t>
      </w:r>
      <w:r w:rsidRPr="00737194">
        <w:rPr>
          <w:rFonts w:ascii="Helvetica" w:eastAsia="Times New Roman" w:hAnsi="Helvetica" w:cs="Times New Roman"/>
          <w:b/>
          <w:bCs/>
          <w:sz w:val="20"/>
          <w:szCs w:val="20"/>
          <w:lang w:eastAsia="es-ES"/>
        </w:rPr>
        <w:t xml:space="preserve"> = </w:t>
      </w:r>
      <w:r w:rsidRPr="00737194">
        <w:rPr>
          <w:rFonts w:ascii="Helvetica" w:eastAsia="Times New Roman" w:hAnsi="Helvetica" w:cs="Times New Roman"/>
          <w:b/>
          <w:bCs/>
          <w:sz w:val="20"/>
          <w:szCs w:val="20"/>
          <w:u w:val="single"/>
          <w:lang w:eastAsia="es-ES"/>
        </w:rPr>
        <w:t>(3.545</w:t>
      </w:r>
      <w:proofErr w:type="gramStart"/>
      <w:r w:rsidRPr="00737194">
        <w:rPr>
          <w:rFonts w:ascii="Helvetica" w:eastAsia="Times New Roman" w:hAnsi="Helvetica" w:cs="Times New Roman"/>
          <w:b/>
          <w:bCs/>
          <w:sz w:val="20"/>
          <w:szCs w:val="20"/>
          <w:u w:val="single"/>
          <w:lang w:eastAsia="es-ES"/>
        </w:rPr>
        <w:t>)(</w:t>
      </w:r>
      <w:proofErr w:type="gramEnd"/>
      <w:r w:rsidRPr="00737194">
        <w:rPr>
          <w:rFonts w:ascii="Helvetica" w:eastAsia="Times New Roman" w:hAnsi="Helvetica" w:cs="Times New Roman"/>
          <w:b/>
          <w:bCs/>
          <w:sz w:val="20"/>
          <w:szCs w:val="20"/>
          <w:u w:val="single"/>
          <w:lang w:eastAsia="es-ES"/>
        </w:rPr>
        <w:t>N)(Vol. gastado de tiosulfato</w:t>
      </w:r>
      <w:r w:rsidRPr="00737194">
        <w:rPr>
          <w:rFonts w:ascii="Helvetica" w:eastAsia="Times New Roman" w:hAnsi="Helvetica" w:cs="Times New Roman"/>
          <w:b/>
          <w:bCs/>
          <w:sz w:val="20"/>
          <w:szCs w:val="20"/>
          <w:lang w:eastAsia="es-ES"/>
        </w:rPr>
        <w:t>)</w:t>
      </w:r>
    </w:p>
    <w:p w:rsidR="008F0392" w:rsidRPr="00737194" w:rsidRDefault="008F0392" w:rsidP="008F0392">
      <w:pPr>
        <w:jc w:val="both"/>
        <w:rPr>
          <w:rFonts w:ascii="Helvetica" w:eastAsia="Times New Roman" w:hAnsi="Helvetica" w:cs="Times New Roman"/>
          <w:b/>
          <w:bCs/>
          <w:sz w:val="20"/>
          <w:szCs w:val="20"/>
          <w:lang w:eastAsia="es-ES"/>
        </w:rPr>
      </w:pP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t>ml de muestra</w:t>
      </w:r>
    </w:p>
    <w:p w:rsidR="008F0392" w:rsidRPr="00737194" w:rsidRDefault="008F0392" w:rsidP="008F0392">
      <w:pPr>
        <w:jc w:val="both"/>
        <w:rPr>
          <w:rFonts w:ascii="Helvetica" w:eastAsia="Times New Roman" w:hAnsi="Helvetica" w:cs="Times New Roman"/>
          <w:b/>
          <w:bCs/>
          <w:sz w:val="20"/>
          <w:szCs w:val="20"/>
          <w:lang w:eastAsia="es-ES"/>
        </w:rPr>
      </w:pPr>
    </w:p>
    <w:p w:rsidR="008F0392" w:rsidRPr="00737194" w:rsidRDefault="008F0392" w:rsidP="008F0392">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DONDE:</w:t>
      </w:r>
    </w:p>
    <w:p w:rsidR="008F0392" w:rsidRPr="00737194" w:rsidRDefault="008F0392" w:rsidP="008F0392">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3.545 = una constante </w:t>
      </w:r>
    </w:p>
    <w:p w:rsidR="008F0392" w:rsidRPr="00737194" w:rsidRDefault="008F0392" w:rsidP="008F0392">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N= Normalidad del tiosulfato de sodio 0.15</w:t>
      </w:r>
    </w:p>
    <w:p w:rsidR="008F0392" w:rsidRPr="00737194" w:rsidRDefault="008F0392" w:rsidP="008F0392">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w:t>
      </w:r>
    </w:p>
    <w:p w:rsidR="008F0392" w:rsidRPr="00737194" w:rsidRDefault="008F0392" w:rsidP="008F0392">
      <w:pPr>
        <w:ind w:firstLine="708"/>
        <w:jc w:val="center"/>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lang w:eastAsia="es-ES"/>
        </w:rPr>
        <w:t>ANEXO II</w:t>
      </w:r>
    </w:p>
    <w:p w:rsidR="008F0392" w:rsidRPr="00737194" w:rsidRDefault="008F0392" w:rsidP="008F0392">
      <w:pPr>
        <w:ind w:firstLine="708"/>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u w:val="single"/>
          <w:lang w:eastAsia="es-ES"/>
        </w:rPr>
        <w:t>Toma de Muestra:</w:t>
      </w:r>
    </w:p>
    <w:p w:rsidR="008F0392" w:rsidRPr="00737194" w:rsidRDefault="008F0392" w:rsidP="008F0392">
      <w:pPr>
        <w:ind w:firstLine="708"/>
        <w:jc w:val="both"/>
        <w:rPr>
          <w:rFonts w:ascii="Helvetica" w:eastAsia="Times New Roman" w:hAnsi="Helvetica" w:cs="Times New Roman"/>
          <w:sz w:val="20"/>
          <w:szCs w:val="20"/>
          <w:lang w:eastAsia="es-ES"/>
        </w:rPr>
      </w:pP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Tomar un recipiente de plástico con capacidad de 500 ml cada uno</w:t>
      </w: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Tener una hielera con hielo suficiente que este pueda conservar una temperatura mínima de 8ªC</w:t>
      </w: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colocarse cubre bocas y guantes de látex no estériles (el </w:t>
      </w:r>
      <w:proofErr w:type="spellStart"/>
      <w:r w:rsidRPr="00737194">
        <w:rPr>
          <w:rFonts w:ascii="Helvetica" w:eastAsia="Times New Roman" w:hAnsi="Helvetica" w:cs="Times New Roman"/>
          <w:sz w:val="20"/>
          <w:szCs w:val="20"/>
          <w:lang w:eastAsia="es-ES"/>
        </w:rPr>
        <w:t>muestreador</w:t>
      </w:r>
      <w:proofErr w:type="spellEnd"/>
      <w:r w:rsidRPr="00737194">
        <w:rPr>
          <w:rFonts w:ascii="Helvetica" w:eastAsia="Times New Roman" w:hAnsi="Helvetica" w:cs="Times New Roman"/>
          <w:sz w:val="20"/>
          <w:szCs w:val="20"/>
          <w:lang w:eastAsia="es-ES"/>
        </w:rPr>
        <w:t>) verificar cual es el lugar más representativo para tomar la muestra en la pipa  con ayuda del chofer  (ver punto 4°) tomar la muestra.</w:t>
      </w: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De la muestra se tomarán 100 ml para laboratorio Central SEAPAL para su análisis, 100 ml para el proveedor si lo requiere y 100 ml para cualquier contingencia. Cerrar y conservar en la hielera e inmediatamente entregar a laboratorio central de SEAPAL Vallarta</w:t>
      </w: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En el recipiente de plástico deberá contener lo siguiente.</w:t>
      </w:r>
    </w:p>
    <w:p w:rsidR="008F0392" w:rsidRPr="00737194" w:rsidRDefault="008F0392" w:rsidP="008F0392">
      <w:pPr>
        <w:jc w:val="both"/>
        <w:rPr>
          <w:rFonts w:ascii="Helvetica" w:eastAsia="Times New Roman" w:hAnsi="Helvetica" w:cs="Times New Roman"/>
          <w:sz w:val="20"/>
          <w:szCs w:val="20"/>
          <w:lang w:eastAsia="es-ES"/>
        </w:rPr>
      </w:pPr>
    </w:p>
    <w:p w:rsidR="008F0392" w:rsidRPr="00737194" w:rsidRDefault="008F0392" w:rsidP="008F0392">
      <w:pPr>
        <w:ind w:left="142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Fecha y hora de muestreo</w:t>
      </w:r>
    </w:p>
    <w:p w:rsidR="008F0392" w:rsidRPr="00737194" w:rsidRDefault="008F0392" w:rsidP="008F0392">
      <w:pPr>
        <w:ind w:left="142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w:t>
      </w:r>
      <w:proofErr w:type="spellStart"/>
      <w:r w:rsidRPr="00737194">
        <w:rPr>
          <w:rFonts w:ascii="Helvetica" w:eastAsia="Times New Roman" w:hAnsi="Helvetica" w:cs="Times New Roman"/>
          <w:sz w:val="20"/>
          <w:szCs w:val="20"/>
          <w:lang w:eastAsia="es-ES"/>
        </w:rPr>
        <w:t>Muestreador</w:t>
      </w:r>
      <w:proofErr w:type="spellEnd"/>
      <w:r w:rsidRPr="00737194">
        <w:rPr>
          <w:rFonts w:ascii="Helvetica" w:eastAsia="Times New Roman" w:hAnsi="Helvetica" w:cs="Times New Roman"/>
          <w:sz w:val="20"/>
          <w:szCs w:val="20"/>
          <w:lang w:eastAsia="es-ES"/>
        </w:rPr>
        <w:t>.</w:t>
      </w: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   No lote o Nota de remisión</w:t>
      </w: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jc w:val="both"/>
        <w:rPr>
          <w:rFonts w:ascii="Helvetica" w:hAnsi="Helvetica" w:cs="Helvetica"/>
          <w:sz w:val="20"/>
          <w:szCs w:val="20"/>
        </w:rPr>
      </w:pPr>
    </w:p>
    <w:p w:rsidR="008F0392" w:rsidRPr="00737194" w:rsidRDefault="008F0392" w:rsidP="008F0392">
      <w:pPr>
        <w:jc w:val="center"/>
        <w:rPr>
          <w:rFonts w:ascii="Helvetica" w:hAnsi="Helvetica" w:cs="Helvetica"/>
          <w:b/>
          <w:bCs/>
          <w:sz w:val="20"/>
          <w:szCs w:val="20"/>
        </w:rPr>
      </w:pPr>
      <w:r w:rsidRPr="00737194">
        <w:rPr>
          <w:rFonts w:ascii="Helvetica" w:hAnsi="Helvetica" w:cs="Helvetica"/>
          <w:b/>
          <w:bCs/>
          <w:sz w:val="20"/>
          <w:szCs w:val="20"/>
        </w:rPr>
        <w:t>REQUERIMIENTOS PARA ENTREGAR O CUMPLIR EN LAS BASES DE LICITACION:</w:t>
      </w:r>
    </w:p>
    <w:p w:rsidR="008F0392" w:rsidRPr="00737194" w:rsidRDefault="008F0392" w:rsidP="008F0392">
      <w:pPr>
        <w:rPr>
          <w:rFonts w:ascii="Helvetica" w:hAnsi="Helvetica" w:cs="Helvetica"/>
          <w:b/>
          <w:bCs/>
          <w:sz w:val="20"/>
          <w:szCs w:val="20"/>
        </w:rPr>
      </w:pPr>
    </w:p>
    <w:p w:rsidR="008F0392" w:rsidRPr="00737194" w:rsidRDefault="008F0392" w:rsidP="008F0392">
      <w:pPr>
        <w:rPr>
          <w:rFonts w:ascii="Helvetica" w:hAnsi="Helvetica" w:cs="Helvetica"/>
          <w:b/>
          <w:bCs/>
          <w:sz w:val="20"/>
          <w:szCs w:val="20"/>
        </w:rPr>
      </w:pPr>
      <w:r w:rsidRPr="00737194">
        <w:rPr>
          <w:rFonts w:ascii="Helvetica" w:hAnsi="Helvetica" w:cs="Helvetica"/>
          <w:b/>
          <w:bCs/>
          <w:sz w:val="20"/>
          <w:szCs w:val="20"/>
        </w:rPr>
        <w:t>1.- ESPECIFICACIONES TECNICAS</w:t>
      </w:r>
    </w:p>
    <w:p w:rsidR="008F0392" w:rsidRPr="00737194" w:rsidRDefault="008F0392" w:rsidP="008F0392">
      <w:pPr>
        <w:rPr>
          <w:rFonts w:ascii="Helvetica" w:hAnsi="Helvetica" w:cs="Helvetica"/>
          <w:b/>
          <w:bCs/>
          <w:sz w:val="20"/>
          <w:szCs w:val="20"/>
        </w:rPr>
      </w:pPr>
    </w:p>
    <w:p w:rsidR="008F0392" w:rsidRPr="00737194" w:rsidRDefault="008F0392" w:rsidP="008F0392">
      <w:pPr>
        <w:pStyle w:val="Prrafodelista"/>
        <w:numPr>
          <w:ilvl w:val="0"/>
          <w:numId w:val="34"/>
        </w:numPr>
        <w:jc w:val="both"/>
        <w:rPr>
          <w:rFonts w:ascii="Helvetica" w:hAnsi="Helvetica" w:cs="Helvetica"/>
          <w:sz w:val="20"/>
          <w:szCs w:val="20"/>
        </w:rPr>
      </w:pPr>
      <w:r w:rsidRPr="00737194">
        <w:rPr>
          <w:rFonts w:ascii="Helvetica" w:hAnsi="Helvetica" w:cs="Helvetica"/>
          <w:sz w:val="20"/>
          <w:szCs w:val="20"/>
        </w:rPr>
        <w:t>Para la evaluación del Hipoclorito de Sodio y la selección del mejor COSTO-BENEFECIO, se tomará en cuenta el mejor resultado de la Concentración del Producto por encima de los 140 g/L.</w:t>
      </w:r>
    </w:p>
    <w:p w:rsidR="008F0392" w:rsidRPr="00737194" w:rsidRDefault="008F0392" w:rsidP="008F0392">
      <w:pPr>
        <w:pStyle w:val="Prrafodelista"/>
        <w:numPr>
          <w:ilvl w:val="0"/>
          <w:numId w:val="34"/>
        </w:numPr>
        <w:jc w:val="both"/>
        <w:rPr>
          <w:rFonts w:ascii="Helvetica" w:hAnsi="Helvetica" w:cs="Helvetica"/>
          <w:sz w:val="20"/>
          <w:szCs w:val="20"/>
        </w:rPr>
      </w:pPr>
      <w:r w:rsidRPr="00737194">
        <w:rPr>
          <w:rFonts w:ascii="Helvetica" w:hAnsi="Helvetica" w:cs="Helvetica"/>
          <w:sz w:val="20"/>
          <w:szCs w:val="20"/>
        </w:rPr>
        <w:t>El Producto deberá contener todas las Propiedades Físicas y Químicas Anexas.</w:t>
      </w:r>
    </w:p>
    <w:p w:rsidR="008F0392" w:rsidRPr="00737194" w:rsidRDefault="008F0392" w:rsidP="008F0392">
      <w:pPr>
        <w:jc w:val="both"/>
        <w:rPr>
          <w:rFonts w:ascii="Helvetica" w:hAnsi="Helvetica" w:cs="Helvetica"/>
          <w:sz w:val="20"/>
          <w:szCs w:val="20"/>
        </w:rPr>
      </w:pPr>
    </w:p>
    <w:tbl>
      <w:tblPr>
        <w:tblStyle w:val="TableNormal"/>
        <w:tblW w:w="9672" w:type="dxa"/>
        <w:tblInd w:w="-4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11"/>
        <w:gridCol w:w="281"/>
        <w:gridCol w:w="426"/>
        <w:gridCol w:w="426"/>
        <w:gridCol w:w="140"/>
        <w:gridCol w:w="992"/>
        <w:gridCol w:w="705"/>
        <w:gridCol w:w="282"/>
        <w:gridCol w:w="424"/>
        <w:gridCol w:w="249"/>
        <w:gridCol w:w="459"/>
        <w:gridCol w:w="707"/>
        <w:gridCol w:w="1100"/>
        <w:gridCol w:w="30"/>
        <w:gridCol w:w="377"/>
        <w:gridCol w:w="57"/>
        <w:gridCol w:w="508"/>
        <w:gridCol w:w="1870"/>
        <w:gridCol w:w="28"/>
      </w:tblGrid>
      <w:tr w:rsidR="008F0392" w:rsidRPr="00737194" w:rsidTr="008E3F75">
        <w:trPr>
          <w:trHeight w:val="270"/>
        </w:trPr>
        <w:tc>
          <w:tcPr>
            <w:tcW w:w="9672" w:type="dxa"/>
            <w:gridSpan w:val="19"/>
            <w:tcBorders>
              <w:bottom w:val="single" w:sz="12" w:space="0" w:color="000000"/>
            </w:tcBorders>
            <w:shd w:val="clear" w:color="auto" w:fill="D8D8D8"/>
          </w:tcPr>
          <w:p w:rsidR="008F0392" w:rsidRPr="00737194" w:rsidRDefault="008F0392" w:rsidP="008E3F75">
            <w:pPr>
              <w:spacing w:before="38" w:line="212" w:lineRule="exact"/>
              <w:ind w:left="2530"/>
              <w:rPr>
                <w:rFonts w:ascii="Arial" w:eastAsia="Arial" w:hAnsi="Arial" w:cs="Arial"/>
                <w:b/>
                <w:sz w:val="20"/>
                <w:szCs w:val="20"/>
                <w:lang w:val="es-ES"/>
              </w:rPr>
            </w:pPr>
            <w:r w:rsidRPr="00737194">
              <w:rPr>
                <w:rFonts w:ascii="Arial" w:eastAsia="Arial" w:hAnsi="Arial" w:cs="Arial"/>
                <w:b/>
                <w:sz w:val="20"/>
                <w:szCs w:val="20"/>
                <w:lang w:val="es-ES"/>
              </w:rPr>
              <w:t>I. DATOS GENERALES DEL RESPONSABLE DE LA SUSTANCIA</w:t>
            </w:r>
          </w:p>
        </w:tc>
      </w:tr>
      <w:tr w:rsidR="008F0392" w:rsidRPr="00737194" w:rsidTr="008E3F75">
        <w:trPr>
          <w:trHeight w:val="221"/>
        </w:trPr>
        <w:tc>
          <w:tcPr>
            <w:tcW w:w="892" w:type="dxa"/>
            <w:gridSpan w:val="2"/>
            <w:vMerge w:val="restart"/>
            <w:tcBorders>
              <w:top w:val="single" w:sz="12" w:space="0" w:color="000000"/>
              <w:right w:val="single" w:sz="4" w:space="0" w:color="000000"/>
            </w:tcBorders>
          </w:tcPr>
          <w:p w:rsidR="008F0392" w:rsidRPr="00737194" w:rsidRDefault="008F0392" w:rsidP="008E3F75">
            <w:pPr>
              <w:spacing w:before="3"/>
              <w:rPr>
                <w:rFonts w:ascii="Arial" w:eastAsia="Arial" w:hAnsi="Arial" w:cs="Arial"/>
                <w:b/>
                <w:sz w:val="20"/>
                <w:szCs w:val="20"/>
                <w:lang w:val="es-ES"/>
              </w:rPr>
            </w:pPr>
          </w:p>
          <w:p w:rsidR="008F0392" w:rsidRPr="00737194" w:rsidRDefault="008F0392" w:rsidP="008E3F75">
            <w:pPr>
              <w:ind w:left="92"/>
              <w:rPr>
                <w:rFonts w:ascii="Arial" w:eastAsia="Arial" w:hAnsi="Arial" w:cs="Arial"/>
                <w:sz w:val="20"/>
                <w:szCs w:val="20"/>
                <w:lang w:val="es-ES"/>
              </w:rPr>
            </w:pPr>
            <w:r w:rsidRPr="00737194">
              <w:rPr>
                <w:rFonts w:ascii="Arial" w:eastAsia="Arial" w:hAnsi="Arial" w:cs="Arial"/>
                <w:noProof/>
                <w:sz w:val="20"/>
                <w:szCs w:val="20"/>
                <w:lang w:eastAsia="es-MX"/>
              </w:rPr>
              <w:drawing>
                <wp:inline distT="0" distB="0" distL="0" distR="0" wp14:anchorId="73AA5674" wp14:editId="68C396AD">
                  <wp:extent cx="1337918" cy="30003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337918" cy="300037"/>
                          </a:xfrm>
                          <a:prstGeom prst="rect">
                            <a:avLst/>
                          </a:prstGeom>
                        </pic:spPr>
                      </pic:pic>
                    </a:graphicData>
                  </a:graphic>
                </wp:inline>
              </w:drawing>
            </w:r>
          </w:p>
        </w:tc>
        <w:tc>
          <w:tcPr>
            <w:tcW w:w="8780" w:type="dxa"/>
            <w:gridSpan w:val="17"/>
            <w:tcBorders>
              <w:top w:val="single" w:sz="12" w:space="0" w:color="000000"/>
              <w:left w:val="single" w:sz="4" w:space="0" w:color="000000"/>
              <w:bottom w:val="single" w:sz="2" w:space="0" w:color="000000"/>
            </w:tcBorders>
          </w:tcPr>
          <w:p w:rsidR="008F0392" w:rsidRPr="00737194" w:rsidRDefault="008F0392" w:rsidP="008E3F75">
            <w:pPr>
              <w:spacing w:before="37" w:line="164" w:lineRule="exact"/>
              <w:ind w:left="293"/>
              <w:rPr>
                <w:rFonts w:ascii="Arial" w:eastAsia="Arial" w:hAnsi="Arial" w:cs="Arial"/>
                <w:b/>
                <w:i/>
                <w:sz w:val="20"/>
                <w:szCs w:val="20"/>
                <w:lang w:val="es-ES"/>
              </w:rPr>
            </w:pPr>
            <w:r w:rsidRPr="00737194">
              <w:rPr>
                <w:rFonts w:ascii="Arial" w:eastAsia="Arial" w:hAnsi="Arial" w:cs="Arial"/>
                <w:b/>
                <w:i/>
                <w:sz w:val="20"/>
                <w:szCs w:val="20"/>
                <w:lang w:val="es-ES"/>
              </w:rPr>
              <w:t xml:space="preserve">NOMBRE DEL FABRICANTE O PROVEEDOR: </w:t>
            </w:r>
            <w:proofErr w:type="spellStart"/>
            <w:r w:rsidRPr="00737194">
              <w:rPr>
                <w:rFonts w:ascii="Arial" w:eastAsia="Arial" w:hAnsi="Arial" w:cs="Arial"/>
                <w:b/>
                <w:i/>
                <w:sz w:val="20"/>
                <w:szCs w:val="20"/>
                <w:lang w:val="es-ES"/>
              </w:rPr>
              <w:t>Mexichem</w:t>
            </w:r>
            <w:proofErr w:type="spellEnd"/>
            <w:r w:rsidRPr="00737194">
              <w:rPr>
                <w:rFonts w:ascii="Arial" w:eastAsia="Arial" w:hAnsi="Arial" w:cs="Arial"/>
                <w:b/>
                <w:i/>
                <w:sz w:val="20"/>
                <w:szCs w:val="20"/>
                <w:lang w:val="es-ES"/>
              </w:rPr>
              <w:t xml:space="preserve"> Derivados, S.A. de C.V., Planta El Salto</w:t>
            </w:r>
          </w:p>
        </w:tc>
      </w:tr>
      <w:tr w:rsidR="008F0392" w:rsidRPr="00737194" w:rsidTr="008E3F75">
        <w:trPr>
          <w:trHeight w:val="178"/>
        </w:trPr>
        <w:tc>
          <w:tcPr>
            <w:tcW w:w="892" w:type="dxa"/>
            <w:gridSpan w:val="2"/>
            <w:vMerge/>
            <w:tcBorders>
              <w:top w:val="nil"/>
              <w:right w:val="single" w:sz="4" w:space="0" w:color="000000"/>
            </w:tcBorders>
          </w:tcPr>
          <w:p w:rsidR="008F0392" w:rsidRPr="00737194" w:rsidRDefault="008F0392" w:rsidP="008E3F75">
            <w:pPr>
              <w:rPr>
                <w:rFonts w:ascii="Arial" w:eastAsia="Arial" w:hAnsi="Arial" w:cs="Arial"/>
                <w:sz w:val="20"/>
                <w:szCs w:val="20"/>
                <w:lang w:val="es-ES"/>
              </w:rPr>
            </w:pPr>
          </w:p>
        </w:tc>
        <w:tc>
          <w:tcPr>
            <w:tcW w:w="8780" w:type="dxa"/>
            <w:gridSpan w:val="17"/>
            <w:tcBorders>
              <w:top w:val="single" w:sz="2" w:space="0" w:color="000000"/>
              <w:left w:val="single" w:sz="4" w:space="0" w:color="000000"/>
              <w:bottom w:val="single" w:sz="2" w:space="0" w:color="000000"/>
            </w:tcBorders>
          </w:tcPr>
          <w:p w:rsidR="008F0392" w:rsidRPr="00737194" w:rsidRDefault="008F0392" w:rsidP="008E3F75">
            <w:pPr>
              <w:spacing w:line="159" w:lineRule="exact"/>
              <w:ind w:left="293"/>
              <w:rPr>
                <w:rFonts w:ascii="Arial" w:eastAsia="Arial" w:hAnsi="Arial" w:cs="Arial"/>
                <w:b/>
                <w:i/>
                <w:sz w:val="20"/>
                <w:szCs w:val="20"/>
                <w:lang w:val="es-ES"/>
              </w:rPr>
            </w:pPr>
            <w:r w:rsidRPr="00737194">
              <w:rPr>
                <w:rFonts w:ascii="Arial" w:eastAsia="Arial" w:hAnsi="Arial" w:cs="Arial"/>
                <w:b/>
                <w:i/>
                <w:sz w:val="20"/>
                <w:szCs w:val="20"/>
                <w:lang w:val="es-ES"/>
              </w:rPr>
              <w:t>DOMICILIO COMPLETO: Km 22.5 Carretera Guadalajara El Salto, El Salto, Jalisco</w:t>
            </w:r>
          </w:p>
        </w:tc>
      </w:tr>
      <w:tr w:rsidR="008F0392" w:rsidRPr="00737194" w:rsidTr="008E3F75">
        <w:trPr>
          <w:trHeight w:val="221"/>
        </w:trPr>
        <w:tc>
          <w:tcPr>
            <w:tcW w:w="892" w:type="dxa"/>
            <w:gridSpan w:val="2"/>
            <w:vMerge/>
            <w:tcBorders>
              <w:top w:val="nil"/>
              <w:right w:val="single" w:sz="4" w:space="0" w:color="000000"/>
            </w:tcBorders>
          </w:tcPr>
          <w:p w:rsidR="008F0392" w:rsidRPr="00737194" w:rsidRDefault="008F0392" w:rsidP="008E3F75">
            <w:pPr>
              <w:rPr>
                <w:rFonts w:ascii="Arial" w:eastAsia="Arial" w:hAnsi="Arial" w:cs="Arial"/>
                <w:sz w:val="20"/>
                <w:szCs w:val="20"/>
                <w:lang w:val="es-ES"/>
              </w:rPr>
            </w:pPr>
          </w:p>
        </w:tc>
        <w:tc>
          <w:tcPr>
            <w:tcW w:w="8780" w:type="dxa"/>
            <w:gridSpan w:val="17"/>
            <w:tcBorders>
              <w:top w:val="single" w:sz="2" w:space="0" w:color="000000"/>
              <w:left w:val="single" w:sz="4" w:space="0" w:color="000000"/>
            </w:tcBorders>
          </w:tcPr>
          <w:p w:rsidR="008F0392" w:rsidRPr="00737194" w:rsidRDefault="008F0392" w:rsidP="008E3F75">
            <w:pPr>
              <w:spacing w:line="179" w:lineRule="exact"/>
              <w:ind w:left="293"/>
              <w:rPr>
                <w:rFonts w:ascii="Arial" w:eastAsia="Arial" w:hAnsi="Arial" w:cs="Arial"/>
                <w:b/>
                <w:i/>
                <w:sz w:val="20"/>
                <w:szCs w:val="20"/>
                <w:lang w:val="es-ES"/>
              </w:rPr>
            </w:pPr>
            <w:r w:rsidRPr="00737194">
              <w:rPr>
                <w:rFonts w:ascii="Arial" w:eastAsia="Arial" w:hAnsi="Arial" w:cs="Arial"/>
                <w:b/>
                <w:i/>
                <w:sz w:val="20"/>
                <w:szCs w:val="20"/>
                <w:lang w:val="es-ES"/>
              </w:rPr>
              <w:t>EN EMERGENCIAS COMUNICARSE AL TELEFONO: 01 33 3284 8500, Fax: 01 33 3688 0952</w:t>
            </w:r>
          </w:p>
        </w:tc>
      </w:tr>
      <w:tr w:rsidR="008F0392" w:rsidRPr="00737194" w:rsidTr="008E3F75">
        <w:trPr>
          <w:trHeight w:val="270"/>
        </w:trPr>
        <w:tc>
          <w:tcPr>
            <w:tcW w:w="9672" w:type="dxa"/>
            <w:gridSpan w:val="19"/>
            <w:tcBorders>
              <w:bottom w:val="single" w:sz="12" w:space="0" w:color="000000"/>
            </w:tcBorders>
            <w:shd w:val="clear" w:color="auto" w:fill="D8D8D8"/>
          </w:tcPr>
          <w:p w:rsidR="008F0392" w:rsidRPr="00737194" w:rsidRDefault="008F0392" w:rsidP="008E3F75">
            <w:pPr>
              <w:spacing w:before="38" w:line="212" w:lineRule="exact"/>
              <w:ind w:left="3708"/>
              <w:rPr>
                <w:rFonts w:ascii="Arial" w:eastAsia="Arial" w:hAnsi="Arial" w:cs="Arial"/>
                <w:b/>
                <w:sz w:val="20"/>
                <w:szCs w:val="20"/>
                <w:lang w:val="es-ES"/>
              </w:rPr>
            </w:pPr>
            <w:r w:rsidRPr="00737194">
              <w:rPr>
                <w:rFonts w:ascii="Arial" w:eastAsia="Arial" w:hAnsi="Arial" w:cs="Arial"/>
                <w:b/>
                <w:sz w:val="20"/>
                <w:szCs w:val="20"/>
                <w:lang w:val="es-ES"/>
              </w:rPr>
              <w:t>II. IDENTIFICACION DE LA SUSTANCIA</w:t>
            </w:r>
          </w:p>
        </w:tc>
      </w:tr>
      <w:tr w:rsidR="008F0392" w:rsidRPr="00737194" w:rsidTr="008E3F75">
        <w:trPr>
          <w:trHeight w:val="689"/>
        </w:trPr>
        <w:tc>
          <w:tcPr>
            <w:tcW w:w="4536" w:type="dxa"/>
            <w:gridSpan w:val="10"/>
            <w:tcBorders>
              <w:top w:val="single" w:sz="12" w:space="0" w:color="000000"/>
              <w:bottom w:val="single" w:sz="4" w:space="0" w:color="000000"/>
              <w:right w:val="single" w:sz="4" w:space="0" w:color="000000"/>
            </w:tcBorders>
          </w:tcPr>
          <w:p w:rsidR="008F0392" w:rsidRPr="00737194" w:rsidRDefault="008F0392" w:rsidP="008E3F75">
            <w:pPr>
              <w:tabs>
                <w:tab w:val="left" w:pos="2261"/>
              </w:tabs>
              <w:spacing w:line="353" w:lineRule="exact"/>
              <w:ind w:left="208"/>
              <w:rPr>
                <w:rFonts w:ascii="Arial" w:eastAsia="Arial" w:hAnsi="Arial" w:cs="Arial"/>
                <w:b/>
                <w:sz w:val="20"/>
                <w:szCs w:val="20"/>
                <w:lang w:val="es-ES"/>
              </w:rPr>
            </w:pPr>
            <w:r w:rsidRPr="00737194">
              <w:rPr>
                <w:rFonts w:ascii="Arial" w:eastAsia="Arial" w:hAnsi="Arial" w:cs="Arial"/>
                <w:b/>
                <w:sz w:val="20"/>
                <w:szCs w:val="20"/>
                <w:lang w:val="es-ES"/>
              </w:rPr>
              <w:lastRenderedPageBreak/>
              <w:t>NOMBRE</w:t>
            </w:r>
            <w:r w:rsidRPr="00737194">
              <w:rPr>
                <w:rFonts w:ascii="Arial" w:eastAsia="Arial" w:hAnsi="Arial" w:cs="Arial"/>
                <w:b/>
                <w:spacing w:val="-1"/>
                <w:sz w:val="20"/>
                <w:szCs w:val="20"/>
                <w:lang w:val="es-ES"/>
              </w:rPr>
              <w:t xml:space="preserve"> </w:t>
            </w:r>
            <w:r w:rsidRPr="00737194">
              <w:rPr>
                <w:rFonts w:ascii="Arial" w:eastAsia="Arial" w:hAnsi="Arial" w:cs="Arial"/>
                <w:b/>
                <w:sz w:val="20"/>
                <w:szCs w:val="20"/>
                <w:lang w:val="es-ES"/>
              </w:rPr>
              <w:t>QUIMICO:</w:t>
            </w:r>
            <w:r w:rsidRPr="00737194">
              <w:rPr>
                <w:rFonts w:ascii="Arial" w:eastAsia="Arial" w:hAnsi="Arial" w:cs="Arial"/>
                <w:b/>
                <w:sz w:val="20"/>
                <w:szCs w:val="20"/>
                <w:lang w:val="es-ES"/>
              </w:rPr>
              <w:tab/>
            </w:r>
            <w:r w:rsidRPr="00737194">
              <w:rPr>
                <w:rFonts w:ascii="Arial" w:eastAsia="Arial" w:hAnsi="Arial" w:cs="Arial"/>
                <w:b/>
                <w:position w:val="5"/>
                <w:sz w:val="20"/>
                <w:szCs w:val="20"/>
                <w:lang w:val="es-ES"/>
              </w:rPr>
              <w:t>HIPOCLORITO</w:t>
            </w:r>
          </w:p>
          <w:p w:rsidR="008F0392" w:rsidRPr="00737194" w:rsidRDefault="008F0392" w:rsidP="008E3F75">
            <w:pPr>
              <w:spacing w:line="317" w:lineRule="exact"/>
              <w:ind w:left="2569"/>
              <w:rPr>
                <w:rFonts w:ascii="Arial" w:eastAsia="Arial" w:hAnsi="Arial" w:cs="Arial"/>
                <w:b/>
                <w:sz w:val="20"/>
                <w:szCs w:val="20"/>
                <w:lang w:val="es-ES"/>
              </w:rPr>
            </w:pPr>
            <w:r w:rsidRPr="00737194">
              <w:rPr>
                <w:rFonts w:ascii="Arial" w:eastAsia="Arial" w:hAnsi="Arial" w:cs="Arial"/>
                <w:b/>
                <w:sz w:val="20"/>
                <w:szCs w:val="20"/>
                <w:lang w:val="es-ES"/>
              </w:rPr>
              <w:t>DE SODIO</w:t>
            </w:r>
          </w:p>
        </w:tc>
        <w:tc>
          <w:tcPr>
            <w:tcW w:w="2266" w:type="dxa"/>
            <w:gridSpan w:val="3"/>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5"/>
              <w:rPr>
                <w:rFonts w:ascii="Arial" w:eastAsia="Arial" w:hAnsi="Arial" w:cs="Arial"/>
                <w:b/>
                <w:sz w:val="20"/>
                <w:szCs w:val="20"/>
                <w:lang w:val="es-ES"/>
              </w:rPr>
            </w:pPr>
          </w:p>
          <w:p w:rsidR="008F0392" w:rsidRPr="00737194" w:rsidRDefault="008F0392" w:rsidP="008E3F75">
            <w:pPr>
              <w:spacing w:line="184" w:lineRule="exact"/>
              <w:ind w:left="568" w:right="527"/>
              <w:jc w:val="center"/>
              <w:rPr>
                <w:rFonts w:ascii="Arial" w:eastAsia="Arial" w:hAnsi="Arial" w:cs="Arial"/>
                <w:b/>
                <w:sz w:val="20"/>
                <w:szCs w:val="20"/>
                <w:lang w:val="es-ES"/>
              </w:rPr>
            </w:pPr>
            <w:r w:rsidRPr="00737194">
              <w:rPr>
                <w:rFonts w:ascii="Arial" w:eastAsia="Arial" w:hAnsi="Arial" w:cs="Arial"/>
                <w:b/>
                <w:sz w:val="20"/>
                <w:szCs w:val="20"/>
                <w:lang w:val="es-ES"/>
              </w:rPr>
              <w:t>NOMBRE COMERCIAL:</w:t>
            </w:r>
          </w:p>
          <w:p w:rsidR="008F0392" w:rsidRPr="00737194" w:rsidRDefault="008F0392" w:rsidP="008E3F75">
            <w:pPr>
              <w:ind w:left="568" w:right="527"/>
              <w:jc w:val="center"/>
              <w:rPr>
                <w:rFonts w:ascii="Arial" w:eastAsia="Arial" w:hAnsi="Arial" w:cs="Arial"/>
                <w:b/>
                <w:sz w:val="20"/>
                <w:szCs w:val="20"/>
                <w:lang w:val="es-ES"/>
              </w:rPr>
            </w:pPr>
            <w:r w:rsidRPr="00737194">
              <w:rPr>
                <w:rFonts w:ascii="Arial" w:eastAsia="Arial" w:hAnsi="Arial" w:cs="Arial"/>
                <w:b/>
                <w:sz w:val="20"/>
                <w:szCs w:val="20"/>
                <w:lang w:val="es-ES"/>
              </w:rPr>
              <w:t>Hipoclorito de Sodio</w:t>
            </w:r>
          </w:p>
        </w:tc>
        <w:tc>
          <w:tcPr>
            <w:tcW w:w="2870" w:type="dxa"/>
            <w:gridSpan w:val="6"/>
            <w:tcBorders>
              <w:top w:val="single" w:sz="12" w:space="0" w:color="000000"/>
              <w:left w:val="single" w:sz="4" w:space="0" w:color="000000"/>
              <w:bottom w:val="single" w:sz="4" w:space="0" w:color="000000"/>
            </w:tcBorders>
          </w:tcPr>
          <w:p w:rsidR="008F0392" w:rsidRPr="00737194" w:rsidRDefault="008F0392" w:rsidP="008E3F75">
            <w:pPr>
              <w:spacing w:before="5"/>
              <w:rPr>
                <w:rFonts w:ascii="Arial" w:eastAsia="Arial" w:hAnsi="Arial" w:cs="Arial"/>
                <w:b/>
                <w:sz w:val="20"/>
                <w:szCs w:val="20"/>
                <w:lang w:val="es-ES"/>
              </w:rPr>
            </w:pPr>
          </w:p>
          <w:p w:rsidR="008F0392" w:rsidRPr="00737194" w:rsidRDefault="008F0392" w:rsidP="008E3F75">
            <w:pPr>
              <w:ind w:left="305" w:right="196" w:firstLine="271"/>
              <w:rPr>
                <w:rFonts w:ascii="Arial" w:eastAsia="Arial" w:hAnsi="Arial" w:cs="Arial"/>
                <w:sz w:val="20"/>
                <w:szCs w:val="20"/>
                <w:lang w:val="es-ES"/>
              </w:rPr>
            </w:pPr>
            <w:r w:rsidRPr="00737194">
              <w:rPr>
                <w:rFonts w:ascii="Arial" w:eastAsia="Arial" w:hAnsi="Arial" w:cs="Arial"/>
                <w:sz w:val="20"/>
                <w:szCs w:val="20"/>
                <w:lang w:val="es-ES"/>
              </w:rPr>
              <w:t xml:space="preserve">SINÓNIMOS: Agua de </w:t>
            </w:r>
            <w:proofErr w:type="spellStart"/>
            <w:r w:rsidRPr="00737194">
              <w:rPr>
                <w:rFonts w:ascii="Arial" w:eastAsia="Arial" w:hAnsi="Arial" w:cs="Arial"/>
                <w:sz w:val="20"/>
                <w:szCs w:val="20"/>
                <w:lang w:val="es-ES"/>
              </w:rPr>
              <w:t>Javel</w:t>
            </w:r>
            <w:proofErr w:type="spellEnd"/>
            <w:r w:rsidRPr="00737194">
              <w:rPr>
                <w:rFonts w:ascii="Arial" w:eastAsia="Arial" w:hAnsi="Arial" w:cs="Arial"/>
                <w:sz w:val="20"/>
                <w:szCs w:val="20"/>
                <w:lang w:val="es-ES"/>
              </w:rPr>
              <w:t xml:space="preserve">, Sosa Blanqueadora, </w:t>
            </w:r>
            <w:proofErr w:type="spellStart"/>
            <w:r w:rsidRPr="00737194">
              <w:rPr>
                <w:rFonts w:ascii="Arial" w:eastAsia="Arial" w:hAnsi="Arial" w:cs="Arial"/>
                <w:sz w:val="20"/>
                <w:szCs w:val="20"/>
                <w:lang w:val="es-ES"/>
              </w:rPr>
              <w:t>Clorox</w:t>
            </w:r>
            <w:proofErr w:type="spellEnd"/>
            <w:r w:rsidRPr="00737194">
              <w:rPr>
                <w:rFonts w:ascii="Arial" w:eastAsia="Arial" w:hAnsi="Arial" w:cs="Arial"/>
                <w:sz w:val="20"/>
                <w:szCs w:val="20"/>
                <w:lang w:val="es-ES"/>
              </w:rPr>
              <w:t>, Cloro, Blanqueador</w:t>
            </w:r>
          </w:p>
        </w:tc>
      </w:tr>
      <w:tr w:rsidR="008F0392" w:rsidRPr="00737194" w:rsidTr="008E3F75">
        <w:trPr>
          <w:trHeight w:val="244"/>
        </w:trPr>
        <w:tc>
          <w:tcPr>
            <w:tcW w:w="4536" w:type="dxa"/>
            <w:gridSpan w:val="10"/>
            <w:tcBorders>
              <w:top w:val="single" w:sz="4" w:space="0" w:color="000000"/>
              <w:bottom w:val="single" w:sz="4" w:space="0" w:color="000000"/>
              <w:right w:val="single" w:sz="4" w:space="0" w:color="000000"/>
            </w:tcBorders>
          </w:tcPr>
          <w:p w:rsidR="008F0392" w:rsidRPr="00737194" w:rsidRDefault="008F0392" w:rsidP="008E3F75">
            <w:pPr>
              <w:spacing w:before="37"/>
              <w:ind w:left="1270"/>
              <w:rPr>
                <w:rFonts w:ascii="Arial" w:eastAsia="Arial" w:hAnsi="Arial" w:cs="Arial"/>
                <w:sz w:val="20"/>
                <w:szCs w:val="20"/>
                <w:lang w:val="es-ES"/>
              </w:rPr>
            </w:pPr>
            <w:r w:rsidRPr="00737194">
              <w:rPr>
                <w:rFonts w:ascii="Arial" w:eastAsia="Arial" w:hAnsi="Arial" w:cs="Arial"/>
                <w:sz w:val="20"/>
                <w:szCs w:val="20"/>
                <w:lang w:val="es-ES"/>
              </w:rPr>
              <w:t xml:space="preserve">FORMULA QUIMICA: </w:t>
            </w:r>
            <w:proofErr w:type="spellStart"/>
            <w:r w:rsidRPr="00737194">
              <w:rPr>
                <w:rFonts w:ascii="Arial" w:eastAsia="Arial" w:hAnsi="Arial" w:cs="Arial"/>
                <w:sz w:val="20"/>
                <w:szCs w:val="20"/>
                <w:lang w:val="es-ES"/>
              </w:rPr>
              <w:t>NaClO</w:t>
            </w:r>
            <w:proofErr w:type="spellEnd"/>
          </w:p>
        </w:tc>
        <w:tc>
          <w:tcPr>
            <w:tcW w:w="2266" w:type="dxa"/>
            <w:gridSpan w:val="3"/>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ind w:left="283"/>
              <w:rPr>
                <w:rFonts w:ascii="Arial" w:eastAsia="Arial" w:hAnsi="Arial" w:cs="Arial"/>
                <w:sz w:val="20"/>
                <w:szCs w:val="20"/>
                <w:lang w:val="es-ES"/>
              </w:rPr>
            </w:pPr>
            <w:r w:rsidRPr="00737194">
              <w:rPr>
                <w:rFonts w:ascii="Arial" w:eastAsia="Arial" w:hAnsi="Arial" w:cs="Arial"/>
                <w:sz w:val="20"/>
                <w:szCs w:val="20"/>
                <w:lang w:val="es-ES"/>
              </w:rPr>
              <w:t xml:space="preserve">FORMULA MOLECULAR: </w:t>
            </w:r>
            <w:proofErr w:type="spellStart"/>
            <w:r w:rsidRPr="00737194">
              <w:rPr>
                <w:rFonts w:ascii="Arial" w:eastAsia="Arial" w:hAnsi="Arial" w:cs="Arial"/>
                <w:sz w:val="20"/>
                <w:szCs w:val="20"/>
                <w:lang w:val="es-ES"/>
              </w:rPr>
              <w:t>NaClO</w:t>
            </w:r>
            <w:proofErr w:type="spellEnd"/>
          </w:p>
        </w:tc>
        <w:tc>
          <w:tcPr>
            <w:tcW w:w="2870" w:type="dxa"/>
            <w:gridSpan w:val="6"/>
            <w:tcBorders>
              <w:top w:val="single" w:sz="4" w:space="0" w:color="000000"/>
              <w:left w:val="single" w:sz="4" w:space="0" w:color="000000"/>
              <w:bottom w:val="single" w:sz="4" w:space="0" w:color="000000"/>
            </w:tcBorders>
          </w:tcPr>
          <w:p w:rsidR="008F0392" w:rsidRPr="00737194" w:rsidRDefault="008F0392" w:rsidP="008E3F75">
            <w:pPr>
              <w:spacing w:before="37"/>
              <w:ind w:left="413"/>
              <w:rPr>
                <w:rFonts w:ascii="Arial" w:eastAsia="Arial" w:hAnsi="Arial" w:cs="Arial"/>
                <w:sz w:val="20"/>
                <w:szCs w:val="20"/>
                <w:lang w:val="es-ES"/>
              </w:rPr>
            </w:pPr>
            <w:r w:rsidRPr="00737194">
              <w:rPr>
                <w:rFonts w:ascii="Arial" w:eastAsia="Arial" w:hAnsi="Arial" w:cs="Arial"/>
                <w:sz w:val="20"/>
                <w:szCs w:val="20"/>
                <w:lang w:val="es-ES"/>
              </w:rPr>
              <w:t xml:space="preserve">FÓRMULA DESARROLLADA: </w:t>
            </w:r>
            <w:proofErr w:type="spellStart"/>
            <w:r w:rsidRPr="00737194">
              <w:rPr>
                <w:rFonts w:ascii="Arial" w:eastAsia="Arial" w:hAnsi="Arial" w:cs="Arial"/>
                <w:sz w:val="20"/>
                <w:szCs w:val="20"/>
                <w:lang w:val="es-ES"/>
              </w:rPr>
              <w:t>Na</w:t>
            </w:r>
            <w:proofErr w:type="spellEnd"/>
            <w:r w:rsidRPr="00737194">
              <w:rPr>
                <w:rFonts w:ascii="Arial" w:eastAsia="Arial" w:hAnsi="Arial" w:cs="Arial"/>
                <w:sz w:val="20"/>
                <w:szCs w:val="20"/>
                <w:lang w:val="es-ES"/>
              </w:rPr>
              <w:t>-Cl-O</w:t>
            </w:r>
          </w:p>
        </w:tc>
      </w:tr>
      <w:tr w:rsidR="008F0392" w:rsidRPr="00737194" w:rsidTr="008E3F75">
        <w:trPr>
          <w:trHeight w:val="428"/>
        </w:trPr>
        <w:tc>
          <w:tcPr>
            <w:tcW w:w="4536" w:type="dxa"/>
            <w:gridSpan w:val="10"/>
            <w:tcBorders>
              <w:top w:val="single" w:sz="4" w:space="0" w:color="000000"/>
              <w:right w:val="single" w:sz="4" w:space="0" w:color="000000"/>
            </w:tcBorders>
          </w:tcPr>
          <w:p w:rsidR="008F0392" w:rsidRPr="00737194" w:rsidRDefault="008F0392" w:rsidP="008E3F75">
            <w:pPr>
              <w:spacing w:before="60" w:line="184" w:lineRule="exact"/>
              <w:ind w:left="40"/>
              <w:rPr>
                <w:rFonts w:ascii="Arial" w:eastAsia="Arial" w:hAnsi="Arial" w:cs="Arial"/>
                <w:sz w:val="20"/>
                <w:szCs w:val="20"/>
                <w:lang w:val="es-ES"/>
              </w:rPr>
            </w:pPr>
            <w:r w:rsidRPr="00737194">
              <w:rPr>
                <w:rFonts w:ascii="Arial" w:eastAsia="Arial" w:hAnsi="Arial" w:cs="Arial"/>
                <w:sz w:val="20"/>
                <w:szCs w:val="20"/>
                <w:lang w:val="es-ES"/>
              </w:rPr>
              <w:t>GRUPO QUIMICO: Solución alcalina de Hipoclorito de Sodio, Sal, Sosa Cáustica y Agua. Hipocloritos (Agente Oxidante).</w:t>
            </w:r>
          </w:p>
        </w:tc>
        <w:tc>
          <w:tcPr>
            <w:tcW w:w="2266" w:type="dxa"/>
            <w:gridSpan w:val="3"/>
            <w:tcBorders>
              <w:top w:val="single" w:sz="4" w:space="0" w:color="000000"/>
              <w:left w:val="single" w:sz="4" w:space="0" w:color="000000"/>
              <w:right w:val="single" w:sz="4" w:space="0" w:color="000000"/>
            </w:tcBorders>
          </w:tcPr>
          <w:p w:rsidR="008F0392" w:rsidRPr="00737194" w:rsidRDefault="008F0392" w:rsidP="008E3F75">
            <w:pPr>
              <w:spacing w:before="117"/>
              <w:ind w:left="201"/>
              <w:rPr>
                <w:rFonts w:ascii="Arial" w:eastAsia="Arial" w:hAnsi="Arial" w:cs="Arial"/>
                <w:sz w:val="20"/>
                <w:szCs w:val="20"/>
                <w:lang w:val="es-ES"/>
              </w:rPr>
            </w:pPr>
            <w:r w:rsidRPr="00737194">
              <w:rPr>
                <w:rFonts w:ascii="Arial" w:eastAsia="Arial" w:hAnsi="Arial" w:cs="Arial"/>
                <w:sz w:val="20"/>
                <w:szCs w:val="20"/>
                <w:lang w:val="es-ES"/>
              </w:rPr>
              <w:t>PESO MOLECULAR: 74.45 gr / mol</w:t>
            </w:r>
          </w:p>
        </w:tc>
        <w:tc>
          <w:tcPr>
            <w:tcW w:w="2870" w:type="dxa"/>
            <w:gridSpan w:val="6"/>
            <w:tcBorders>
              <w:top w:val="single" w:sz="4" w:space="0" w:color="000000"/>
              <w:left w:val="single" w:sz="4" w:space="0" w:color="000000"/>
            </w:tcBorders>
          </w:tcPr>
          <w:p w:rsidR="008F0392" w:rsidRPr="00737194" w:rsidRDefault="008F0392" w:rsidP="008E3F75">
            <w:pPr>
              <w:spacing w:before="37"/>
              <w:ind w:left="87"/>
              <w:rPr>
                <w:rFonts w:ascii="Arial" w:eastAsia="Arial" w:hAnsi="Arial" w:cs="Arial"/>
                <w:sz w:val="20"/>
                <w:szCs w:val="20"/>
                <w:lang w:val="es-ES"/>
              </w:rPr>
            </w:pPr>
            <w:r w:rsidRPr="00737194">
              <w:rPr>
                <w:rFonts w:ascii="Arial" w:eastAsia="Arial" w:hAnsi="Arial" w:cs="Arial"/>
                <w:sz w:val="20"/>
                <w:szCs w:val="20"/>
                <w:lang w:val="es-ES"/>
              </w:rPr>
              <w:t>IDENTIFICACIÓN: UN 1791, CAS 7681-52-9, EINEC 231-668-3, RTECS</w:t>
            </w:r>
            <w:r w:rsidRPr="00737194">
              <w:rPr>
                <w:rFonts w:ascii="Arial" w:eastAsia="Arial" w:hAnsi="Arial" w:cs="Arial"/>
                <w:spacing w:val="-3"/>
                <w:sz w:val="20"/>
                <w:szCs w:val="20"/>
                <w:lang w:val="es-ES"/>
              </w:rPr>
              <w:t xml:space="preserve"> </w:t>
            </w:r>
            <w:r w:rsidRPr="00737194">
              <w:rPr>
                <w:rFonts w:ascii="Arial" w:eastAsia="Arial" w:hAnsi="Arial" w:cs="Arial"/>
                <w:sz w:val="20"/>
                <w:szCs w:val="20"/>
                <w:lang w:val="es-ES"/>
              </w:rPr>
              <w:t>NH3486300</w:t>
            </w:r>
          </w:p>
        </w:tc>
      </w:tr>
      <w:tr w:rsidR="008F0392" w:rsidRPr="00737194" w:rsidTr="008E3F75">
        <w:trPr>
          <w:trHeight w:val="270"/>
        </w:trPr>
        <w:tc>
          <w:tcPr>
            <w:tcW w:w="9672" w:type="dxa"/>
            <w:gridSpan w:val="19"/>
            <w:tcBorders>
              <w:bottom w:val="single" w:sz="12" w:space="0" w:color="000000"/>
            </w:tcBorders>
            <w:shd w:val="clear" w:color="auto" w:fill="D8D8D8"/>
          </w:tcPr>
          <w:p w:rsidR="008F0392" w:rsidRPr="00737194" w:rsidRDefault="008F0392" w:rsidP="008E3F75">
            <w:pPr>
              <w:spacing w:before="38" w:line="212" w:lineRule="exact"/>
              <w:ind w:left="3015"/>
              <w:rPr>
                <w:rFonts w:ascii="Arial" w:eastAsia="Arial" w:hAnsi="Arial" w:cs="Arial"/>
                <w:b/>
                <w:sz w:val="20"/>
                <w:szCs w:val="20"/>
                <w:lang w:val="es-ES"/>
              </w:rPr>
            </w:pPr>
            <w:r w:rsidRPr="00737194">
              <w:rPr>
                <w:rFonts w:ascii="Arial" w:eastAsia="Arial" w:hAnsi="Arial" w:cs="Arial"/>
                <w:b/>
                <w:sz w:val="20"/>
                <w:szCs w:val="20"/>
                <w:lang w:val="es-ES"/>
              </w:rPr>
              <w:t>III. IDENTIFICACION DE COMPONENTES RIESGOSOS</w:t>
            </w:r>
          </w:p>
        </w:tc>
      </w:tr>
      <w:tr w:rsidR="008F0392" w:rsidRPr="00737194" w:rsidTr="008E3F75">
        <w:trPr>
          <w:trHeight w:val="222"/>
        </w:trPr>
        <w:tc>
          <w:tcPr>
            <w:tcW w:w="611" w:type="dxa"/>
            <w:vMerge w:val="restart"/>
            <w:tcBorders>
              <w:top w:val="single" w:sz="12" w:space="0" w:color="000000"/>
              <w:bottom w:val="single" w:sz="4" w:space="0" w:color="000000"/>
              <w:right w:val="single" w:sz="4" w:space="0" w:color="000000"/>
            </w:tcBorders>
          </w:tcPr>
          <w:p w:rsidR="008F0392" w:rsidRPr="00737194" w:rsidRDefault="008F0392" w:rsidP="008E3F75">
            <w:pPr>
              <w:spacing w:before="16"/>
              <w:rPr>
                <w:rFonts w:ascii="Arial" w:eastAsia="Arial" w:hAnsi="Arial" w:cs="Arial"/>
                <w:sz w:val="20"/>
                <w:szCs w:val="20"/>
                <w:lang w:val="es-ES"/>
              </w:rPr>
            </w:pPr>
          </w:p>
        </w:tc>
        <w:tc>
          <w:tcPr>
            <w:tcW w:w="707" w:type="dxa"/>
            <w:gridSpan w:val="2"/>
            <w:vMerge w:val="restart"/>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16"/>
              <w:ind w:left="139" w:right="94" w:firstLine="151"/>
              <w:rPr>
                <w:rFonts w:ascii="Arial" w:eastAsia="Arial" w:hAnsi="Arial" w:cs="Arial"/>
                <w:sz w:val="20"/>
                <w:szCs w:val="20"/>
                <w:lang w:val="es-ES"/>
              </w:rPr>
            </w:pPr>
            <w:r w:rsidRPr="00737194">
              <w:rPr>
                <w:rFonts w:ascii="Arial" w:eastAsia="Arial" w:hAnsi="Arial" w:cs="Arial"/>
                <w:sz w:val="20"/>
                <w:szCs w:val="20"/>
                <w:lang w:val="es-ES"/>
              </w:rPr>
              <w:t>% PESO</w:t>
            </w:r>
          </w:p>
        </w:tc>
        <w:tc>
          <w:tcPr>
            <w:tcW w:w="566" w:type="dxa"/>
            <w:gridSpan w:val="2"/>
            <w:vMerge w:val="restart"/>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16"/>
              <w:ind w:left="115" w:right="83" w:firstLine="52"/>
              <w:rPr>
                <w:rFonts w:ascii="Arial" w:eastAsia="Arial" w:hAnsi="Arial" w:cs="Arial"/>
                <w:sz w:val="20"/>
                <w:szCs w:val="20"/>
                <w:lang w:val="es-ES"/>
              </w:rPr>
            </w:pPr>
            <w:r w:rsidRPr="00737194">
              <w:rPr>
                <w:rFonts w:ascii="Arial" w:eastAsia="Arial" w:hAnsi="Arial" w:cs="Arial"/>
                <w:sz w:val="20"/>
                <w:szCs w:val="20"/>
                <w:lang w:val="es-ES"/>
              </w:rPr>
              <w:t xml:space="preserve">No. </w:t>
            </w:r>
            <w:r w:rsidRPr="00737194">
              <w:rPr>
                <w:rFonts w:ascii="Arial" w:eastAsia="Arial" w:hAnsi="Arial" w:cs="Arial"/>
                <w:w w:val="95"/>
                <w:sz w:val="20"/>
                <w:szCs w:val="20"/>
                <w:lang w:val="es-ES"/>
              </w:rPr>
              <w:t>ONU</w:t>
            </w:r>
          </w:p>
        </w:tc>
        <w:tc>
          <w:tcPr>
            <w:tcW w:w="992" w:type="dxa"/>
            <w:vMerge w:val="restart"/>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16" w:line="290" w:lineRule="auto"/>
              <w:ind w:left="340" w:right="294" w:firstLine="40"/>
              <w:rPr>
                <w:rFonts w:ascii="Arial" w:eastAsia="Arial" w:hAnsi="Arial" w:cs="Arial"/>
                <w:sz w:val="20"/>
                <w:szCs w:val="20"/>
                <w:lang w:val="es-ES"/>
              </w:rPr>
            </w:pPr>
            <w:r w:rsidRPr="00737194">
              <w:rPr>
                <w:rFonts w:ascii="Arial" w:eastAsia="Arial" w:hAnsi="Arial" w:cs="Arial"/>
                <w:sz w:val="20"/>
                <w:szCs w:val="20"/>
                <w:lang w:val="es-ES"/>
              </w:rPr>
              <w:t>No. CAS</w:t>
            </w:r>
          </w:p>
        </w:tc>
        <w:tc>
          <w:tcPr>
            <w:tcW w:w="705" w:type="dxa"/>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16"/>
              <w:ind w:left="204"/>
              <w:rPr>
                <w:rFonts w:ascii="Arial" w:eastAsia="Arial" w:hAnsi="Arial" w:cs="Arial"/>
                <w:sz w:val="20"/>
                <w:szCs w:val="20"/>
                <w:lang w:val="es-ES"/>
              </w:rPr>
            </w:pPr>
            <w:r w:rsidRPr="00737194">
              <w:rPr>
                <w:rFonts w:ascii="Arial" w:eastAsia="Arial" w:hAnsi="Arial" w:cs="Arial"/>
                <w:sz w:val="20"/>
                <w:szCs w:val="20"/>
                <w:lang w:val="es-ES"/>
              </w:rPr>
              <w:t>CPT</w:t>
            </w:r>
          </w:p>
        </w:tc>
        <w:tc>
          <w:tcPr>
            <w:tcW w:w="706" w:type="dxa"/>
            <w:gridSpan w:val="2"/>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16"/>
              <w:ind w:left="203"/>
              <w:rPr>
                <w:rFonts w:ascii="Arial" w:eastAsia="Arial" w:hAnsi="Arial" w:cs="Arial"/>
                <w:sz w:val="20"/>
                <w:szCs w:val="20"/>
                <w:lang w:val="es-ES"/>
              </w:rPr>
            </w:pPr>
            <w:r w:rsidRPr="00737194">
              <w:rPr>
                <w:rFonts w:ascii="Arial" w:eastAsia="Arial" w:hAnsi="Arial" w:cs="Arial"/>
                <w:sz w:val="20"/>
                <w:szCs w:val="20"/>
                <w:lang w:val="es-ES"/>
              </w:rPr>
              <w:t>CCT</w:t>
            </w:r>
          </w:p>
        </w:tc>
        <w:tc>
          <w:tcPr>
            <w:tcW w:w="708" w:type="dxa"/>
            <w:gridSpan w:val="2"/>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16"/>
              <w:ind w:left="42"/>
              <w:jc w:val="center"/>
              <w:rPr>
                <w:rFonts w:ascii="Arial" w:eastAsia="Arial" w:hAnsi="Arial" w:cs="Arial"/>
                <w:sz w:val="20"/>
                <w:szCs w:val="20"/>
                <w:lang w:val="es-ES"/>
              </w:rPr>
            </w:pPr>
            <w:r w:rsidRPr="00737194">
              <w:rPr>
                <w:rFonts w:ascii="Arial" w:eastAsia="Arial" w:hAnsi="Arial" w:cs="Arial"/>
                <w:w w:val="99"/>
                <w:sz w:val="20"/>
                <w:szCs w:val="20"/>
                <w:lang w:val="es-ES"/>
              </w:rPr>
              <w:t>P</w:t>
            </w:r>
          </w:p>
        </w:tc>
        <w:tc>
          <w:tcPr>
            <w:tcW w:w="707" w:type="dxa"/>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16"/>
              <w:ind w:left="119" w:right="74"/>
              <w:jc w:val="center"/>
              <w:rPr>
                <w:rFonts w:ascii="Arial" w:eastAsia="Arial" w:hAnsi="Arial" w:cs="Arial"/>
                <w:sz w:val="20"/>
                <w:szCs w:val="20"/>
                <w:lang w:val="es-ES"/>
              </w:rPr>
            </w:pPr>
            <w:r w:rsidRPr="00737194">
              <w:rPr>
                <w:rFonts w:ascii="Arial" w:eastAsia="Arial" w:hAnsi="Arial" w:cs="Arial"/>
                <w:sz w:val="20"/>
                <w:szCs w:val="20"/>
                <w:lang w:val="es-ES"/>
              </w:rPr>
              <w:t>IPVS</w:t>
            </w:r>
          </w:p>
        </w:tc>
        <w:tc>
          <w:tcPr>
            <w:tcW w:w="3970" w:type="dxa"/>
            <w:gridSpan w:val="7"/>
            <w:tcBorders>
              <w:top w:val="single" w:sz="12" w:space="0" w:color="000000"/>
              <w:left w:val="single" w:sz="4" w:space="0" w:color="000000"/>
              <w:bottom w:val="single" w:sz="4" w:space="0" w:color="000000"/>
            </w:tcBorders>
          </w:tcPr>
          <w:p w:rsidR="008F0392" w:rsidRPr="00737194" w:rsidRDefault="008F0392" w:rsidP="008E3F75">
            <w:pPr>
              <w:spacing w:before="16"/>
              <w:ind w:left="1244"/>
              <w:rPr>
                <w:rFonts w:ascii="Arial" w:eastAsia="Arial" w:hAnsi="Arial" w:cs="Arial"/>
                <w:sz w:val="20"/>
                <w:szCs w:val="20"/>
                <w:lang w:val="es-ES"/>
              </w:rPr>
            </w:pPr>
            <w:r w:rsidRPr="00737194">
              <w:rPr>
                <w:rFonts w:ascii="Arial" w:eastAsia="Arial" w:hAnsi="Arial" w:cs="Arial"/>
                <w:sz w:val="20"/>
                <w:szCs w:val="20"/>
                <w:lang w:val="es-ES"/>
              </w:rPr>
              <w:t>GRADO DE RIESGO</w:t>
            </w:r>
          </w:p>
        </w:tc>
      </w:tr>
      <w:tr w:rsidR="008F0392" w:rsidRPr="00737194" w:rsidTr="008E3F75">
        <w:trPr>
          <w:gridAfter w:val="1"/>
          <w:wAfter w:w="28" w:type="dxa"/>
          <w:trHeight w:val="607"/>
        </w:trPr>
        <w:tc>
          <w:tcPr>
            <w:tcW w:w="611" w:type="dxa"/>
            <w:vMerge/>
            <w:tcBorders>
              <w:top w:val="nil"/>
              <w:bottom w:val="single" w:sz="4" w:space="0" w:color="000000"/>
              <w:right w:val="single" w:sz="4" w:space="0" w:color="000000"/>
            </w:tcBorders>
          </w:tcPr>
          <w:p w:rsidR="008F0392" w:rsidRPr="00737194" w:rsidRDefault="008F0392" w:rsidP="008E3F75">
            <w:pPr>
              <w:rPr>
                <w:rFonts w:ascii="Arial" w:eastAsia="Arial" w:hAnsi="Arial" w:cs="Arial"/>
                <w:sz w:val="20"/>
                <w:szCs w:val="20"/>
                <w:lang w:val="es-ES"/>
              </w:rPr>
            </w:pPr>
          </w:p>
        </w:tc>
        <w:tc>
          <w:tcPr>
            <w:tcW w:w="707" w:type="dxa"/>
            <w:gridSpan w:val="2"/>
            <w:vMerge/>
            <w:tcBorders>
              <w:top w:val="nil"/>
              <w:left w:val="single" w:sz="4" w:space="0" w:color="000000"/>
              <w:bottom w:val="single" w:sz="4" w:space="0" w:color="000000"/>
              <w:right w:val="single" w:sz="4" w:space="0" w:color="000000"/>
            </w:tcBorders>
          </w:tcPr>
          <w:p w:rsidR="008F0392" w:rsidRPr="00737194" w:rsidRDefault="008F0392" w:rsidP="008E3F75">
            <w:pPr>
              <w:rPr>
                <w:rFonts w:ascii="Arial" w:eastAsia="Arial" w:hAnsi="Arial" w:cs="Arial"/>
                <w:sz w:val="20"/>
                <w:szCs w:val="20"/>
                <w:lang w:val="es-ES"/>
              </w:rPr>
            </w:pPr>
          </w:p>
        </w:tc>
        <w:tc>
          <w:tcPr>
            <w:tcW w:w="566" w:type="dxa"/>
            <w:gridSpan w:val="2"/>
            <w:vMerge/>
            <w:tcBorders>
              <w:top w:val="nil"/>
              <w:left w:val="single" w:sz="4" w:space="0" w:color="000000"/>
              <w:bottom w:val="single" w:sz="4" w:space="0" w:color="000000"/>
              <w:right w:val="single" w:sz="4" w:space="0" w:color="000000"/>
            </w:tcBorders>
          </w:tcPr>
          <w:p w:rsidR="008F0392" w:rsidRPr="00737194" w:rsidRDefault="008F0392" w:rsidP="008E3F75">
            <w:pPr>
              <w:rPr>
                <w:rFonts w:ascii="Arial" w:eastAsia="Arial" w:hAnsi="Arial" w:cs="Arial"/>
                <w:sz w:val="20"/>
                <w:szCs w:val="20"/>
                <w:lang w:val="es-ES"/>
              </w:rPr>
            </w:pPr>
          </w:p>
        </w:tc>
        <w:tc>
          <w:tcPr>
            <w:tcW w:w="992" w:type="dxa"/>
            <w:vMerge/>
            <w:tcBorders>
              <w:top w:val="nil"/>
              <w:left w:val="single" w:sz="4" w:space="0" w:color="000000"/>
              <w:bottom w:val="single" w:sz="4" w:space="0" w:color="000000"/>
              <w:right w:val="single" w:sz="4" w:space="0" w:color="000000"/>
            </w:tcBorders>
          </w:tcPr>
          <w:p w:rsidR="008F0392" w:rsidRPr="00737194" w:rsidRDefault="008F0392" w:rsidP="008E3F75">
            <w:pPr>
              <w:rPr>
                <w:rFonts w:ascii="Arial" w:eastAsia="Arial" w:hAnsi="Arial" w:cs="Arial"/>
                <w:sz w:val="20"/>
                <w:szCs w:val="20"/>
                <w:lang w:val="es-ES"/>
              </w:rPr>
            </w:pPr>
          </w:p>
        </w:tc>
        <w:tc>
          <w:tcPr>
            <w:tcW w:w="705" w:type="dxa"/>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ind w:left="137"/>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706"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ind w:left="139"/>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708"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ind w:left="118" w:right="79"/>
              <w:jc w:val="center"/>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707" w:type="dxa"/>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ind w:left="119" w:right="78"/>
              <w:jc w:val="center"/>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0000FF"/>
          </w:tcPr>
          <w:p w:rsidR="008F0392" w:rsidRPr="00737194" w:rsidRDefault="008F0392" w:rsidP="008E3F75">
            <w:pPr>
              <w:spacing w:before="37"/>
              <w:ind w:left="43"/>
              <w:jc w:val="center"/>
              <w:rPr>
                <w:rFonts w:ascii="Arial" w:eastAsia="Arial" w:hAnsi="Arial" w:cs="Arial"/>
                <w:sz w:val="20"/>
                <w:szCs w:val="20"/>
                <w:lang w:val="es-ES"/>
              </w:rPr>
            </w:pPr>
            <w:r w:rsidRPr="00737194">
              <w:rPr>
                <w:rFonts w:ascii="Arial" w:eastAsia="Arial" w:hAnsi="Arial" w:cs="Arial"/>
                <w:color w:val="FFFFFF"/>
                <w:w w:val="99"/>
                <w:sz w:val="20"/>
                <w:szCs w:val="20"/>
                <w:lang w:val="es-ES"/>
              </w:rPr>
              <w:t>S</w:t>
            </w:r>
          </w:p>
        </w:tc>
        <w:tc>
          <w:tcPr>
            <w:tcW w:w="30" w:type="dxa"/>
            <w:tcBorders>
              <w:top w:val="single" w:sz="4" w:space="0" w:color="000000"/>
              <w:left w:val="single" w:sz="4" w:space="0" w:color="000000"/>
              <w:bottom w:val="single" w:sz="4" w:space="0" w:color="000000"/>
              <w:right w:val="single" w:sz="4" w:space="0" w:color="000000"/>
            </w:tcBorders>
            <w:shd w:val="clear" w:color="auto" w:fill="FF0000"/>
          </w:tcPr>
          <w:p w:rsidR="008F0392" w:rsidRPr="00737194" w:rsidRDefault="008F0392" w:rsidP="008E3F75">
            <w:pPr>
              <w:spacing w:before="37"/>
              <w:ind w:left="43"/>
              <w:jc w:val="center"/>
              <w:rPr>
                <w:rFonts w:ascii="Arial" w:eastAsia="Arial" w:hAnsi="Arial" w:cs="Arial"/>
                <w:sz w:val="20"/>
                <w:szCs w:val="20"/>
                <w:lang w:val="es-ES"/>
              </w:rPr>
            </w:pPr>
            <w:r w:rsidRPr="00737194">
              <w:rPr>
                <w:rFonts w:ascii="Arial" w:eastAsia="Arial" w:hAnsi="Arial" w:cs="Arial"/>
                <w:color w:val="FFFFFF"/>
                <w:w w:val="99"/>
                <w:sz w:val="20"/>
                <w:szCs w:val="20"/>
                <w:lang w:val="es-ES"/>
              </w:rPr>
              <w:t>I</w:t>
            </w:r>
          </w:p>
        </w:tc>
        <w:tc>
          <w:tcPr>
            <w:tcW w:w="377" w:type="dxa"/>
            <w:tcBorders>
              <w:top w:val="single" w:sz="4" w:space="0" w:color="000000"/>
              <w:left w:val="single" w:sz="4" w:space="0" w:color="000000"/>
              <w:bottom w:val="single" w:sz="4" w:space="0" w:color="000000"/>
              <w:right w:val="single" w:sz="4" w:space="0" w:color="000000"/>
            </w:tcBorders>
            <w:shd w:val="clear" w:color="auto" w:fill="FFFF00"/>
          </w:tcPr>
          <w:p w:rsidR="008F0392" w:rsidRPr="00737194" w:rsidRDefault="008F0392" w:rsidP="008E3F75">
            <w:pPr>
              <w:spacing w:before="37"/>
              <w:ind w:left="49"/>
              <w:jc w:val="center"/>
              <w:rPr>
                <w:rFonts w:ascii="Arial" w:eastAsia="Arial" w:hAnsi="Arial" w:cs="Arial"/>
                <w:sz w:val="20"/>
                <w:szCs w:val="20"/>
                <w:lang w:val="es-ES"/>
              </w:rPr>
            </w:pPr>
            <w:r w:rsidRPr="00737194">
              <w:rPr>
                <w:rFonts w:ascii="Arial" w:eastAsia="Arial" w:hAnsi="Arial" w:cs="Arial"/>
                <w:w w:val="99"/>
                <w:sz w:val="20"/>
                <w:szCs w:val="20"/>
                <w:lang w:val="es-ES"/>
              </w:rPr>
              <w:t>R</w:t>
            </w:r>
          </w:p>
        </w:tc>
        <w:tc>
          <w:tcPr>
            <w:tcW w:w="565"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ind w:left="143"/>
              <w:rPr>
                <w:rFonts w:ascii="Arial" w:eastAsia="Arial" w:hAnsi="Arial" w:cs="Arial"/>
                <w:sz w:val="20"/>
                <w:szCs w:val="20"/>
                <w:lang w:val="es-ES"/>
              </w:rPr>
            </w:pPr>
            <w:r w:rsidRPr="00737194">
              <w:rPr>
                <w:rFonts w:ascii="Arial" w:eastAsia="Arial" w:hAnsi="Arial" w:cs="Arial"/>
                <w:sz w:val="20"/>
                <w:szCs w:val="20"/>
                <w:lang w:val="es-ES"/>
              </w:rPr>
              <w:t>ESP</w:t>
            </w:r>
          </w:p>
        </w:tc>
        <w:tc>
          <w:tcPr>
            <w:tcW w:w="1870" w:type="dxa"/>
            <w:tcBorders>
              <w:top w:val="single" w:sz="4" w:space="0" w:color="000000"/>
              <w:left w:val="single" w:sz="4" w:space="0" w:color="000000"/>
              <w:bottom w:val="single" w:sz="4" w:space="0" w:color="000000"/>
            </w:tcBorders>
          </w:tcPr>
          <w:p w:rsidR="008F0392" w:rsidRPr="00737194" w:rsidRDefault="008F0392" w:rsidP="008E3F75">
            <w:pPr>
              <w:spacing w:before="37"/>
              <w:ind w:left="909" w:right="814"/>
              <w:rPr>
                <w:rFonts w:ascii="Arial" w:eastAsia="Arial" w:hAnsi="Arial" w:cs="Arial"/>
                <w:sz w:val="20"/>
                <w:szCs w:val="20"/>
                <w:lang w:val="es-ES"/>
              </w:rPr>
            </w:pPr>
          </w:p>
        </w:tc>
      </w:tr>
      <w:tr w:rsidR="008F0392" w:rsidRPr="00737194" w:rsidTr="008E3F75">
        <w:trPr>
          <w:gridAfter w:val="1"/>
          <w:wAfter w:w="28" w:type="dxa"/>
          <w:trHeight w:val="223"/>
        </w:trPr>
        <w:tc>
          <w:tcPr>
            <w:tcW w:w="611" w:type="dxa"/>
            <w:tcBorders>
              <w:top w:val="single" w:sz="4" w:space="0" w:color="000000"/>
              <w:bottom w:val="single" w:sz="4" w:space="0" w:color="000000"/>
              <w:right w:val="single" w:sz="4" w:space="0" w:color="000000"/>
            </w:tcBorders>
          </w:tcPr>
          <w:p w:rsidR="008F0392" w:rsidRPr="00737194" w:rsidRDefault="008F0392" w:rsidP="008E3F75">
            <w:pPr>
              <w:spacing w:before="37" w:line="167" w:lineRule="exact"/>
              <w:ind w:left="112"/>
              <w:rPr>
                <w:rFonts w:ascii="Arial" w:eastAsia="Arial" w:hAnsi="Arial" w:cs="Arial"/>
                <w:sz w:val="20"/>
                <w:szCs w:val="20"/>
                <w:lang w:val="es-ES"/>
              </w:rPr>
            </w:pPr>
            <w:r w:rsidRPr="00737194">
              <w:rPr>
                <w:rFonts w:ascii="Arial" w:eastAsia="Arial" w:hAnsi="Arial" w:cs="Arial"/>
                <w:sz w:val="20"/>
                <w:szCs w:val="20"/>
                <w:lang w:val="es-ES"/>
              </w:rPr>
              <w:t>Hipoclorito de Sodio</w:t>
            </w:r>
          </w:p>
        </w:tc>
        <w:tc>
          <w:tcPr>
            <w:tcW w:w="707"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line="167" w:lineRule="exact"/>
              <w:ind w:left="98"/>
              <w:rPr>
                <w:rFonts w:ascii="Arial" w:eastAsia="Arial" w:hAnsi="Arial" w:cs="Arial"/>
                <w:sz w:val="20"/>
                <w:szCs w:val="20"/>
                <w:lang w:val="es-ES"/>
              </w:rPr>
            </w:pPr>
            <w:r w:rsidRPr="00737194">
              <w:rPr>
                <w:rFonts w:ascii="Arial" w:eastAsia="Arial" w:hAnsi="Arial" w:cs="Arial"/>
                <w:sz w:val="20"/>
                <w:szCs w:val="20"/>
                <w:lang w:val="es-ES"/>
              </w:rPr>
              <w:t xml:space="preserve">140 </w:t>
            </w:r>
            <w:proofErr w:type="spellStart"/>
            <w:r w:rsidRPr="00737194">
              <w:rPr>
                <w:rFonts w:ascii="Arial" w:eastAsia="Arial" w:hAnsi="Arial" w:cs="Arial"/>
                <w:sz w:val="20"/>
                <w:szCs w:val="20"/>
                <w:lang w:val="es-ES"/>
              </w:rPr>
              <w:t>gpl</w:t>
            </w:r>
            <w:proofErr w:type="spellEnd"/>
          </w:p>
        </w:tc>
        <w:tc>
          <w:tcPr>
            <w:tcW w:w="566"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line="167" w:lineRule="exact"/>
              <w:ind w:left="113"/>
              <w:rPr>
                <w:rFonts w:ascii="Arial" w:eastAsia="Arial" w:hAnsi="Arial" w:cs="Arial"/>
                <w:sz w:val="20"/>
                <w:szCs w:val="20"/>
                <w:lang w:val="es-ES"/>
              </w:rPr>
            </w:pPr>
            <w:r w:rsidRPr="00737194">
              <w:rPr>
                <w:rFonts w:ascii="Arial" w:eastAsia="Arial" w:hAnsi="Arial" w:cs="Arial"/>
                <w:sz w:val="20"/>
                <w:szCs w:val="20"/>
                <w:lang w:val="es-ES"/>
              </w:rPr>
              <w:t>1791</w:t>
            </w:r>
          </w:p>
        </w:tc>
        <w:tc>
          <w:tcPr>
            <w:tcW w:w="992" w:type="dxa"/>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line="167" w:lineRule="exact"/>
              <w:ind w:left="139"/>
              <w:rPr>
                <w:rFonts w:ascii="Arial" w:eastAsia="Arial" w:hAnsi="Arial" w:cs="Arial"/>
                <w:sz w:val="20"/>
                <w:szCs w:val="20"/>
                <w:lang w:val="es-ES"/>
              </w:rPr>
            </w:pPr>
            <w:r w:rsidRPr="00737194">
              <w:rPr>
                <w:rFonts w:ascii="Arial" w:eastAsia="Arial" w:hAnsi="Arial" w:cs="Arial"/>
                <w:sz w:val="20"/>
                <w:szCs w:val="20"/>
                <w:lang w:val="es-ES"/>
              </w:rPr>
              <w:t>7681-52-9</w:t>
            </w:r>
          </w:p>
        </w:tc>
        <w:tc>
          <w:tcPr>
            <w:tcW w:w="2826" w:type="dxa"/>
            <w:gridSpan w:val="6"/>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line="167" w:lineRule="exact"/>
              <w:ind w:left="641"/>
              <w:rPr>
                <w:rFonts w:ascii="Arial" w:eastAsia="Arial" w:hAnsi="Arial" w:cs="Arial"/>
                <w:sz w:val="20"/>
                <w:szCs w:val="20"/>
                <w:lang w:val="es-ES"/>
              </w:rPr>
            </w:pPr>
            <w:r w:rsidRPr="00737194">
              <w:rPr>
                <w:rFonts w:ascii="Arial" w:eastAsia="Arial" w:hAnsi="Arial" w:cs="Arial"/>
                <w:sz w:val="20"/>
                <w:szCs w:val="20"/>
                <w:lang w:val="es-ES"/>
              </w:rPr>
              <w:t>Valores no reportados</w:t>
            </w:r>
          </w:p>
        </w:tc>
        <w:tc>
          <w:tcPr>
            <w:tcW w:w="1100" w:type="dxa"/>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line="167" w:lineRule="exact"/>
              <w:ind w:left="43"/>
              <w:jc w:val="center"/>
              <w:rPr>
                <w:rFonts w:ascii="Arial" w:eastAsia="Arial" w:hAnsi="Arial" w:cs="Arial"/>
                <w:sz w:val="20"/>
                <w:szCs w:val="20"/>
                <w:lang w:val="es-ES"/>
              </w:rPr>
            </w:pPr>
            <w:r w:rsidRPr="00737194">
              <w:rPr>
                <w:rFonts w:ascii="Arial" w:eastAsia="Arial" w:hAnsi="Arial" w:cs="Arial"/>
                <w:w w:val="99"/>
                <w:sz w:val="20"/>
                <w:szCs w:val="20"/>
                <w:lang w:val="es-ES"/>
              </w:rPr>
              <w:t>2</w:t>
            </w:r>
          </w:p>
        </w:tc>
        <w:tc>
          <w:tcPr>
            <w:tcW w:w="30" w:type="dxa"/>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line="167" w:lineRule="exact"/>
              <w:ind w:left="43"/>
              <w:jc w:val="center"/>
              <w:rPr>
                <w:rFonts w:ascii="Arial" w:eastAsia="Arial" w:hAnsi="Arial" w:cs="Arial"/>
                <w:sz w:val="20"/>
                <w:szCs w:val="20"/>
                <w:lang w:val="es-ES"/>
              </w:rPr>
            </w:pPr>
            <w:r w:rsidRPr="00737194">
              <w:rPr>
                <w:rFonts w:ascii="Arial" w:eastAsia="Arial" w:hAnsi="Arial" w:cs="Arial"/>
                <w:w w:val="99"/>
                <w:sz w:val="20"/>
                <w:szCs w:val="20"/>
                <w:lang w:val="es-ES"/>
              </w:rPr>
              <w:t>0</w:t>
            </w:r>
          </w:p>
        </w:tc>
        <w:tc>
          <w:tcPr>
            <w:tcW w:w="377" w:type="dxa"/>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line="167" w:lineRule="exact"/>
              <w:ind w:left="48"/>
              <w:jc w:val="center"/>
              <w:rPr>
                <w:rFonts w:ascii="Arial" w:eastAsia="Arial" w:hAnsi="Arial" w:cs="Arial"/>
                <w:sz w:val="20"/>
                <w:szCs w:val="20"/>
                <w:lang w:val="es-ES"/>
              </w:rPr>
            </w:pPr>
            <w:r w:rsidRPr="00737194">
              <w:rPr>
                <w:rFonts w:ascii="Arial" w:eastAsia="Arial" w:hAnsi="Arial" w:cs="Arial"/>
                <w:w w:val="99"/>
                <w:sz w:val="20"/>
                <w:szCs w:val="20"/>
                <w:lang w:val="es-ES"/>
              </w:rPr>
              <w:t>2</w:t>
            </w:r>
          </w:p>
        </w:tc>
        <w:tc>
          <w:tcPr>
            <w:tcW w:w="565"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37" w:line="167" w:lineRule="exact"/>
              <w:ind w:left="165"/>
              <w:rPr>
                <w:rFonts w:ascii="Arial" w:eastAsia="Arial" w:hAnsi="Arial" w:cs="Arial"/>
                <w:sz w:val="20"/>
                <w:szCs w:val="20"/>
                <w:lang w:val="es-ES"/>
              </w:rPr>
            </w:pPr>
            <w:r w:rsidRPr="00737194">
              <w:rPr>
                <w:rFonts w:ascii="Arial" w:eastAsia="Arial" w:hAnsi="Arial" w:cs="Arial"/>
                <w:sz w:val="20"/>
                <w:szCs w:val="20"/>
                <w:lang w:val="es-ES"/>
              </w:rPr>
              <w:t>OXI</w:t>
            </w:r>
          </w:p>
        </w:tc>
        <w:tc>
          <w:tcPr>
            <w:tcW w:w="1870" w:type="dxa"/>
            <w:vMerge w:val="restart"/>
            <w:tcBorders>
              <w:top w:val="single" w:sz="4" w:space="0" w:color="000000"/>
              <w:left w:val="single" w:sz="4" w:space="0" w:color="000000"/>
            </w:tcBorders>
          </w:tcPr>
          <w:p w:rsidR="008F0392" w:rsidRPr="00737194" w:rsidRDefault="008F0392" w:rsidP="008E3F75">
            <w:pPr>
              <w:spacing w:before="37"/>
              <w:ind w:left="91" w:right="211"/>
              <w:rPr>
                <w:rFonts w:ascii="Arial" w:eastAsia="Arial" w:hAnsi="Arial" w:cs="Arial"/>
                <w:sz w:val="20"/>
                <w:szCs w:val="20"/>
                <w:lang w:val="es-ES"/>
              </w:rPr>
            </w:pPr>
            <w:r w:rsidRPr="00737194">
              <w:rPr>
                <w:rFonts w:ascii="Arial" w:eastAsia="Arial" w:hAnsi="Arial" w:cs="Arial"/>
                <w:sz w:val="20"/>
                <w:szCs w:val="20"/>
                <w:lang w:val="es-ES"/>
              </w:rPr>
              <w:t xml:space="preserve">Traje, botas y guantes de hule, </w:t>
            </w:r>
            <w:proofErr w:type="spellStart"/>
            <w:r w:rsidRPr="00737194">
              <w:rPr>
                <w:rFonts w:ascii="Arial" w:eastAsia="Arial" w:hAnsi="Arial" w:cs="Arial"/>
                <w:sz w:val="20"/>
                <w:szCs w:val="20"/>
                <w:lang w:val="es-ES"/>
              </w:rPr>
              <w:t>gogles</w:t>
            </w:r>
            <w:proofErr w:type="spellEnd"/>
            <w:r w:rsidRPr="00737194">
              <w:rPr>
                <w:rFonts w:ascii="Arial" w:eastAsia="Arial" w:hAnsi="Arial" w:cs="Arial"/>
                <w:sz w:val="20"/>
                <w:szCs w:val="20"/>
                <w:lang w:val="es-ES"/>
              </w:rPr>
              <w:t xml:space="preserve"> y careta facial</w:t>
            </w:r>
          </w:p>
        </w:tc>
      </w:tr>
      <w:tr w:rsidR="008F0392" w:rsidRPr="00737194" w:rsidTr="008E3F75">
        <w:trPr>
          <w:gridAfter w:val="1"/>
          <w:wAfter w:w="28" w:type="dxa"/>
          <w:trHeight w:val="223"/>
        </w:trPr>
        <w:tc>
          <w:tcPr>
            <w:tcW w:w="611" w:type="dxa"/>
            <w:tcBorders>
              <w:top w:val="single" w:sz="4" w:space="0" w:color="000000"/>
              <w:right w:val="single" w:sz="4" w:space="0" w:color="000000"/>
            </w:tcBorders>
          </w:tcPr>
          <w:p w:rsidR="008F0392" w:rsidRPr="00737194" w:rsidRDefault="008F0392" w:rsidP="008E3F75">
            <w:pPr>
              <w:spacing w:line="181" w:lineRule="exact"/>
              <w:ind w:left="112"/>
              <w:rPr>
                <w:rFonts w:ascii="Arial" w:eastAsia="Arial" w:hAnsi="Arial" w:cs="Arial"/>
                <w:sz w:val="20"/>
                <w:szCs w:val="20"/>
                <w:lang w:val="es-ES"/>
              </w:rPr>
            </w:pPr>
            <w:r w:rsidRPr="00737194">
              <w:rPr>
                <w:rFonts w:ascii="Arial" w:eastAsia="Arial" w:hAnsi="Arial" w:cs="Arial"/>
                <w:sz w:val="20"/>
                <w:szCs w:val="20"/>
                <w:lang w:val="es-ES"/>
              </w:rPr>
              <w:t>Hidróxido de Sodio</w:t>
            </w:r>
          </w:p>
        </w:tc>
        <w:tc>
          <w:tcPr>
            <w:tcW w:w="707" w:type="dxa"/>
            <w:gridSpan w:val="2"/>
            <w:tcBorders>
              <w:top w:val="single" w:sz="4" w:space="0" w:color="000000"/>
              <w:left w:val="single" w:sz="4" w:space="0" w:color="000000"/>
              <w:right w:val="single" w:sz="4" w:space="0" w:color="000000"/>
            </w:tcBorders>
          </w:tcPr>
          <w:p w:rsidR="008F0392" w:rsidRPr="00737194" w:rsidRDefault="008F0392" w:rsidP="008E3F75">
            <w:pPr>
              <w:spacing w:line="181" w:lineRule="exact"/>
              <w:ind w:left="143"/>
              <w:rPr>
                <w:rFonts w:ascii="Arial" w:eastAsia="Arial" w:hAnsi="Arial" w:cs="Arial"/>
                <w:sz w:val="20"/>
                <w:szCs w:val="20"/>
                <w:lang w:val="es-ES"/>
              </w:rPr>
            </w:pPr>
            <w:r w:rsidRPr="00737194">
              <w:rPr>
                <w:rFonts w:ascii="Arial" w:eastAsia="Arial" w:hAnsi="Arial" w:cs="Arial"/>
                <w:sz w:val="20"/>
                <w:szCs w:val="20"/>
                <w:lang w:val="es-ES"/>
              </w:rPr>
              <w:t xml:space="preserve">12 </w:t>
            </w:r>
            <w:proofErr w:type="spellStart"/>
            <w:r w:rsidRPr="00737194">
              <w:rPr>
                <w:rFonts w:ascii="Arial" w:eastAsia="Arial" w:hAnsi="Arial" w:cs="Arial"/>
                <w:sz w:val="20"/>
                <w:szCs w:val="20"/>
                <w:lang w:val="es-ES"/>
              </w:rPr>
              <w:t>gpl</w:t>
            </w:r>
            <w:proofErr w:type="spellEnd"/>
          </w:p>
        </w:tc>
        <w:tc>
          <w:tcPr>
            <w:tcW w:w="566" w:type="dxa"/>
            <w:gridSpan w:val="2"/>
            <w:tcBorders>
              <w:top w:val="single" w:sz="4" w:space="0" w:color="000000"/>
              <w:left w:val="single" w:sz="4" w:space="0" w:color="000000"/>
              <w:right w:val="single" w:sz="4" w:space="0" w:color="000000"/>
            </w:tcBorders>
          </w:tcPr>
          <w:p w:rsidR="008F0392" w:rsidRPr="00737194" w:rsidRDefault="008F0392" w:rsidP="008E3F75">
            <w:pPr>
              <w:spacing w:line="181" w:lineRule="exact"/>
              <w:ind w:left="114"/>
              <w:rPr>
                <w:rFonts w:ascii="Arial" w:eastAsia="Arial" w:hAnsi="Arial" w:cs="Arial"/>
                <w:sz w:val="20"/>
                <w:szCs w:val="20"/>
                <w:lang w:val="es-ES"/>
              </w:rPr>
            </w:pPr>
            <w:r w:rsidRPr="00737194">
              <w:rPr>
                <w:rFonts w:ascii="Arial" w:eastAsia="Arial" w:hAnsi="Arial" w:cs="Arial"/>
                <w:sz w:val="20"/>
                <w:szCs w:val="20"/>
                <w:lang w:val="es-ES"/>
              </w:rPr>
              <w:t>1824</w:t>
            </w:r>
          </w:p>
        </w:tc>
        <w:tc>
          <w:tcPr>
            <w:tcW w:w="992" w:type="dxa"/>
            <w:tcBorders>
              <w:top w:val="single" w:sz="4" w:space="0" w:color="000000"/>
              <w:left w:val="single" w:sz="4" w:space="0" w:color="000000"/>
              <w:right w:val="single" w:sz="4" w:space="0" w:color="000000"/>
            </w:tcBorders>
          </w:tcPr>
          <w:p w:rsidR="008F0392" w:rsidRPr="00737194" w:rsidRDefault="008F0392" w:rsidP="008E3F75">
            <w:pPr>
              <w:spacing w:line="181" w:lineRule="exact"/>
              <w:ind w:left="139"/>
              <w:rPr>
                <w:rFonts w:ascii="Arial" w:eastAsia="Arial" w:hAnsi="Arial" w:cs="Arial"/>
                <w:sz w:val="20"/>
                <w:szCs w:val="20"/>
                <w:lang w:val="es-ES"/>
              </w:rPr>
            </w:pPr>
            <w:r w:rsidRPr="00737194">
              <w:rPr>
                <w:rFonts w:ascii="Arial" w:eastAsia="Arial" w:hAnsi="Arial" w:cs="Arial"/>
                <w:sz w:val="20"/>
                <w:szCs w:val="20"/>
                <w:lang w:val="es-ES"/>
              </w:rPr>
              <w:t>1310-73-2</w:t>
            </w:r>
          </w:p>
        </w:tc>
        <w:tc>
          <w:tcPr>
            <w:tcW w:w="705" w:type="dxa"/>
            <w:tcBorders>
              <w:top w:val="single" w:sz="4" w:space="0" w:color="000000"/>
              <w:left w:val="single" w:sz="4" w:space="0" w:color="000000"/>
              <w:right w:val="single" w:sz="4" w:space="0" w:color="000000"/>
            </w:tcBorders>
          </w:tcPr>
          <w:p w:rsidR="008F0392" w:rsidRPr="00737194" w:rsidRDefault="008F0392" w:rsidP="008E3F75">
            <w:pPr>
              <w:spacing w:line="181" w:lineRule="exact"/>
              <w:ind w:left="29"/>
              <w:jc w:val="center"/>
              <w:rPr>
                <w:rFonts w:ascii="Arial" w:eastAsia="Arial" w:hAnsi="Arial" w:cs="Arial"/>
                <w:sz w:val="20"/>
                <w:szCs w:val="20"/>
                <w:lang w:val="es-ES"/>
              </w:rPr>
            </w:pPr>
            <w:r w:rsidRPr="00737194">
              <w:rPr>
                <w:rFonts w:ascii="Arial" w:eastAsia="Arial" w:hAnsi="Arial" w:cs="Arial"/>
                <w:w w:val="99"/>
                <w:sz w:val="20"/>
                <w:szCs w:val="20"/>
                <w:lang w:val="es-ES"/>
              </w:rPr>
              <w:t>-</w:t>
            </w:r>
          </w:p>
        </w:tc>
        <w:tc>
          <w:tcPr>
            <w:tcW w:w="706" w:type="dxa"/>
            <w:gridSpan w:val="2"/>
            <w:tcBorders>
              <w:top w:val="single" w:sz="4" w:space="0" w:color="000000"/>
              <w:left w:val="single" w:sz="4" w:space="0" w:color="000000"/>
              <w:right w:val="single" w:sz="4" w:space="0" w:color="000000"/>
            </w:tcBorders>
          </w:tcPr>
          <w:p w:rsidR="008F0392" w:rsidRPr="00737194" w:rsidRDefault="008F0392" w:rsidP="008E3F75">
            <w:pPr>
              <w:spacing w:line="181" w:lineRule="exact"/>
              <w:ind w:left="36"/>
              <w:jc w:val="center"/>
              <w:rPr>
                <w:rFonts w:ascii="Arial" w:eastAsia="Arial" w:hAnsi="Arial" w:cs="Arial"/>
                <w:sz w:val="20"/>
                <w:szCs w:val="20"/>
                <w:lang w:val="es-ES"/>
              </w:rPr>
            </w:pPr>
            <w:r w:rsidRPr="00737194">
              <w:rPr>
                <w:rFonts w:ascii="Arial" w:eastAsia="Arial" w:hAnsi="Arial" w:cs="Arial"/>
                <w:w w:val="99"/>
                <w:sz w:val="20"/>
                <w:szCs w:val="20"/>
                <w:lang w:val="es-ES"/>
              </w:rPr>
              <w:t>-</w:t>
            </w:r>
          </w:p>
        </w:tc>
        <w:tc>
          <w:tcPr>
            <w:tcW w:w="708" w:type="dxa"/>
            <w:gridSpan w:val="2"/>
            <w:tcBorders>
              <w:top w:val="single" w:sz="4" w:space="0" w:color="000000"/>
              <w:left w:val="single" w:sz="4" w:space="0" w:color="000000"/>
              <w:right w:val="single" w:sz="4" w:space="0" w:color="000000"/>
            </w:tcBorders>
          </w:tcPr>
          <w:p w:rsidR="008F0392" w:rsidRPr="00737194" w:rsidRDefault="008F0392" w:rsidP="008E3F75">
            <w:pPr>
              <w:spacing w:line="181" w:lineRule="exact"/>
              <w:ind w:left="38"/>
              <w:jc w:val="center"/>
              <w:rPr>
                <w:rFonts w:ascii="Arial" w:eastAsia="Arial" w:hAnsi="Arial" w:cs="Arial"/>
                <w:sz w:val="20"/>
                <w:szCs w:val="20"/>
                <w:lang w:val="es-ES"/>
              </w:rPr>
            </w:pPr>
            <w:r w:rsidRPr="00737194">
              <w:rPr>
                <w:rFonts w:ascii="Arial" w:eastAsia="Arial" w:hAnsi="Arial" w:cs="Arial"/>
                <w:w w:val="99"/>
                <w:sz w:val="20"/>
                <w:szCs w:val="20"/>
                <w:lang w:val="es-ES"/>
              </w:rPr>
              <w:t>2</w:t>
            </w:r>
          </w:p>
        </w:tc>
        <w:tc>
          <w:tcPr>
            <w:tcW w:w="707" w:type="dxa"/>
            <w:tcBorders>
              <w:top w:val="single" w:sz="4" w:space="0" w:color="000000"/>
              <w:left w:val="single" w:sz="4" w:space="0" w:color="000000"/>
              <w:right w:val="single" w:sz="4" w:space="0" w:color="000000"/>
            </w:tcBorders>
          </w:tcPr>
          <w:p w:rsidR="008F0392" w:rsidRPr="00737194" w:rsidRDefault="008F0392" w:rsidP="008E3F75">
            <w:pPr>
              <w:spacing w:line="181" w:lineRule="exact"/>
              <w:ind w:left="119" w:right="78"/>
              <w:jc w:val="center"/>
              <w:rPr>
                <w:rFonts w:ascii="Arial" w:eastAsia="Arial" w:hAnsi="Arial" w:cs="Arial"/>
                <w:sz w:val="20"/>
                <w:szCs w:val="20"/>
                <w:lang w:val="es-ES"/>
              </w:rPr>
            </w:pPr>
            <w:r w:rsidRPr="00737194">
              <w:rPr>
                <w:rFonts w:ascii="Arial" w:eastAsia="Arial" w:hAnsi="Arial" w:cs="Arial"/>
                <w:sz w:val="20"/>
                <w:szCs w:val="20"/>
                <w:lang w:val="es-ES"/>
              </w:rPr>
              <w:t>10</w:t>
            </w:r>
          </w:p>
        </w:tc>
        <w:tc>
          <w:tcPr>
            <w:tcW w:w="1100" w:type="dxa"/>
            <w:tcBorders>
              <w:top w:val="single" w:sz="4" w:space="0" w:color="000000"/>
              <w:left w:val="single" w:sz="4" w:space="0" w:color="000000"/>
              <w:right w:val="single" w:sz="4" w:space="0" w:color="000000"/>
            </w:tcBorders>
          </w:tcPr>
          <w:p w:rsidR="008F0392" w:rsidRPr="00737194" w:rsidRDefault="008F0392" w:rsidP="008E3F75">
            <w:pPr>
              <w:spacing w:line="181" w:lineRule="exact"/>
              <w:ind w:left="43"/>
              <w:jc w:val="center"/>
              <w:rPr>
                <w:rFonts w:ascii="Arial" w:eastAsia="Arial" w:hAnsi="Arial" w:cs="Arial"/>
                <w:sz w:val="20"/>
                <w:szCs w:val="20"/>
                <w:lang w:val="es-ES"/>
              </w:rPr>
            </w:pPr>
            <w:r w:rsidRPr="00737194">
              <w:rPr>
                <w:rFonts w:ascii="Arial" w:eastAsia="Arial" w:hAnsi="Arial" w:cs="Arial"/>
                <w:w w:val="99"/>
                <w:sz w:val="20"/>
                <w:szCs w:val="20"/>
                <w:lang w:val="es-ES"/>
              </w:rPr>
              <w:t>3</w:t>
            </w:r>
          </w:p>
        </w:tc>
        <w:tc>
          <w:tcPr>
            <w:tcW w:w="30" w:type="dxa"/>
            <w:tcBorders>
              <w:top w:val="single" w:sz="4" w:space="0" w:color="000000"/>
              <w:left w:val="single" w:sz="4" w:space="0" w:color="000000"/>
              <w:right w:val="single" w:sz="4" w:space="0" w:color="000000"/>
            </w:tcBorders>
          </w:tcPr>
          <w:p w:rsidR="008F0392" w:rsidRPr="00737194" w:rsidRDefault="008F0392" w:rsidP="008E3F75">
            <w:pPr>
              <w:spacing w:line="181" w:lineRule="exact"/>
              <w:ind w:left="42"/>
              <w:jc w:val="center"/>
              <w:rPr>
                <w:rFonts w:ascii="Arial" w:eastAsia="Arial" w:hAnsi="Arial" w:cs="Arial"/>
                <w:sz w:val="20"/>
                <w:szCs w:val="20"/>
                <w:lang w:val="es-ES"/>
              </w:rPr>
            </w:pPr>
            <w:r w:rsidRPr="00737194">
              <w:rPr>
                <w:rFonts w:ascii="Arial" w:eastAsia="Arial" w:hAnsi="Arial" w:cs="Arial"/>
                <w:w w:val="99"/>
                <w:sz w:val="20"/>
                <w:szCs w:val="20"/>
                <w:lang w:val="es-ES"/>
              </w:rPr>
              <w:t>0</w:t>
            </w:r>
          </w:p>
        </w:tc>
        <w:tc>
          <w:tcPr>
            <w:tcW w:w="377" w:type="dxa"/>
            <w:tcBorders>
              <w:top w:val="single" w:sz="4" w:space="0" w:color="000000"/>
              <w:left w:val="single" w:sz="4" w:space="0" w:color="000000"/>
              <w:right w:val="single" w:sz="4" w:space="0" w:color="000000"/>
            </w:tcBorders>
          </w:tcPr>
          <w:p w:rsidR="008F0392" w:rsidRPr="00737194" w:rsidRDefault="008F0392" w:rsidP="008E3F75">
            <w:pPr>
              <w:spacing w:line="181" w:lineRule="exact"/>
              <w:ind w:left="46"/>
              <w:jc w:val="center"/>
              <w:rPr>
                <w:rFonts w:ascii="Arial" w:eastAsia="Arial" w:hAnsi="Arial" w:cs="Arial"/>
                <w:sz w:val="20"/>
                <w:szCs w:val="20"/>
                <w:lang w:val="es-ES"/>
              </w:rPr>
            </w:pPr>
            <w:r w:rsidRPr="00737194">
              <w:rPr>
                <w:rFonts w:ascii="Arial" w:eastAsia="Arial" w:hAnsi="Arial" w:cs="Arial"/>
                <w:w w:val="99"/>
                <w:sz w:val="20"/>
                <w:szCs w:val="20"/>
                <w:lang w:val="es-ES"/>
              </w:rPr>
              <w:t>1</w:t>
            </w:r>
          </w:p>
        </w:tc>
        <w:tc>
          <w:tcPr>
            <w:tcW w:w="565" w:type="dxa"/>
            <w:gridSpan w:val="2"/>
            <w:tcBorders>
              <w:top w:val="single" w:sz="4" w:space="0" w:color="000000"/>
              <w:left w:val="single" w:sz="4" w:space="0" w:color="000000"/>
              <w:right w:val="single" w:sz="4" w:space="0" w:color="000000"/>
            </w:tcBorders>
          </w:tcPr>
          <w:p w:rsidR="008F0392" w:rsidRPr="00737194" w:rsidRDefault="008F0392" w:rsidP="008E3F75">
            <w:pPr>
              <w:spacing w:line="181" w:lineRule="exact"/>
              <w:ind w:left="146"/>
              <w:rPr>
                <w:rFonts w:ascii="Arial" w:eastAsia="Arial" w:hAnsi="Arial" w:cs="Arial"/>
                <w:sz w:val="20"/>
                <w:szCs w:val="20"/>
                <w:lang w:val="es-ES"/>
              </w:rPr>
            </w:pPr>
            <w:r w:rsidRPr="00737194">
              <w:rPr>
                <w:rFonts w:ascii="Arial" w:eastAsia="Arial" w:hAnsi="Arial" w:cs="Arial"/>
                <w:sz w:val="20"/>
                <w:szCs w:val="20"/>
                <w:lang w:val="es-ES"/>
              </w:rPr>
              <w:t>ALC</w:t>
            </w:r>
          </w:p>
        </w:tc>
        <w:tc>
          <w:tcPr>
            <w:tcW w:w="1870" w:type="dxa"/>
            <w:vMerge/>
            <w:tcBorders>
              <w:top w:val="nil"/>
              <w:left w:val="single" w:sz="4" w:space="0" w:color="000000"/>
            </w:tcBorders>
          </w:tcPr>
          <w:p w:rsidR="008F0392" w:rsidRPr="00737194" w:rsidRDefault="008F0392" w:rsidP="008E3F75">
            <w:pPr>
              <w:rPr>
                <w:rFonts w:ascii="Arial" w:eastAsia="Arial" w:hAnsi="Arial" w:cs="Arial"/>
                <w:sz w:val="20"/>
                <w:szCs w:val="20"/>
                <w:lang w:val="es-ES"/>
              </w:rPr>
            </w:pPr>
          </w:p>
        </w:tc>
      </w:tr>
      <w:tr w:rsidR="008F0392" w:rsidRPr="00737194" w:rsidTr="008E3F75">
        <w:trPr>
          <w:trHeight w:val="270"/>
        </w:trPr>
        <w:tc>
          <w:tcPr>
            <w:tcW w:w="9672" w:type="dxa"/>
            <w:gridSpan w:val="19"/>
            <w:tcBorders>
              <w:bottom w:val="single" w:sz="12" w:space="0" w:color="000000"/>
            </w:tcBorders>
            <w:shd w:val="clear" w:color="auto" w:fill="D8D8D8"/>
          </w:tcPr>
          <w:p w:rsidR="008F0392" w:rsidRPr="00737194" w:rsidRDefault="008F0392" w:rsidP="008E3F75">
            <w:pPr>
              <w:spacing w:before="38" w:line="212" w:lineRule="exact"/>
              <w:ind w:left="3647"/>
              <w:rPr>
                <w:rFonts w:ascii="Arial" w:eastAsia="Arial" w:hAnsi="Arial" w:cs="Arial"/>
                <w:b/>
                <w:sz w:val="20"/>
                <w:szCs w:val="20"/>
                <w:lang w:val="es-ES"/>
              </w:rPr>
            </w:pPr>
            <w:r w:rsidRPr="00737194">
              <w:rPr>
                <w:rFonts w:ascii="Arial" w:eastAsia="Arial" w:hAnsi="Arial" w:cs="Arial"/>
                <w:b/>
                <w:sz w:val="20"/>
                <w:szCs w:val="20"/>
                <w:lang w:val="es-ES"/>
              </w:rPr>
              <w:t>IV. PROPIEDADES FÍSICAS Y QUÍMICAS</w:t>
            </w:r>
          </w:p>
        </w:tc>
      </w:tr>
      <w:tr w:rsidR="008F0392" w:rsidRPr="00737194" w:rsidTr="008E3F75">
        <w:trPr>
          <w:trHeight w:val="212"/>
        </w:trPr>
        <w:tc>
          <w:tcPr>
            <w:tcW w:w="1744" w:type="dxa"/>
            <w:gridSpan w:val="4"/>
            <w:tcBorders>
              <w:top w:val="single" w:sz="12"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 </w:t>
            </w:r>
            <w:r w:rsidRPr="00737194">
              <w:rPr>
                <w:rFonts w:ascii="Arial" w:eastAsia="Arial" w:hAnsi="Arial" w:cs="Arial"/>
                <w:sz w:val="20"/>
                <w:szCs w:val="20"/>
                <w:lang w:val="es-ES"/>
              </w:rPr>
              <w:t>ESTADO FISICO</w:t>
            </w:r>
          </w:p>
        </w:tc>
        <w:tc>
          <w:tcPr>
            <w:tcW w:w="2119" w:type="dxa"/>
            <w:gridSpan w:val="4"/>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Líquido</w:t>
            </w:r>
          </w:p>
        </w:tc>
        <w:tc>
          <w:tcPr>
            <w:tcW w:w="3403" w:type="dxa"/>
            <w:gridSpan w:val="8"/>
            <w:tcBorders>
              <w:top w:val="single" w:sz="12" w:space="0" w:color="000000"/>
              <w:left w:val="single" w:sz="4" w:space="0" w:color="000000"/>
              <w:bottom w:val="single" w:sz="4" w:space="0" w:color="000000"/>
              <w:right w:val="single" w:sz="4" w:space="0" w:color="000000"/>
            </w:tcBorders>
          </w:tcPr>
          <w:p w:rsidR="008F0392" w:rsidRPr="00737194" w:rsidRDefault="008F0392" w:rsidP="008E3F75">
            <w:pPr>
              <w:spacing w:before="19"/>
              <w:ind w:left="155"/>
              <w:rPr>
                <w:rFonts w:ascii="Arial" w:eastAsia="Arial" w:hAnsi="Arial" w:cs="Arial"/>
                <w:sz w:val="20"/>
                <w:szCs w:val="20"/>
                <w:lang w:val="es-ES"/>
              </w:rPr>
            </w:pPr>
            <w:r w:rsidRPr="00737194">
              <w:rPr>
                <w:rFonts w:ascii="Arial" w:eastAsia="Arial" w:hAnsi="Arial" w:cs="Arial"/>
                <w:sz w:val="20"/>
                <w:szCs w:val="20"/>
                <w:lang w:val="es-ES"/>
              </w:rPr>
              <w:t>13. CAPACIDAD CALORIFICA</w:t>
            </w:r>
          </w:p>
        </w:tc>
        <w:tc>
          <w:tcPr>
            <w:tcW w:w="2406" w:type="dxa"/>
            <w:gridSpan w:val="3"/>
            <w:tcBorders>
              <w:top w:val="single" w:sz="12" w:space="0" w:color="000000"/>
              <w:left w:val="single" w:sz="4" w:space="0" w:color="000000"/>
              <w:bottom w:val="single" w:sz="4" w:space="0" w:color="000000"/>
            </w:tcBorders>
          </w:tcPr>
          <w:p w:rsidR="008F0392" w:rsidRPr="00737194" w:rsidRDefault="008F0392" w:rsidP="008E3F75">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 xml:space="preserve">0.908 BTU / </w:t>
            </w:r>
            <w:proofErr w:type="spellStart"/>
            <w:r w:rsidRPr="00737194">
              <w:rPr>
                <w:rFonts w:ascii="Arial" w:eastAsia="Arial" w:hAnsi="Arial" w:cs="Arial"/>
                <w:sz w:val="20"/>
                <w:szCs w:val="20"/>
                <w:lang w:val="es-ES"/>
              </w:rPr>
              <w:t>lb°F</w:t>
            </w:r>
            <w:proofErr w:type="spellEnd"/>
          </w:p>
        </w:tc>
      </w:tr>
      <w:tr w:rsidR="008F0392" w:rsidRPr="00737194" w:rsidTr="008E3F75">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2. </w:t>
            </w:r>
            <w:r w:rsidRPr="00737194">
              <w:rPr>
                <w:rFonts w:ascii="Arial" w:eastAsia="Arial" w:hAnsi="Arial" w:cs="Arial"/>
                <w:sz w:val="20"/>
                <w:szCs w:val="20"/>
                <w:lang w:val="es-ES"/>
              </w:rPr>
              <w:t>COLOR</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Amarillo verdoso (limón)</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14. DENSIDAD DE VAPOR (aire = 1)</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8E3F75">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3. </w:t>
            </w:r>
            <w:r w:rsidRPr="00737194">
              <w:rPr>
                <w:rFonts w:ascii="Arial" w:eastAsia="Arial" w:hAnsi="Arial" w:cs="Arial"/>
                <w:sz w:val="20"/>
                <w:szCs w:val="20"/>
                <w:lang w:val="es-ES"/>
              </w:rPr>
              <w:t>OLOR (olor umbral 0.31 ppm en aire)</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Picante, irritante como cloro</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15. DENSIDAD RELATIVA (agua = 1)</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1.07 – 1.14 (20° C, 12%)</w:t>
            </w:r>
          </w:p>
        </w:tc>
      </w:tr>
      <w:tr w:rsidR="008F0392" w:rsidRPr="00737194" w:rsidTr="008E3F75">
        <w:trPr>
          <w:trHeight w:val="210"/>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2"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4. </w:t>
            </w:r>
            <w:r w:rsidRPr="00737194">
              <w:rPr>
                <w:rFonts w:ascii="Arial" w:eastAsia="Arial" w:hAnsi="Arial" w:cs="Arial"/>
                <w:sz w:val="20"/>
                <w:szCs w:val="20"/>
                <w:lang w:val="es-ES"/>
              </w:rPr>
              <w:t>TEMPERATURA DE EBULLICION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4" w:lineRule="exact"/>
              <w:ind w:left="79"/>
              <w:rPr>
                <w:rFonts w:ascii="Arial" w:eastAsia="Arial" w:hAnsi="Arial" w:cs="Arial"/>
                <w:sz w:val="20"/>
                <w:szCs w:val="20"/>
                <w:lang w:val="es-ES"/>
              </w:rPr>
            </w:pPr>
            <w:r w:rsidRPr="00737194">
              <w:rPr>
                <w:rFonts w:ascii="Arial" w:eastAsia="Arial" w:hAnsi="Arial" w:cs="Arial"/>
                <w:sz w:val="20"/>
                <w:szCs w:val="20"/>
                <w:lang w:val="es-ES"/>
              </w:rPr>
              <w:t>Se descompone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line="172" w:lineRule="exact"/>
              <w:ind w:left="155"/>
              <w:rPr>
                <w:rFonts w:ascii="Arial" w:eastAsia="Arial" w:hAnsi="Arial" w:cs="Arial"/>
                <w:sz w:val="20"/>
                <w:szCs w:val="20"/>
                <w:lang w:val="es-ES"/>
              </w:rPr>
            </w:pPr>
            <w:r w:rsidRPr="00737194">
              <w:rPr>
                <w:rFonts w:ascii="Arial" w:eastAsia="Arial" w:hAnsi="Arial" w:cs="Arial"/>
                <w:sz w:val="20"/>
                <w:szCs w:val="20"/>
                <w:lang w:val="es-ES"/>
              </w:rPr>
              <w:t>16. DENSIDAD DEL GAS SECO</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6" w:line="174"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8E3F75">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5. </w:t>
            </w:r>
            <w:r w:rsidRPr="00737194">
              <w:rPr>
                <w:rFonts w:ascii="Arial" w:eastAsia="Arial" w:hAnsi="Arial" w:cs="Arial"/>
                <w:sz w:val="20"/>
                <w:szCs w:val="20"/>
                <w:lang w:val="es-ES"/>
              </w:rPr>
              <w:t>TEMPERATURA DE FUSION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-6° C</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17. DENSIDAD DEL LIQUIDO</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1.21 gr / cc (20° C, 13%)</w:t>
            </w:r>
          </w:p>
        </w:tc>
      </w:tr>
      <w:tr w:rsidR="008F0392" w:rsidRPr="00737194" w:rsidTr="008E3F75">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6. </w:t>
            </w:r>
            <w:r w:rsidRPr="00737194">
              <w:rPr>
                <w:rFonts w:ascii="Arial" w:eastAsia="Arial" w:hAnsi="Arial" w:cs="Arial"/>
                <w:sz w:val="20"/>
                <w:szCs w:val="20"/>
                <w:lang w:val="es-ES"/>
              </w:rPr>
              <w:t>TEMPERATURA DE INFLAMACION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18. RELACION GAS / LIQUIDO</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8E3F75">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7. </w:t>
            </w:r>
            <w:r w:rsidRPr="00737194">
              <w:rPr>
                <w:rFonts w:ascii="Arial" w:eastAsia="Arial" w:hAnsi="Arial" w:cs="Arial"/>
                <w:sz w:val="20"/>
                <w:szCs w:val="20"/>
                <w:lang w:val="es-ES"/>
              </w:rPr>
              <w:t>TEMPERATURA DE AUTOIGNICION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19. COEFICIENTE DE EXPANSION</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8E3F75">
        <w:trPr>
          <w:trHeight w:val="211"/>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8. </w:t>
            </w:r>
            <w:r w:rsidRPr="00737194">
              <w:rPr>
                <w:rFonts w:ascii="Arial" w:eastAsia="Arial" w:hAnsi="Arial" w:cs="Arial"/>
                <w:sz w:val="20"/>
                <w:szCs w:val="20"/>
                <w:lang w:val="es-ES"/>
              </w:rPr>
              <w:t>L.S. INFLAMABILIDAD-EXPLOSIVIDAD</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20. SOLUBILIDAD EN AGUA</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Miscible: 293 gr / litro</w:t>
            </w:r>
          </w:p>
        </w:tc>
      </w:tr>
      <w:tr w:rsidR="008F0392" w:rsidRPr="00737194" w:rsidTr="008E3F75">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9. </w:t>
            </w:r>
            <w:r w:rsidRPr="00737194">
              <w:rPr>
                <w:rFonts w:ascii="Arial" w:eastAsia="Arial" w:hAnsi="Arial" w:cs="Arial"/>
                <w:sz w:val="20"/>
                <w:szCs w:val="20"/>
                <w:lang w:val="es-ES"/>
              </w:rPr>
              <w:t>L.I. INFLAMABILIDAD-EXPLOSIVIDAD</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21. PRESION DE VAPOR</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9"/>
              <w:ind w:left="179"/>
              <w:rPr>
                <w:rFonts w:ascii="Arial" w:eastAsia="Arial" w:hAnsi="Arial" w:cs="Arial"/>
                <w:sz w:val="20"/>
                <w:szCs w:val="20"/>
                <w:lang w:val="es-ES"/>
              </w:rPr>
            </w:pPr>
            <w:r w:rsidRPr="00737194">
              <w:rPr>
                <w:rFonts w:ascii="Arial" w:eastAsia="Arial" w:hAnsi="Arial" w:cs="Arial"/>
                <w:sz w:val="20"/>
                <w:szCs w:val="20"/>
                <w:lang w:val="es-ES"/>
              </w:rPr>
              <w:t>vapor de agua + gases de descomposición</w:t>
            </w:r>
          </w:p>
        </w:tc>
      </w:tr>
      <w:tr w:rsidR="008F0392" w:rsidRPr="00737194" w:rsidTr="008E3F75">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10. </w:t>
            </w:r>
            <w:r w:rsidRPr="00737194">
              <w:rPr>
                <w:rFonts w:ascii="Arial" w:eastAsia="Arial" w:hAnsi="Arial" w:cs="Arial"/>
                <w:sz w:val="20"/>
                <w:szCs w:val="20"/>
                <w:lang w:val="es-ES"/>
              </w:rPr>
              <w:t>CALOR DE COMBUSTION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Aplica</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 xml:space="preserve">22. % DE VOLATILIDAD (Por </w:t>
            </w:r>
            <w:r w:rsidRPr="00737194">
              <w:rPr>
                <w:rFonts w:ascii="Arial" w:eastAsia="Arial" w:hAnsi="Arial" w:cs="Arial"/>
                <w:sz w:val="20"/>
                <w:szCs w:val="20"/>
                <w:lang w:val="es-ES"/>
              </w:rPr>
              <w:lastRenderedPageBreak/>
              <w:t>Volumen)</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lastRenderedPageBreak/>
              <w:t>No Aplica</w:t>
            </w:r>
          </w:p>
        </w:tc>
      </w:tr>
      <w:tr w:rsidR="008F0392" w:rsidRPr="00737194" w:rsidTr="008E3F75">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8E3F75">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11. </w:t>
            </w:r>
            <w:r w:rsidRPr="00737194">
              <w:rPr>
                <w:rFonts w:ascii="Arial" w:eastAsia="Arial" w:hAnsi="Arial" w:cs="Arial"/>
                <w:sz w:val="20"/>
                <w:szCs w:val="20"/>
                <w:lang w:val="es-ES"/>
              </w:rPr>
              <w:t>CALOR DE VAPORIZACION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Aplica</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23. VEL. DE EVAPORACION (</w:t>
            </w:r>
            <w:proofErr w:type="spellStart"/>
            <w:r w:rsidRPr="00737194">
              <w:rPr>
                <w:rFonts w:ascii="Arial" w:eastAsia="Arial" w:hAnsi="Arial" w:cs="Arial"/>
                <w:sz w:val="20"/>
                <w:szCs w:val="20"/>
                <w:lang w:val="es-ES"/>
              </w:rPr>
              <w:t>butilacetato</w:t>
            </w:r>
            <w:proofErr w:type="spellEnd"/>
            <w:r w:rsidRPr="00737194">
              <w:rPr>
                <w:rFonts w:ascii="Arial" w:eastAsia="Arial" w:hAnsi="Arial" w:cs="Arial"/>
                <w:sz w:val="20"/>
                <w:szCs w:val="20"/>
                <w:lang w:val="es-ES"/>
              </w:rPr>
              <w:t>=1)</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8E3F75">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8E3F75">
        <w:trPr>
          <w:trHeight w:val="212"/>
        </w:trPr>
        <w:tc>
          <w:tcPr>
            <w:tcW w:w="1744" w:type="dxa"/>
            <w:gridSpan w:val="4"/>
            <w:tcBorders>
              <w:top w:val="single" w:sz="4" w:space="0" w:color="000000"/>
              <w:right w:val="single" w:sz="4" w:space="0" w:color="000000"/>
            </w:tcBorders>
          </w:tcPr>
          <w:p w:rsidR="008F0392" w:rsidRPr="00737194" w:rsidRDefault="008F0392" w:rsidP="008E3F75">
            <w:pPr>
              <w:spacing w:before="18" w:line="174"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12. </w:t>
            </w:r>
            <w:r w:rsidRPr="00737194">
              <w:rPr>
                <w:rFonts w:ascii="Arial" w:eastAsia="Arial" w:hAnsi="Arial" w:cs="Arial"/>
                <w:sz w:val="20"/>
                <w:szCs w:val="20"/>
                <w:lang w:val="es-ES"/>
              </w:rPr>
              <w:t>CALOR DE FUSION</w:t>
            </w:r>
          </w:p>
        </w:tc>
        <w:tc>
          <w:tcPr>
            <w:tcW w:w="2119" w:type="dxa"/>
            <w:gridSpan w:val="4"/>
            <w:tcBorders>
              <w:top w:val="single" w:sz="4" w:space="0" w:color="000000"/>
              <w:left w:val="single" w:sz="4" w:space="0" w:color="000000"/>
              <w:right w:val="single" w:sz="4" w:space="0" w:color="000000"/>
            </w:tcBorders>
          </w:tcPr>
          <w:p w:rsidR="008F0392" w:rsidRPr="00737194" w:rsidRDefault="008F0392" w:rsidP="008E3F75">
            <w:pPr>
              <w:spacing w:before="16" w:line="176" w:lineRule="exact"/>
              <w:ind w:left="79"/>
              <w:rPr>
                <w:rFonts w:ascii="Arial" w:eastAsia="Arial" w:hAnsi="Arial" w:cs="Arial"/>
                <w:sz w:val="20"/>
                <w:szCs w:val="20"/>
                <w:lang w:val="es-ES"/>
              </w:rPr>
            </w:pPr>
            <w:r w:rsidRPr="00737194">
              <w:rPr>
                <w:rFonts w:ascii="Arial" w:eastAsia="Arial" w:hAnsi="Arial" w:cs="Arial"/>
                <w:sz w:val="20"/>
                <w:szCs w:val="20"/>
                <w:lang w:val="es-ES"/>
              </w:rPr>
              <w:t>No Aplica</w:t>
            </w:r>
          </w:p>
        </w:tc>
        <w:tc>
          <w:tcPr>
            <w:tcW w:w="3403" w:type="dxa"/>
            <w:gridSpan w:val="8"/>
            <w:tcBorders>
              <w:top w:val="single" w:sz="4" w:space="0" w:color="000000"/>
              <w:left w:val="single" w:sz="4" w:space="0" w:color="000000"/>
              <w:right w:val="single" w:sz="4" w:space="0" w:color="000000"/>
            </w:tcBorders>
          </w:tcPr>
          <w:p w:rsidR="008F0392" w:rsidRPr="00737194" w:rsidRDefault="008F0392" w:rsidP="008E3F75">
            <w:pPr>
              <w:spacing w:before="18"/>
              <w:ind w:left="155"/>
              <w:rPr>
                <w:rFonts w:ascii="Arial" w:eastAsia="Arial" w:hAnsi="Arial" w:cs="Arial"/>
                <w:sz w:val="20"/>
                <w:szCs w:val="20"/>
                <w:lang w:val="es-ES"/>
              </w:rPr>
            </w:pPr>
            <w:r w:rsidRPr="00737194">
              <w:rPr>
                <w:rFonts w:ascii="Arial" w:eastAsia="Arial" w:hAnsi="Arial" w:cs="Arial"/>
                <w:sz w:val="20"/>
                <w:szCs w:val="20"/>
                <w:lang w:val="es-ES"/>
              </w:rPr>
              <w:t>24. TEMPERATURA DE DESCOMPOSICION</w:t>
            </w:r>
          </w:p>
        </w:tc>
        <w:tc>
          <w:tcPr>
            <w:tcW w:w="2406" w:type="dxa"/>
            <w:gridSpan w:val="3"/>
            <w:tcBorders>
              <w:top w:val="single" w:sz="4" w:space="0" w:color="000000"/>
              <w:left w:val="single" w:sz="4" w:space="0" w:color="000000"/>
            </w:tcBorders>
          </w:tcPr>
          <w:p w:rsidR="008F0392" w:rsidRPr="00737194" w:rsidRDefault="008F0392" w:rsidP="008E3F75">
            <w:pPr>
              <w:spacing w:before="16" w:line="176" w:lineRule="exact"/>
              <w:ind w:left="92"/>
              <w:rPr>
                <w:rFonts w:ascii="Arial" w:eastAsia="Arial" w:hAnsi="Arial" w:cs="Arial"/>
                <w:sz w:val="20"/>
                <w:szCs w:val="20"/>
                <w:lang w:val="es-ES"/>
              </w:rPr>
            </w:pPr>
            <w:r w:rsidRPr="00737194">
              <w:rPr>
                <w:rFonts w:ascii="Arial" w:eastAsia="Arial" w:hAnsi="Arial" w:cs="Arial"/>
                <w:sz w:val="20"/>
                <w:szCs w:val="20"/>
                <w:lang w:val="es-ES"/>
              </w:rPr>
              <w:t>40° C</w:t>
            </w:r>
          </w:p>
        </w:tc>
      </w:tr>
      <w:tr w:rsidR="008F0392" w:rsidRPr="00737194" w:rsidTr="008E3F75">
        <w:trPr>
          <w:trHeight w:val="270"/>
        </w:trPr>
        <w:tc>
          <w:tcPr>
            <w:tcW w:w="9672" w:type="dxa"/>
            <w:gridSpan w:val="19"/>
            <w:tcBorders>
              <w:bottom w:val="single" w:sz="12" w:space="0" w:color="000000"/>
            </w:tcBorders>
            <w:shd w:val="clear" w:color="auto" w:fill="D8D8D8"/>
          </w:tcPr>
          <w:p w:rsidR="008F0392" w:rsidRPr="00737194" w:rsidRDefault="008F0392" w:rsidP="008E3F75">
            <w:pPr>
              <w:spacing w:before="38" w:line="212" w:lineRule="exact"/>
              <w:ind w:left="3725"/>
              <w:rPr>
                <w:rFonts w:ascii="Arial" w:eastAsia="Arial" w:hAnsi="Arial" w:cs="Arial"/>
                <w:b/>
                <w:sz w:val="20"/>
                <w:szCs w:val="20"/>
                <w:lang w:val="es-ES"/>
              </w:rPr>
            </w:pPr>
            <w:r w:rsidRPr="00737194">
              <w:rPr>
                <w:rFonts w:ascii="Arial" w:eastAsia="Arial" w:hAnsi="Arial" w:cs="Arial"/>
                <w:b/>
                <w:sz w:val="20"/>
                <w:szCs w:val="20"/>
                <w:lang w:val="es-ES"/>
              </w:rPr>
              <w:t>V. RIESGOS DE FUEGO O EXPLOSIÓN</w:t>
            </w:r>
          </w:p>
        </w:tc>
      </w:tr>
      <w:tr w:rsidR="008F0392" w:rsidRPr="00737194" w:rsidTr="008E3F75">
        <w:trPr>
          <w:trHeight w:val="183"/>
        </w:trPr>
        <w:tc>
          <w:tcPr>
            <w:tcW w:w="9672" w:type="dxa"/>
            <w:gridSpan w:val="19"/>
            <w:tcBorders>
              <w:top w:val="single" w:sz="12" w:space="0" w:color="000000"/>
              <w:bottom w:val="single" w:sz="4" w:space="0" w:color="000000"/>
            </w:tcBorders>
          </w:tcPr>
          <w:p w:rsidR="008F0392" w:rsidRPr="00737194" w:rsidRDefault="008F0392" w:rsidP="008E3F75">
            <w:pPr>
              <w:tabs>
                <w:tab w:val="left" w:pos="2805"/>
                <w:tab w:val="left" w:pos="3656"/>
                <w:tab w:val="left" w:pos="5641"/>
                <w:tab w:val="left" w:pos="7200"/>
                <w:tab w:val="left" w:pos="8476"/>
              </w:tabs>
              <w:spacing w:line="163" w:lineRule="exact"/>
              <w:ind w:left="110"/>
              <w:rPr>
                <w:rFonts w:ascii="Arial" w:eastAsia="Arial" w:hAnsi="Arial" w:cs="Arial"/>
                <w:sz w:val="20"/>
                <w:szCs w:val="20"/>
                <w:lang w:val="es-ES"/>
              </w:rPr>
            </w:pPr>
            <w:r w:rsidRPr="00737194">
              <w:rPr>
                <w:rFonts w:ascii="Arial" w:eastAsia="Arial" w:hAnsi="Arial" w:cs="Arial"/>
                <w:sz w:val="20"/>
                <w:szCs w:val="20"/>
                <w:lang w:val="es-ES"/>
              </w:rPr>
              <w:t>A.   MEDIO</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DE EXTINCION:</w:t>
            </w:r>
            <w:r w:rsidRPr="00737194">
              <w:rPr>
                <w:rFonts w:ascii="Arial" w:eastAsia="Arial" w:hAnsi="Arial" w:cs="Arial"/>
                <w:sz w:val="20"/>
                <w:szCs w:val="20"/>
                <w:lang w:val="es-ES"/>
              </w:rPr>
              <w:tab/>
              <w:t>CO</w:t>
            </w:r>
            <w:r w:rsidRPr="00737194">
              <w:rPr>
                <w:rFonts w:ascii="Arial" w:eastAsia="Arial" w:hAnsi="Arial" w:cs="Arial"/>
                <w:sz w:val="20"/>
                <w:szCs w:val="20"/>
                <w:vertAlign w:val="subscript"/>
                <w:lang w:val="es-ES"/>
              </w:rPr>
              <w:t>2</w:t>
            </w:r>
            <w:r w:rsidRPr="00737194">
              <w:rPr>
                <w:rFonts w:ascii="Arial" w:eastAsia="Arial" w:hAnsi="Arial" w:cs="Arial"/>
                <w:sz w:val="20"/>
                <w:szCs w:val="20"/>
                <w:lang w:val="es-ES"/>
              </w:rPr>
              <w:t>:</w:t>
            </w:r>
            <w:r w:rsidRPr="00737194">
              <w:rPr>
                <w:rFonts w:ascii="Arial" w:eastAsia="Arial" w:hAnsi="Arial" w:cs="Arial"/>
                <w:spacing w:val="-1"/>
                <w:sz w:val="20"/>
                <w:szCs w:val="20"/>
                <w:lang w:val="es-ES"/>
              </w:rPr>
              <w:t xml:space="preserve"> </w:t>
            </w:r>
            <w:r w:rsidRPr="00737194">
              <w:rPr>
                <w:rFonts w:ascii="Arial" w:eastAsia="Arial" w:hAnsi="Arial" w:cs="Arial"/>
                <w:b/>
                <w:sz w:val="20"/>
                <w:szCs w:val="20"/>
                <w:lang w:val="es-ES"/>
              </w:rPr>
              <w:t>X</w:t>
            </w:r>
            <w:r w:rsidRPr="00737194">
              <w:rPr>
                <w:rFonts w:ascii="Arial" w:eastAsia="Arial" w:hAnsi="Arial" w:cs="Arial"/>
                <w:b/>
                <w:sz w:val="20"/>
                <w:szCs w:val="20"/>
                <w:lang w:val="es-ES"/>
              </w:rPr>
              <w:tab/>
            </w:r>
            <w:r w:rsidRPr="00737194">
              <w:rPr>
                <w:rFonts w:ascii="Arial" w:eastAsia="Arial" w:hAnsi="Arial" w:cs="Arial"/>
                <w:sz w:val="20"/>
                <w:szCs w:val="20"/>
                <w:lang w:val="es-ES"/>
              </w:rPr>
              <w:t>NIEBLA</w:t>
            </w:r>
            <w:r w:rsidRPr="00737194">
              <w:rPr>
                <w:rFonts w:ascii="Arial" w:eastAsia="Arial" w:hAnsi="Arial" w:cs="Arial"/>
                <w:spacing w:val="-1"/>
                <w:sz w:val="20"/>
                <w:szCs w:val="20"/>
                <w:lang w:val="es-ES"/>
              </w:rPr>
              <w:t xml:space="preserve"> </w:t>
            </w:r>
            <w:r w:rsidRPr="00737194">
              <w:rPr>
                <w:rFonts w:ascii="Arial" w:eastAsia="Arial" w:hAnsi="Arial" w:cs="Arial"/>
                <w:sz w:val="20"/>
                <w:szCs w:val="20"/>
                <w:lang w:val="es-ES"/>
              </w:rPr>
              <w:t>DE</w:t>
            </w:r>
            <w:r w:rsidRPr="00737194">
              <w:rPr>
                <w:rFonts w:ascii="Arial" w:eastAsia="Arial" w:hAnsi="Arial" w:cs="Arial"/>
                <w:spacing w:val="-1"/>
                <w:sz w:val="20"/>
                <w:szCs w:val="20"/>
                <w:lang w:val="es-ES"/>
              </w:rPr>
              <w:t xml:space="preserve"> </w:t>
            </w:r>
            <w:r w:rsidRPr="00737194">
              <w:rPr>
                <w:rFonts w:ascii="Arial" w:eastAsia="Arial" w:hAnsi="Arial" w:cs="Arial"/>
                <w:sz w:val="20"/>
                <w:szCs w:val="20"/>
                <w:lang w:val="es-ES"/>
              </w:rPr>
              <w:t>AGUA:</w:t>
            </w:r>
            <w:r w:rsidRPr="00737194">
              <w:rPr>
                <w:rFonts w:ascii="Arial" w:eastAsia="Arial" w:hAnsi="Arial" w:cs="Arial"/>
                <w:sz w:val="20"/>
                <w:szCs w:val="20"/>
                <w:lang w:val="es-ES"/>
              </w:rPr>
              <w:tab/>
              <w:t>ESPUMA:</w:t>
            </w:r>
            <w:r w:rsidRPr="00737194">
              <w:rPr>
                <w:rFonts w:ascii="Arial" w:eastAsia="Arial" w:hAnsi="Arial" w:cs="Arial"/>
                <w:spacing w:val="-1"/>
                <w:sz w:val="20"/>
                <w:szCs w:val="20"/>
                <w:lang w:val="es-ES"/>
              </w:rPr>
              <w:t xml:space="preserve"> </w:t>
            </w:r>
            <w:r w:rsidRPr="00737194">
              <w:rPr>
                <w:rFonts w:ascii="Arial" w:eastAsia="Arial" w:hAnsi="Arial" w:cs="Arial"/>
                <w:b/>
                <w:sz w:val="20"/>
                <w:szCs w:val="20"/>
                <w:lang w:val="es-ES"/>
              </w:rPr>
              <w:t>X</w:t>
            </w:r>
            <w:r w:rsidRPr="00737194">
              <w:rPr>
                <w:rFonts w:ascii="Arial" w:eastAsia="Arial" w:hAnsi="Arial" w:cs="Arial"/>
                <w:b/>
                <w:sz w:val="20"/>
                <w:szCs w:val="20"/>
                <w:lang w:val="es-ES"/>
              </w:rPr>
              <w:tab/>
            </w:r>
            <w:r w:rsidRPr="00737194">
              <w:rPr>
                <w:rFonts w:ascii="Arial" w:eastAsia="Arial" w:hAnsi="Arial" w:cs="Arial"/>
                <w:sz w:val="20"/>
                <w:szCs w:val="20"/>
                <w:lang w:val="es-ES"/>
              </w:rPr>
              <w:t>PQS:</w:t>
            </w:r>
            <w:r w:rsidRPr="00737194">
              <w:rPr>
                <w:rFonts w:ascii="Arial" w:eastAsia="Arial" w:hAnsi="Arial" w:cs="Arial"/>
                <w:spacing w:val="-1"/>
                <w:sz w:val="20"/>
                <w:szCs w:val="20"/>
                <w:lang w:val="es-ES"/>
              </w:rPr>
              <w:t xml:space="preserve"> </w:t>
            </w:r>
            <w:r w:rsidRPr="00737194">
              <w:rPr>
                <w:rFonts w:ascii="Arial" w:eastAsia="Arial" w:hAnsi="Arial" w:cs="Arial"/>
                <w:b/>
                <w:sz w:val="20"/>
                <w:szCs w:val="20"/>
                <w:lang w:val="es-ES"/>
              </w:rPr>
              <w:t>X</w:t>
            </w:r>
            <w:r w:rsidRPr="00737194">
              <w:rPr>
                <w:rFonts w:ascii="Arial" w:eastAsia="Arial" w:hAnsi="Arial" w:cs="Arial"/>
                <w:b/>
                <w:sz w:val="20"/>
                <w:szCs w:val="20"/>
                <w:lang w:val="es-ES"/>
              </w:rPr>
              <w:tab/>
            </w:r>
            <w:r w:rsidRPr="00737194">
              <w:rPr>
                <w:rFonts w:ascii="Arial" w:eastAsia="Arial" w:hAnsi="Arial" w:cs="Arial"/>
                <w:sz w:val="20"/>
                <w:szCs w:val="20"/>
                <w:lang w:val="es-ES"/>
              </w:rPr>
              <w:t>OTRO (especificar): Ninguno</w:t>
            </w:r>
          </w:p>
        </w:tc>
      </w:tr>
      <w:tr w:rsidR="008F0392" w:rsidRPr="00737194" w:rsidTr="008E3F75">
        <w:trPr>
          <w:trHeight w:val="367"/>
        </w:trPr>
        <w:tc>
          <w:tcPr>
            <w:tcW w:w="9672" w:type="dxa"/>
            <w:gridSpan w:val="19"/>
            <w:tcBorders>
              <w:top w:val="single" w:sz="4" w:space="0" w:color="000000"/>
              <w:bottom w:val="single" w:sz="4" w:space="0" w:color="000000"/>
            </w:tcBorders>
          </w:tcPr>
          <w:p w:rsidR="008F0392" w:rsidRPr="00737194" w:rsidRDefault="008F0392" w:rsidP="008E3F75">
            <w:pPr>
              <w:spacing w:line="184" w:lineRule="exact"/>
              <w:ind w:left="400" w:right="137" w:hanging="290"/>
              <w:rPr>
                <w:rFonts w:ascii="Arial" w:eastAsia="Arial" w:hAnsi="Arial" w:cs="Arial"/>
                <w:sz w:val="20"/>
                <w:szCs w:val="20"/>
                <w:lang w:val="es-ES"/>
              </w:rPr>
            </w:pPr>
            <w:r w:rsidRPr="00737194">
              <w:rPr>
                <w:rFonts w:ascii="Arial" w:eastAsia="Arial" w:hAnsi="Arial" w:cs="Arial"/>
                <w:sz w:val="20"/>
                <w:szCs w:val="20"/>
                <w:lang w:val="es-ES"/>
              </w:rPr>
              <w:t xml:space="preserve">B. EQUIPO DE PROTECCION PERSONAL: Los bomberos deben usar traje, botas y guantes de hule, careta contra salpicaduras y respirador </w:t>
            </w:r>
            <w:proofErr w:type="spellStart"/>
            <w:r w:rsidRPr="00737194">
              <w:rPr>
                <w:rFonts w:ascii="Arial" w:eastAsia="Arial" w:hAnsi="Arial" w:cs="Arial"/>
                <w:sz w:val="20"/>
                <w:szCs w:val="20"/>
                <w:lang w:val="es-ES"/>
              </w:rPr>
              <w:t>canister</w:t>
            </w:r>
            <w:proofErr w:type="spellEnd"/>
            <w:r w:rsidRPr="00737194">
              <w:rPr>
                <w:rFonts w:ascii="Arial" w:eastAsia="Arial" w:hAnsi="Arial" w:cs="Arial"/>
                <w:sz w:val="20"/>
                <w:szCs w:val="20"/>
                <w:lang w:val="es-ES"/>
              </w:rPr>
              <w:t xml:space="preserve">.  Si </w:t>
            </w:r>
            <w:proofErr w:type="gramStart"/>
            <w:r w:rsidRPr="00737194">
              <w:rPr>
                <w:rFonts w:ascii="Arial" w:eastAsia="Arial" w:hAnsi="Arial" w:cs="Arial"/>
                <w:sz w:val="20"/>
                <w:szCs w:val="20"/>
                <w:lang w:val="es-ES"/>
              </w:rPr>
              <w:t>existe</w:t>
            </w:r>
            <w:proofErr w:type="gramEnd"/>
            <w:r w:rsidRPr="00737194">
              <w:rPr>
                <w:rFonts w:ascii="Arial" w:eastAsia="Arial" w:hAnsi="Arial" w:cs="Arial"/>
                <w:sz w:val="20"/>
                <w:szCs w:val="20"/>
                <w:lang w:val="es-ES"/>
              </w:rPr>
              <w:t xml:space="preserve"> emisión de cloro equipos de respiración autónoma (SCBA) y traje</w:t>
            </w:r>
            <w:r w:rsidRPr="00737194">
              <w:rPr>
                <w:rFonts w:ascii="Arial" w:eastAsia="Arial" w:hAnsi="Arial" w:cs="Arial"/>
                <w:spacing w:val="-4"/>
                <w:sz w:val="20"/>
                <w:szCs w:val="20"/>
                <w:lang w:val="es-ES"/>
              </w:rPr>
              <w:t xml:space="preserve"> </w:t>
            </w:r>
            <w:r w:rsidRPr="00737194">
              <w:rPr>
                <w:rFonts w:ascii="Arial" w:eastAsia="Arial" w:hAnsi="Arial" w:cs="Arial"/>
                <w:sz w:val="20"/>
                <w:szCs w:val="20"/>
                <w:lang w:val="es-ES"/>
              </w:rPr>
              <w:t>encapsulado.</w:t>
            </w:r>
          </w:p>
        </w:tc>
      </w:tr>
      <w:tr w:rsidR="008F0392" w:rsidRPr="00737194" w:rsidTr="008E3F75">
        <w:trPr>
          <w:trHeight w:val="1287"/>
        </w:trPr>
        <w:tc>
          <w:tcPr>
            <w:tcW w:w="9672" w:type="dxa"/>
            <w:gridSpan w:val="19"/>
            <w:tcBorders>
              <w:top w:val="single" w:sz="4" w:space="0" w:color="000000"/>
              <w:bottom w:val="single" w:sz="4" w:space="0" w:color="000000"/>
            </w:tcBorders>
          </w:tcPr>
          <w:p w:rsidR="008F0392" w:rsidRPr="00737194" w:rsidRDefault="008F0392" w:rsidP="008E3F75">
            <w:pPr>
              <w:ind w:left="400" w:right="65" w:hanging="290"/>
              <w:jc w:val="both"/>
              <w:rPr>
                <w:rFonts w:ascii="Arial" w:eastAsia="Arial" w:hAnsi="Arial" w:cs="Arial"/>
                <w:sz w:val="20"/>
                <w:szCs w:val="20"/>
                <w:lang w:val="es-ES"/>
              </w:rPr>
            </w:pPr>
            <w:r w:rsidRPr="00737194">
              <w:rPr>
                <w:rFonts w:ascii="Arial" w:eastAsia="Arial" w:hAnsi="Arial" w:cs="Arial"/>
                <w:sz w:val="20"/>
                <w:szCs w:val="20"/>
                <w:lang w:val="es-ES"/>
              </w:rPr>
              <w:t xml:space="preserve">C. PROCEDIMIENTO Y PRECAUCIONES ESPECIALES EN EL COMBATE DE INCENDIOS: El hipoclorito de sodio se descompone fácilmente a temperaturas de 40° C o en presencia de ácidos fuertes, generando gas cloro. Reacciona vigorosamente con materiales orgánicos y otros agentes reductores pudiendo generarse un incendio por sí sólo. Si por alta temperatura o por reacción química se genera cloro, haga lo siguiente: Aísle de 100 a 200 metros para emisiones pequeñas y de 800 metros en todas direcciones si un </w:t>
            </w:r>
            <w:proofErr w:type="spellStart"/>
            <w:r w:rsidRPr="00737194">
              <w:rPr>
                <w:rFonts w:ascii="Arial" w:eastAsia="Arial" w:hAnsi="Arial" w:cs="Arial"/>
                <w:sz w:val="20"/>
                <w:szCs w:val="20"/>
                <w:lang w:val="es-ES"/>
              </w:rPr>
              <w:t>autotanque</w:t>
            </w:r>
            <w:proofErr w:type="spellEnd"/>
            <w:r w:rsidRPr="00737194">
              <w:rPr>
                <w:rFonts w:ascii="Arial" w:eastAsia="Arial" w:hAnsi="Arial" w:cs="Arial"/>
                <w:sz w:val="20"/>
                <w:szCs w:val="20"/>
                <w:lang w:val="es-ES"/>
              </w:rPr>
              <w:t xml:space="preserve"> (pipa) o almacén se ve involucrada en un incendio. Aléjese si las válvulas de seguridad abren o si se presentan ruidos, deformaciones o decoloración en los recipientes. Evalúe los riesgos y haga su plan de ataque. Retire los recipientes del fuego si es posible o enfriarlos con agua siempre y cuando no exista fuga de cloro. Use sólo</w:t>
            </w:r>
            <w:r w:rsidRPr="00737194">
              <w:rPr>
                <w:rFonts w:ascii="Arial" w:eastAsia="Arial" w:hAnsi="Arial" w:cs="Arial"/>
                <w:spacing w:val="32"/>
                <w:sz w:val="20"/>
                <w:szCs w:val="20"/>
                <w:lang w:val="es-ES"/>
              </w:rPr>
              <w:t xml:space="preserve"> </w:t>
            </w:r>
            <w:r w:rsidRPr="00737194">
              <w:rPr>
                <w:rFonts w:ascii="Arial" w:eastAsia="Arial" w:hAnsi="Arial" w:cs="Arial"/>
                <w:sz w:val="20"/>
                <w:szCs w:val="20"/>
                <w:lang w:val="es-ES"/>
              </w:rPr>
              <w:t>niebla</w:t>
            </w:r>
          </w:p>
          <w:p w:rsidR="008F0392" w:rsidRPr="00737194" w:rsidRDefault="008F0392" w:rsidP="008E3F75">
            <w:pPr>
              <w:spacing w:line="166" w:lineRule="exact"/>
              <w:ind w:left="400"/>
              <w:jc w:val="both"/>
              <w:rPr>
                <w:rFonts w:ascii="Arial" w:eastAsia="Arial" w:hAnsi="Arial" w:cs="Arial"/>
                <w:sz w:val="20"/>
                <w:szCs w:val="20"/>
                <w:lang w:val="es-ES"/>
              </w:rPr>
            </w:pPr>
            <w:proofErr w:type="gramStart"/>
            <w:r w:rsidRPr="00737194">
              <w:rPr>
                <w:rFonts w:ascii="Arial" w:eastAsia="Arial" w:hAnsi="Arial" w:cs="Arial"/>
                <w:sz w:val="20"/>
                <w:szCs w:val="20"/>
                <w:lang w:val="es-ES"/>
              </w:rPr>
              <w:t>de</w:t>
            </w:r>
            <w:proofErr w:type="gramEnd"/>
            <w:r w:rsidRPr="00737194">
              <w:rPr>
                <w:rFonts w:ascii="Arial" w:eastAsia="Arial" w:hAnsi="Arial" w:cs="Arial"/>
                <w:sz w:val="20"/>
                <w:szCs w:val="20"/>
                <w:lang w:val="es-ES"/>
              </w:rPr>
              <w:t xml:space="preserve"> agua para evitar la dispersión rápida del cloro en el aire.</w:t>
            </w:r>
          </w:p>
        </w:tc>
      </w:tr>
      <w:tr w:rsidR="008F0392" w:rsidRPr="00737194" w:rsidTr="008E3F75">
        <w:trPr>
          <w:trHeight w:val="368"/>
        </w:trPr>
        <w:tc>
          <w:tcPr>
            <w:tcW w:w="9672" w:type="dxa"/>
            <w:gridSpan w:val="19"/>
            <w:tcBorders>
              <w:top w:val="single" w:sz="4" w:space="0" w:color="000000"/>
              <w:bottom w:val="single" w:sz="4" w:space="0" w:color="000000"/>
            </w:tcBorders>
          </w:tcPr>
          <w:p w:rsidR="008F0392" w:rsidRPr="00737194" w:rsidRDefault="008F0392" w:rsidP="008E3F75">
            <w:pPr>
              <w:spacing w:line="181" w:lineRule="exact"/>
              <w:ind w:left="110"/>
              <w:rPr>
                <w:rFonts w:ascii="Arial" w:eastAsia="Arial" w:hAnsi="Arial" w:cs="Arial"/>
                <w:sz w:val="20"/>
                <w:szCs w:val="20"/>
                <w:lang w:val="es-ES"/>
              </w:rPr>
            </w:pPr>
            <w:r w:rsidRPr="00737194">
              <w:rPr>
                <w:rFonts w:ascii="Arial" w:eastAsia="Arial" w:hAnsi="Arial" w:cs="Arial"/>
                <w:sz w:val="20"/>
                <w:szCs w:val="20"/>
                <w:lang w:val="es-ES"/>
              </w:rPr>
              <w:t>D. CONDICIONES QUE CONDUCEN A OTRO RIESGO ESPECIAL: Nunca usar agua directamente en un recipiente que por reacción o temperatura</w:t>
            </w:r>
          </w:p>
          <w:p w:rsidR="008F0392" w:rsidRPr="00737194" w:rsidRDefault="008F0392" w:rsidP="008E3F75">
            <w:pPr>
              <w:spacing w:before="1" w:line="166" w:lineRule="exact"/>
              <w:ind w:left="400"/>
              <w:rPr>
                <w:rFonts w:ascii="Arial" w:eastAsia="Arial" w:hAnsi="Arial" w:cs="Arial"/>
                <w:sz w:val="20"/>
                <w:szCs w:val="20"/>
                <w:lang w:val="es-ES"/>
              </w:rPr>
            </w:pPr>
            <w:proofErr w:type="gramStart"/>
            <w:r w:rsidRPr="00737194">
              <w:rPr>
                <w:rFonts w:ascii="Arial" w:eastAsia="Arial" w:hAnsi="Arial" w:cs="Arial"/>
                <w:sz w:val="20"/>
                <w:szCs w:val="20"/>
                <w:lang w:val="es-ES"/>
              </w:rPr>
              <w:t>este</w:t>
            </w:r>
            <w:proofErr w:type="gramEnd"/>
            <w:r w:rsidRPr="00737194">
              <w:rPr>
                <w:rFonts w:ascii="Arial" w:eastAsia="Arial" w:hAnsi="Arial" w:cs="Arial"/>
                <w:sz w:val="20"/>
                <w:szCs w:val="20"/>
                <w:lang w:val="es-ES"/>
              </w:rPr>
              <w:t xml:space="preserve"> generando cloro. Puede usar agua solo para control del fuego alrededor de los recipientes o para minimizar la dispersión de la nube de cloro.</w:t>
            </w:r>
          </w:p>
        </w:tc>
      </w:tr>
      <w:tr w:rsidR="008F0392" w:rsidRPr="00737194" w:rsidTr="008E3F75">
        <w:trPr>
          <w:trHeight w:val="552"/>
        </w:trPr>
        <w:tc>
          <w:tcPr>
            <w:tcW w:w="9672" w:type="dxa"/>
            <w:gridSpan w:val="19"/>
            <w:tcBorders>
              <w:top w:val="single" w:sz="4" w:space="0" w:color="000000"/>
            </w:tcBorders>
          </w:tcPr>
          <w:p w:rsidR="008F0392" w:rsidRPr="00737194" w:rsidRDefault="008F0392" w:rsidP="008E3F75">
            <w:pPr>
              <w:spacing w:line="181" w:lineRule="exact"/>
              <w:ind w:left="400" w:hanging="290"/>
              <w:rPr>
                <w:rFonts w:ascii="Arial" w:eastAsia="Arial" w:hAnsi="Arial" w:cs="Arial"/>
                <w:sz w:val="20"/>
                <w:szCs w:val="20"/>
                <w:lang w:val="es-ES"/>
              </w:rPr>
            </w:pPr>
            <w:r w:rsidRPr="00737194">
              <w:rPr>
                <w:rFonts w:ascii="Arial" w:eastAsia="Arial" w:hAnsi="Arial" w:cs="Arial"/>
                <w:sz w:val="20"/>
                <w:szCs w:val="20"/>
                <w:lang w:val="es-ES"/>
              </w:rPr>
              <w:t>E. PRODUCTOS DE LA COMBUSTION TOXICOS O NOCIVOS PARA LA SALUD: El hipoclorito no es inflamable, no combustible y no explosivo. Sin</w:t>
            </w:r>
          </w:p>
          <w:p w:rsidR="008F0392" w:rsidRPr="00737194" w:rsidRDefault="008F0392" w:rsidP="008E3F75">
            <w:pPr>
              <w:spacing w:before="3" w:line="184" w:lineRule="exact"/>
              <w:ind w:left="400" w:right="137"/>
              <w:rPr>
                <w:rFonts w:ascii="Arial" w:eastAsia="Arial" w:hAnsi="Arial" w:cs="Arial"/>
                <w:sz w:val="20"/>
                <w:szCs w:val="20"/>
                <w:lang w:val="es-ES"/>
              </w:rPr>
            </w:pPr>
            <w:proofErr w:type="gramStart"/>
            <w:r w:rsidRPr="00737194">
              <w:rPr>
                <w:rFonts w:ascii="Arial" w:eastAsia="Arial" w:hAnsi="Arial" w:cs="Arial"/>
                <w:sz w:val="20"/>
                <w:szCs w:val="20"/>
                <w:lang w:val="es-ES"/>
              </w:rPr>
              <w:t>embargo</w:t>
            </w:r>
            <w:proofErr w:type="gramEnd"/>
            <w:r w:rsidRPr="00737194">
              <w:rPr>
                <w:rFonts w:ascii="Arial" w:eastAsia="Arial" w:hAnsi="Arial" w:cs="Arial"/>
                <w:sz w:val="20"/>
                <w:szCs w:val="20"/>
                <w:lang w:val="es-ES"/>
              </w:rPr>
              <w:t>, al descomponerse por calentamiento o reacción genera cloro gas, el cual es tóxico principalmente por inhalación y puede reaccionar con los gases de combustión de las sustancias químicas involucradas en un</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incendio.</w:t>
            </w:r>
          </w:p>
        </w:tc>
      </w:tr>
      <w:tr w:rsidR="008F0392" w:rsidRPr="00737194" w:rsidTr="008E3F75">
        <w:trPr>
          <w:trHeight w:val="270"/>
        </w:trPr>
        <w:tc>
          <w:tcPr>
            <w:tcW w:w="9672" w:type="dxa"/>
            <w:gridSpan w:val="19"/>
            <w:tcBorders>
              <w:bottom w:val="single" w:sz="12" w:space="0" w:color="000000"/>
            </w:tcBorders>
            <w:shd w:val="clear" w:color="auto" w:fill="D8D8D8"/>
          </w:tcPr>
          <w:p w:rsidR="008F0392" w:rsidRPr="00737194" w:rsidRDefault="008F0392" w:rsidP="008E3F75">
            <w:pPr>
              <w:spacing w:before="38" w:line="212" w:lineRule="exact"/>
              <w:ind w:left="4086"/>
              <w:rPr>
                <w:rFonts w:ascii="Arial" w:eastAsia="Arial" w:hAnsi="Arial" w:cs="Arial"/>
                <w:b/>
                <w:sz w:val="20"/>
                <w:szCs w:val="20"/>
                <w:lang w:val="es-ES"/>
              </w:rPr>
            </w:pPr>
            <w:r w:rsidRPr="00737194">
              <w:rPr>
                <w:rFonts w:ascii="Arial" w:eastAsia="Arial" w:hAnsi="Arial" w:cs="Arial"/>
                <w:b/>
                <w:sz w:val="20"/>
                <w:szCs w:val="20"/>
                <w:lang w:val="es-ES"/>
              </w:rPr>
              <w:t>VI. RIESGOS DE REACTIVIDAD</w:t>
            </w:r>
          </w:p>
        </w:tc>
      </w:tr>
      <w:tr w:rsidR="008F0392" w:rsidRPr="00737194" w:rsidTr="008E3F75">
        <w:trPr>
          <w:trHeight w:val="225"/>
        </w:trPr>
        <w:tc>
          <w:tcPr>
            <w:tcW w:w="9672" w:type="dxa"/>
            <w:gridSpan w:val="19"/>
            <w:tcBorders>
              <w:top w:val="single" w:sz="12" w:space="0" w:color="000000"/>
              <w:bottom w:val="single" w:sz="4" w:space="0" w:color="000000"/>
            </w:tcBorders>
          </w:tcPr>
          <w:p w:rsidR="008F0392" w:rsidRPr="00737194" w:rsidRDefault="008F0392" w:rsidP="008E3F75">
            <w:pPr>
              <w:tabs>
                <w:tab w:val="left" w:pos="2523"/>
                <w:tab w:val="left" w:pos="4366"/>
                <w:tab w:val="left" w:pos="7057"/>
              </w:tabs>
              <w:spacing w:line="205" w:lineRule="exact"/>
              <w:ind w:left="110"/>
              <w:rPr>
                <w:rFonts w:ascii="Arial" w:eastAsia="Arial" w:hAnsi="Arial" w:cs="Arial"/>
                <w:sz w:val="20"/>
                <w:szCs w:val="20"/>
                <w:lang w:val="es-ES"/>
              </w:rPr>
            </w:pPr>
            <w:r w:rsidRPr="00737194">
              <w:rPr>
                <w:rFonts w:ascii="Arial" w:eastAsia="Arial" w:hAnsi="Arial" w:cs="Arial"/>
                <w:sz w:val="20"/>
                <w:szCs w:val="20"/>
                <w:lang w:val="es-ES"/>
              </w:rPr>
              <w:t xml:space="preserve">A.  </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SUSTANCIA:</w:t>
            </w:r>
            <w:r w:rsidRPr="00737194">
              <w:rPr>
                <w:rFonts w:ascii="Arial" w:eastAsia="Arial" w:hAnsi="Arial" w:cs="Arial"/>
                <w:sz w:val="20"/>
                <w:szCs w:val="20"/>
                <w:lang w:val="es-ES"/>
              </w:rPr>
              <w:tab/>
              <w:t>ESTABLE:</w:t>
            </w:r>
            <w:r w:rsidRPr="00737194">
              <w:rPr>
                <w:rFonts w:ascii="Arial" w:eastAsia="Arial" w:hAnsi="Arial" w:cs="Arial"/>
                <w:sz w:val="20"/>
                <w:szCs w:val="20"/>
                <w:lang w:val="es-ES"/>
              </w:rPr>
              <w:tab/>
            </w:r>
            <w:r w:rsidRPr="00737194">
              <w:rPr>
                <w:rFonts w:ascii="Arial" w:eastAsia="Arial" w:hAnsi="Arial" w:cs="Arial"/>
                <w:position w:val="-2"/>
                <w:sz w:val="20"/>
                <w:szCs w:val="20"/>
                <w:lang w:val="es-ES"/>
              </w:rPr>
              <w:t>INESTABLE:</w:t>
            </w:r>
            <w:r w:rsidRPr="00737194">
              <w:rPr>
                <w:rFonts w:ascii="Arial" w:eastAsia="Arial" w:hAnsi="Arial" w:cs="Arial"/>
                <w:spacing w:val="-1"/>
                <w:position w:val="-2"/>
                <w:sz w:val="20"/>
                <w:szCs w:val="20"/>
                <w:lang w:val="es-ES"/>
              </w:rPr>
              <w:t xml:space="preserve"> </w:t>
            </w:r>
            <w:r w:rsidRPr="00737194">
              <w:rPr>
                <w:rFonts w:ascii="Arial Black" w:eastAsia="Arial" w:hAnsi="Arial" w:cs="Arial"/>
                <w:position w:val="-2"/>
                <w:sz w:val="20"/>
                <w:szCs w:val="20"/>
                <w:lang w:val="es-ES"/>
              </w:rPr>
              <w:t>X</w:t>
            </w:r>
            <w:r w:rsidRPr="00737194">
              <w:rPr>
                <w:rFonts w:ascii="Arial Black" w:eastAsia="Arial" w:hAnsi="Arial" w:cs="Arial"/>
                <w:position w:val="-2"/>
                <w:sz w:val="20"/>
                <w:szCs w:val="20"/>
                <w:lang w:val="es-ES"/>
              </w:rPr>
              <w:tab/>
            </w:r>
            <w:r w:rsidRPr="00737194">
              <w:rPr>
                <w:rFonts w:ascii="Arial" w:eastAsia="Arial" w:hAnsi="Arial" w:cs="Arial"/>
                <w:sz w:val="20"/>
                <w:szCs w:val="20"/>
                <w:lang w:val="es-ES"/>
              </w:rPr>
              <w:t>EXTREMADAMENTE INESTABLE:</w:t>
            </w:r>
          </w:p>
        </w:tc>
      </w:tr>
      <w:tr w:rsidR="008F0392" w:rsidRPr="00737194" w:rsidTr="008E3F75">
        <w:trPr>
          <w:trHeight w:val="551"/>
        </w:trPr>
        <w:tc>
          <w:tcPr>
            <w:tcW w:w="9672" w:type="dxa"/>
            <w:gridSpan w:val="19"/>
            <w:tcBorders>
              <w:top w:val="single" w:sz="4" w:space="0" w:color="000000"/>
              <w:bottom w:val="single" w:sz="4" w:space="0" w:color="000000"/>
            </w:tcBorders>
          </w:tcPr>
          <w:p w:rsidR="008F0392" w:rsidRPr="00737194" w:rsidRDefault="008F0392" w:rsidP="008E3F75">
            <w:pPr>
              <w:spacing w:line="184" w:lineRule="exact"/>
              <w:ind w:left="400" w:right="67" w:hanging="290"/>
              <w:jc w:val="both"/>
              <w:rPr>
                <w:rFonts w:ascii="Arial" w:eastAsia="Arial" w:hAnsi="Arial" w:cs="Arial"/>
                <w:sz w:val="20"/>
                <w:szCs w:val="20"/>
                <w:lang w:val="es-ES"/>
              </w:rPr>
            </w:pPr>
            <w:r w:rsidRPr="00737194">
              <w:rPr>
                <w:rFonts w:ascii="Arial" w:eastAsia="Arial" w:hAnsi="Arial" w:cs="Arial"/>
                <w:sz w:val="20"/>
                <w:szCs w:val="20"/>
                <w:lang w:val="es-ES"/>
              </w:rPr>
              <w:t>B. CONDICIONES A EVITAR: Las soluciones con menos del 10 % en peso de hipoclorito son estables. Evite la contaminación con metales pesados o hacer mezclas con sustancias orgánicas o ácidos fuertes. Evite calentar o cerrar herméticamente los tanques de almacenamiento, los cuales deben estar en lugar fresco y protegidos de la luz solar.</w:t>
            </w:r>
          </w:p>
        </w:tc>
      </w:tr>
      <w:tr w:rsidR="008F0392" w:rsidRPr="00737194" w:rsidTr="008E3F75">
        <w:trPr>
          <w:trHeight w:val="815"/>
        </w:trPr>
        <w:tc>
          <w:tcPr>
            <w:tcW w:w="9672" w:type="dxa"/>
            <w:gridSpan w:val="19"/>
            <w:tcBorders>
              <w:top w:val="single" w:sz="4" w:space="0" w:color="000000"/>
              <w:bottom w:val="single" w:sz="4" w:space="0" w:color="000000"/>
            </w:tcBorders>
          </w:tcPr>
          <w:p w:rsidR="008F0392" w:rsidRPr="00737194" w:rsidRDefault="008F0392" w:rsidP="008E3F75">
            <w:pPr>
              <w:spacing w:before="36"/>
              <w:ind w:left="400" w:right="66" w:hanging="290"/>
              <w:jc w:val="both"/>
              <w:rPr>
                <w:rFonts w:ascii="Arial" w:eastAsia="Arial" w:hAnsi="Arial" w:cs="Arial"/>
                <w:sz w:val="20"/>
                <w:szCs w:val="20"/>
                <w:lang w:val="es-ES"/>
              </w:rPr>
            </w:pPr>
            <w:r w:rsidRPr="00737194">
              <w:rPr>
                <w:rFonts w:ascii="Arial" w:eastAsia="Arial" w:hAnsi="Arial" w:cs="Arial"/>
                <w:sz w:val="20"/>
                <w:szCs w:val="20"/>
                <w:lang w:val="es-ES"/>
              </w:rPr>
              <w:t>C. INCOMPATIBILIDAD (sustancias a evitar): Metales pesados ( cobre, níquel, plomo, plata, cromo, fierro) aceleran su descomposición, sustancias orgánicas (aminas primarias), sales de amonio (acetato de amonio, oxalato de amonio, nitrato de amonio, fosfato de amonio, carbonato de amonio), celulosa, azúcar, éter, amoniaco, urea ( forma NCl</w:t>
            </w:r>
            <w:r w:rsidRPr="00737194">
              <w:rPr>
                <w:rFonts w:ascii="Arial" w:eastAsia="Arial" w:hAnsi="Arial" w:cs="Arial"/>
                <w:sz w:val="20"/>
                <w:szCs w:val="20"/>
                <w:vertAlign w:val="subscript"/>
                <w:lang w:val="es-ES"/>
              </w:rPr>
              <w:t>3</w:t>
            </w:r>
            <w:r w:rsidRPr="00737194">
              <w:rPr>
                <w:rFonts w:ascii="Arial" w:eastAsia="Arial" w:hAnsi="Arial" w:cs="Arial"/>
                <w:sz w:val="20"/>
                <w:szCs w:val="20"/>
                <w:lang w:val="es-ES"/>
              </w:rPr>
              <w:t xml:space="preserve"> el cual explota espontáneamente en el aire), </w:t>
            </w:r>
            <w:proofErr w:type="spellStart"/>
            <w:r w:rsidRPr="00737194">
              <w:rPr>
                <w:rFonts w:ascii="Arial" w:eastAsia="Arial" w:hAnsi="Arial" w:cs="Arial"/>
                <w:sz w:val="20"/>
                <w:szCs w:val="20"/>
                <w:lang w:val="es-ES"/>
              </w:rPr>
              <w:t>benzilcianuro</w:t>
            </w:r>
            <w:proofErr w:type="spellEnd"/>
            <w:r w:rsidRPr="00737194">
              <w:rPr>
                <w:rFonts w:ascii="Arial" w:eastAsia="Arial" w:hAnsi="Arial" w:cs="Arial"/>
                <w:sz w:val="20"/>
                <w:szCs w:val="20"/>
                <w:lang w:val="es-ES"/>
              </w:rPr>
              <w:t xml:space="preserve">, ácidos fuertes (ácido clorhídrico, sulfúrico, nítrico, fosfórico), ácido fórmico, </w:t>
            </w:r>
            <w:proofErr w:type="spellStart"/>
            <w:r w:rsidRPr="00737194">
              <w:rPr>
                <w:rFonts w:ascii="Arial" w:eastAsia="Arial" w:hAnsi="Arial" w:cs="Arial"/>
                <w:sz w:val="20"/>
                <w:szCs w:val="20"/>
                <w:lang w:val="es-ES"/>
              </w:rPr>
              <w:t>fenilacetonitrilo</w:t>
            </w:r>
            <w:proofErr w:type="spellEnd"/>
            <w:r w:rsidRPr="00737194">
              <w:rPr>
                <w:rFonts w:ascii="Arial" w:eastAsia="Arial" w:hAnsi="Arial" w:cs="Arial"/>
                <w:sz w:val="20"/>
                <w:szCs w:val="20"/>
                <w:lang w:val="es-ES"/>
              </w:rPr>
              <w:t xml:space="preserve">. El hipoclorito anhidro </w:t>
            </w:r>
            <w:proofErr w:type="gramStart"/>
            <w:r w:rsidRPr="00737194">
              <w:rPr>
                <w:rFonts w:ascii="Arial" w:eastAsia="Arial" w:hAnsi="Arial" w:cs="Arial"/>
                <w:sz w:val="20"/>
                <w:szCs w:val="20"/>
                <w:lang w:val="es-ES"/>
              </w:rPr>
              <w:t>( sólido</w:t>
            </w:r>
            <w:proofErr w:type="gramEnd"/>
            <w:r w:rsidRPr="00737194">
              <w:rPr>
                <w:rFonts w:ascii="Arial" w:eastAsia="Arial" w:hAnsi="Arial" w:cs="Arial"/>
                <w:sz w:val="20"/>
                <w:szCs w:val="20"/>
                <w:lang w:val="es-ES"/>
              </w:rPr>
              <w:t xml:space="preserve"> y seco) es altamente explosivo por calentamiento o fricción.</w:t>
            </w:r>
          </w:p>
        </w:tc>
      </w:tr>
      <w:tr w:rsidR="008F0392" w:rsidRPr="00737194" w:rsidTr="008E3F75">
        <w:trPr>
          <w:trHeight w:val="571"/>
        </w:trPr>
        <w:tc>
          <w:tcPr>
            <w:tcW w:w="9672" w:type="dxa"/>
            <w:gridSpan w:val="19"/>
            <w:tcBorders>
              <w:top w:val="single" w:sz="4" w:space="0" w:color="000000"/>
              <w:bottom w:val="single" w:sz="4" w:space="0" w:color="000000"/>
            </w:tcBorders>
          </w:tcPr>
          <w:p w:rsidR="008F0392" w:rsidRPr="00737194" w:rsidRDefault="008F0392" w:rsidP="008E3F75">
            <w:pPr>
              <w:ind w:left="400" w:right="-15" w:hanging="290"/>
              <w:jc w:val="both"/>
              <w:rPr>
                <w:rFonts w:ascii="Arial" w:eastAsia="Arial" w:hAnsi="Arial" w:cs="Arial"/>
                <w:sz w:val="20"/>
                <w:szCs w:val="20"/>
                <w:lang w:val="es-ES"/>
              </w:rPr>
            </w:pPr>
            <w:r w:rsidRPr="00737194">
              <w:rPr>
                <w:rFonts w:ascii="Arial" w:eastAsia="Arial" w:hAnsi="Arial" w:cs="Arial"/>
                <w:sz w:val="20"/>
                <w:szCs w:val="20"/>
                <w:lang w:val="es-ES"/>
              </w:rPr>
              <w:t xml:space="preserve">D. PRODUCTOS PELIGROSOS DE LA DESCOMPOSICION: Puede descomponerse en cloro gas, ácido hipocloroso y ácido clorhídrico, esto ocurre cuando aumenta la temperatura </w:t>
            </w:r>
            <w:proofErr w:type="spellStart"/>
            <w:r w:rsidRPr="00737194">
              <w:rPr>
                <w:rFonts w:ascii="Arial" w:eastAsia="Arial" w:hAnsi="Arial" w:cs="Arial"/>
                <w:sz w:val="20"/>
                <w:szCs w:val="20"/>
                <w:lang w:val="es-ES"/>
              </w:rPr>
              <w:t>ó</w:t>
            </w:r>
            <w:proofErr w:type="spellEnd"/>
            <w:r w:rsidRPr="00737194">
              <w:rPr>
                <w:rFonts w:ascii="Arial" w:eastAsia="Arial" w:hAnsi="Arial" w:cs="Arial"/>
                <w:sz w:val="20"/>
                <w:szCs w:val="20"/>
                <w:lang w:val="es-ES"/>
              </w:rPr>
              <w:t xml:space="preserve"> a pH ácidos. Los productos adicionales de la descomposición son: Cloruro o Clorato de Sodio y Oxígeno y la formación de ellos dependerá de las variaciones de pH, temperatura y tiempo de reacción.</w:t>
            </w:r>
          </w:p>
        </w:tc>
      </w:tr>
      <w:tr w:rsidR="008F0392" w:rsidRPr="00737194" w:rsidTr="008E3F75">
        <w:trPr>
          <w:trHeight w:val="410"/>
        </w:trPr>
        <w:tc>
          <w:tcPr>
            <w:tcW w:w="9672" w:type="dxa"/>
            <w:gridSpan w:val="19"/>
            <w:tcBorders>
              <w:top w:val="single" w:sz="4" w:space="0" w:color="000000"/>
            </w:tcBorders>
          </w:tcPr>
          <w:p w:rsidR="008F0392" w:rsidRPr="00737194" w:rsidRDefault="008F0392" w:rsidP="008E3F75">
            <w:pPr>
              <w:tabs>
                <w:tab w:val="left" w:pos="3484"/>
              </w:tabs>
              <w:spacing w:line="224" w:lineRule="exact"/>
              <w:ind w:left="110"/>
              <w:rPr>
                <w:rFonts w:ascii="Arial Black" w:eastAsia="Arial" w:hAnsi="Arial" w:cs="Arial"/>
                <w:sz w:val="20"/>
                <w:szCs w:val="20"/>
                <w:lang w:val="es-ES"/>
              </w:rPr>
            </w:pPr>
            <w:r w:rsidRPr="00737194">
              <w:rPr>
                <w:rFonts w:ascii="Arial" w:eastAsia="Arial" w:hAnsi="Arial" w:cs="Arial"/>
                <w:sz w:val="20"/>
                <w:szCs w:val="20"/>
                <w:lang w:val="es-ES"/>
              </w:rPr>
              <w:t xml:space="preserve">E.  </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POLIMERIZACION ESPONTANEA:</w:t>
            </w:r>
            <w:r w:rsidRPr="00737194">
              <w:rPr>
                <w:rFonts w:ascii="Arial" w:eastAsia="Arial" w:hAnsi="Arial" w:cs="Arial"/>
                <w:sz w:val="20"/>
                <w:szCs w:val="20"/>
                <w:lang w:val="es-ES"/>
              </w:rPr>
              <w:tab/>
              <w:t>PUEDE OCURRIR:</w:t>
            </w:r>
            <w:r w:rsidRPr="00737194">
              <w:rPr>
                <w:rFonts w:ascii="Arial" w:eastAsia="Arial" w:hAnsi="Arial" w:cs="Arial"/>
                <w:spacing w:val="1"/>
                <w:sz w:val="20"/>
                <w:szCs w:val="20"/>
                <w:lang w:val="es-ES"/>
              </w:rPr>
              <w:t xml:space="preserve"> </w:t>
            </w:r>
            <w:r w:rsidRPr="00737194">
              <w:rPr>
                <w:rFonts w:ascii="Arial Black" w:eastAsia="Arial" w:hAnsi="Arial" w:cs="Arial"/>
                <w:sz w:val="20"/>
                <w:szCs w:val="20"/>
                <w:lang w:val="es-ES"/>
              </w:rPr>
              <w:t>NO</w:t>
            </w:r>
          </w:p>
          <w:p w:rsidR="008F0392" w:rsidRPr="00737194" w:rsidRDefault="008F0392" w:rsidP="008E3F75">
            <w:pPr>
              <w:spacing w:line="166" w:lineRule="exact"/>
              <w:ind w:left="395"/>
              <w:rPr>
                <w:rFonts w:ascii="Arial" w:eastAsia="Arial" w:hAnsi="Arial" w:cs="Arial"/>
                <w:sz w:val="20"/>
                <w:szCs w:val="20"/>
                <w:lang w:val="es-ES"/>
              </w:rPr>
            </w:pPr>
            <w:r w:rsidRPr="00737194">
              <w:rPr>
                <w:rFonts w:ascii="Arial" w:eastAsia="Arial" w:hAnsi="Arial" w:cs="Arial"/>
                <w:sz w:val="20"/>
                <w:szCs w:val="20"/>
                <w:lang w:val="es-ES"/>
              </w:rPr>
              <w:t>CONDICIONES A EVITAR: No almacene soluciones de hipoclorito de sodio con sustancias incompatibles.</w:t>
            </w:r>
          </w:p>
        </w:tc>
      </w:tr>
    </w:tbl>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8F0392" w:rsidRDefault="008F0392" w:rsidP="008F0392">
      <w:pPr>
        <w:tabs>
          <w:tab w:val="left" w:pos="2827"/>
        </w:tabs>
        <w:rPr>
          <w:rFonts w:ascii="Helvetica" w:hAnsi="Helvetica"/>
          <w:b/>
          <w:sz w:val="22"/>
          <w:szCs w:val="22"/>
          <w:lang w:val="es-ES"/>
        </w:rPr>
      </w:pPr>
    </w:p>
    <w:p w:rsidR="008F0392" w:rsidRDefault="008F0392" w:rsidP="008F0392">
      <w:pPr>
        <w:tabs>
          <w:tab w:val="left" w:pos="2827"/>
        </w:tabs>
        <w:rPr>
          <w:rFonts w:ascii="Helvetica" w:hAnsi="Helvetica"/>
          <w:b/>
          <w:sz w:val="22"/>
          <w:szCs w:val="22"/>
          <w:lang w:val="es-ES"/>
        </w:rPr>
      </w:pPr>
    </w:p>
    <w:p w:rsidR="00ED17F1" w:rsidRPr="008F0392" w:rsidRDefault="001F47CE" w:rsidP="008F0392">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4</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“JUNTA ACLARATORIA”</w:t>
      </w:r>
    </w:p>
    <w:p w:rsidR="00ED17F1" w:rsidRPr="00432980" w:rsidRDefault="00ED17F1" w:rsidP="00ED17F1">
      <w:pPr>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NOTAS ACLARATORIAS:</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17F1" w:rsidRPr="00730E7E"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sidR="001B16A9">
        <w:rPr>
          <w:rFonts w:ascii="Helvetica" w:hAnsi="Helvetica" w:cs="Helvetica"/>
          <w:sz w:val="22"/>
          <w:szCs w:val="22"/>
        </w:rPr>
        <w:t xml:space="preserve"> </w:t>
      </w:r>
      <w:r w:rsidRPr="00432980">
        <w:rPr>
          <w:rFonts w:ascii="Helvetica" w:hAnsi="Helvetica" w:cs="Helvetica"/>
          <w:sz w:val="22"/>
          <w:szCs w:val="22"/>
        </w:rPr>
        <w:t>l</w:t>
      </w:r>
      <w:r w:rsidR="001B16A9">
        <w:rPr>
          <w:rFonts w:ascii="Helvetica" w:hAnsi="Helvetica" w:cs="Helvetica"/>
          <w:sz w:val="22"/>
          <w:szCs w:val="22"/>
        </w:rPr>
        <w:t>a</w:t>
      </w:r>
      <w:r w:rsidRPr="00432980">
        <w:rPr>
          <w:rFonts w:ascii="Helvetica" w:hAnsi="Helvetica" w:cs="Helvetica"/>
          <w:sz w:val="22"/>
          <w:szCs w:val="22"/>
        </w:rPr>
        <w:t xml:space="preserve"> C. </w:t>
      </w:r>
      <w:r w:rsidR="001B16A9">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4" w:history="1">
        <w:r w:rsidR="001B16A9"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ED17F1" w:rsidRPr="00EA4E0A" w:rsidRDefault="00ED17F1" w:rsidP="00ED17F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ED17F1" w:rsidRPr="00432980" w:rsidTr="00ED17F1">
        <w:trPr>
          <w:cantSplit/>
        </w:trPr>
        <w:tc>
          <w:tcPr>
            <w:tcW w:w="5000" w:type="pct"/>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17F1" w:rsidRPr="00432980" w:rsidTr="00ED17F1">
        <w:trPr>
          <w:cantSplit/>
          <w:trHeight w:val="140"/>
        </w:trPr>
        <w:tc>
          <w:tcPr>
            <w:tcW w:w="5000" w:type="pct"/>
            <w:tcBorders>
              <w:bottom w:val="double" w:sz="4" w:space="0" w:color="auto"/>
            </w:tcBorders>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17F1" w:rsidRPr="00432980" w:rsidRDefault="00ED17F1" w:rsidP="00ED17F1">
            <w:pPr>
              <w:rPr>
                <w:rFonts w:ascii="Helvetica" w:hAnsi="Helvetica" w:cs="Helvetica"/>
                <w:sz w:val="22"/>
                <w:szCs w:val="22"/>
              </w:rPr>
            </w:pPr>
          </w:p>
        </w:tc>
      </w:tr>
      <w:tr w:rsidR="00ED17F1" w:rsidRPr="00432980" w:rsidTr="00ED17F1">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b/>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17F1" w:rsidRDefault="00ED17F1" w:rsidP="00ED17F1">
      <w:pP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5</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“FIANZA”</w:t>
      </w:r>
    </w:p>
    <w:p w:rsidR="00ED17F1" w:rsidRPr="00432980" w:rsidRDefault="00ED17F1" w:rsidP="00ED17F1">
      <w:pPr>
        <w:jc w:val="both"/>
        <w:rPr>
          <w:rFonts w:ascii="Helvetica" w:hAnsi="Helvetica" w:cs="Helvetica"/>
          <w:b/>
          <w:bCs/>
          <w:caps/>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jc w:val="both"/>
        <w:rPr>
          <w:rFonts w:ascii="Helvetica" w:hAnsi="Helvetica" w:cs="Helvetica"/>
          <w:b/>
          <w:iCs/>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GARANTÍA”</w:t>
      </w:r>
    </w:p>
    <w:p w:rsidR="00ED17F1" w:rsidRPr="00432980" w:rsidRDefault="00ED17F1" w:rsidP="00ED17F1">
      <w:pPr>
        <w:jc w:val="center"/>
        <w:rPr>
          <w:rFonts w:ascii="Helvetica" w:hAnsi="Helvetica" w:cs="Helvetica"/>
          <w:b/>
          <w:bCs/>
          <w: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spacing w:after="160" w:line="259" w:lineRule="auto"/>
        <w:jc w:val="center"/>
        <w:rPr>
          <w:rFonts w:ascii="Helvetica" w:hAnsi="Helvetica" w:cs="Helvetica"/>
          <w:b/>
          <w:sz w:val="22"/>
          <w:szCs w:val="22"/>
        </w:rPr>
      </w:pPr>
    </w:p>
    <w:p w:rsidR="00ED17F1" w:rsidRPr="00432980" w:rsidRDefault="00ED17F1" w:rsidP="00ED17F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2</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17F1" w:rsidRPr="00432980"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3</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17F1" w:rsidRPr="00432980" w:rsidRDefault="00ED17F1" w:rsidP="00ED17F1">
      <w:pPr>
        <w:jc w:val="both"/>
        <w:rPr>
          <w:rFonts w:ascii="Helvetica" w:hAnsi="Helvetica" w:cs="Helvetica"/>
          <w:sz w:val="22"/>
          <w:szCs w:val="22"/>
        </w:rPr>
      </w:pP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4</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AB43BB"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96292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96292B" w:rsidRPr="0096292B">
        <w:rPr>
          <w:rFonts w:ascii="Helvetica" w:hAnsi="Helvetica" w:cs="Helvetica"/>
          <w:noProof/>
          <w:sz w:val="22"/>
          <w:szCs w:val="22"/>
          <w:lang w:eastAsia="es-MX"/>
        </w:rPr>
        <w:t>LPNSC/08/12951/2024</w:t>
      </w:r>
      <w:r w:rsidRPr="005D7D48">
        <w:rPr>
          <w:rFonts w:ascii="Helvetica" w:hAnsi="Helvetica" w:cs="Helvetica"/>
          <w:noProof/>
          <w:sz w:val="22"/>
          <w:szCs w:val="22"/>
          <w:lang w:eastAsia="es-MX"/>
        </w:rPr>
        <w:t xml:space="preserve"> PARA LA ADQUISICION DE </w:t>
      </w:r>
      <w:r w:rsidR="0096292B"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Pr="00432980" w:rsidRDefault="00ED17F1" w:rsidP="00ED17F1">
      <w:pPr>
        <w:jc w:val="both"/>
        <w:rPr>
          <w:rFonts w:ascii="Helvetica" w:eastAsia="Calibri" w:hAnsi="Helvetica" w:cs="Helvetica"/>
          <w:b/>
          <w:small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17F1" w:rsidRPr="00432980" w:rsidRDefault="00ED17F1" w:rsidP="00ED17F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Entidad Federativa:</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Fax:</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Correo Electrónico:</w:t>
            </w:r>
          </w:p>
        </w:tc>
      </w:tr>
      <w:tr w:rsidR="00ED17F1" w:rsidRPr="00432980" w:rsidTr="00ED17F1">
        <w:trPr>
          <w:cantSplit/>
          <w:trHeight w:val="232"/>
        </w:trPr>
        <w:tc>
          <w:tcPr>
            <w:tcW w:w="5000" w:type="pct"/>
            <w:gridSpan w:val="3"/>
            <w:tcBorders>
              <w:left w:val="nil"/>
              <w:right w:val="nil"/>
            </w:tcBorders>
            <w:shd w:val="clear" w:color="auto" w:fill="000000"/>
            <w:vAlign w:val="center"/>
          </w:tcPr>
          <w:p w:rsidR="00ED17F1" w:rsidRPr="00432980" w:rsidRDefault="00ED17F1" w:rsidP="00ED17F1">
            <w:pPr>
              <w:ind w:left="639"/>
              <w:jc w:val="both"/>
              <w:rPr>
                <w:rFonts w:ascii="Helvetica" w:hAnsi="Helvetica" w:cs="Helvetica"/>
                <w:i/>
                <w:sz w:val="22"/>
                <w:szCs w:val="22"/>
                <w:u w:val="single"/>
              </w:rPr>
            </w:pPr>
          </w:p>
        </w:tc>
      </w:tr>
      <w:tr w:rsidR="00ED17F1" w:rsidRPr="00432980" w:rsidTr="00ED17F1">
        <w:trPr>
          <w:cantSplit/>
          <w:trHeight w:val="2436"/>
        </w:trPr>
        <w:tc>
          <w:tcPr>
            <w:tcW w:w="5000" w:type="pct"/>
            <w:gridSpan w:val="3"/>
            <w:vAlign w:val="center"/>
          </w:tcPr>
          <w:p w:rsidR="00ED17F1" w:rsidRDefault="00ED17F1" w:rsidP="00ED17F1">
            <w:pPr>
              <w:ind w:left="639"/>
              <w:jc w:val="both"/>
              <w:rPr>
                <w:rFonts w:ascii="Helvetica" w:hAnsi="Helvetica" w:cs="Helvetica"/>
                <w:i/>
                <w:sz w:val="22"/>
                <w:szCs w:val="22"/>
                <w:u w:val="single"/>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y lugar de expedición:</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Libro: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b/>
                <w:sz w:val="22"/>
                <w:szCs w:val="22"/>
              </w:rPr>
            </w:pPr>
          </w:p>
          <w:p w:rsidR="00ED17F1" w:rsidRPr="00432980" w:rsidRDefault="00ED17F1" w:rsidP="00ED17F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17F1" w:rsidRPr="00432980" w:rsidRDefault="00ED17F1" w:rsidP="00ED17F1">
            <w:pPr>
              <w:ind w:left="-70"/>
              <w:jc w:val="both"/>
              <w:rPr>
                <w:rFonts w:ascii="Helvetica" w:hAnsi="Helvetica" w:cs="Helvetica"/>
                <w:sz w:val="22"/>
                <w:szCs w:val="22"/>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17F1" w:rsidRPr="00432980" w:rsidTr="00ED17F1">
        <w:trPr>
          <w:cantSplit/>
          <w:trHeight w:val="332"/>
        </w:trPr>
        <w:tc>
          <w:tcPr>
            <w:tcW w:w="5000" w:type="pct"/>
            <w:gridSpan w:val="3"/>
            <w:tcBorders>
              <w:left w:val="nil"/>
              <w:right w:val="nil"/>
            </w:tcBorders>
            <w:shd w:val="clear" w:color="auto" w:fill="000000"/>
            <w:textDirection w:val="btLr"/>
            <w:vAlign w:val="center"/>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113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Número de Escritura Pública:</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Tipo de poder:</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Libro: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17F1" w:rsidRPr="00432980" w:rsidTr="00ED17F1">
        <w:trPr>
          <w:cantSplit/>
          <w:trHeight w:val="64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b/>
                <w:w w:val="200"/>
                <w:sz w:val="22"/>
                <w:szCs w:val="22"/>
              </w:rPr>
            </w:pPr>
          </w:p>
        </w:tc>
        <w:tc>
          <w:tcPr>
            <w:tcW w:w="4869" w:type="pct"/>
            <w:gridSpan w:val="2"/>
          </w:tcPr>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EB4C22" wp14:editId="4AD4972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4CC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8B8AFF4" wp14:editId="4043013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E84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592E2E3" wp14:editId="4F170F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A21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2CCF124" wp14:editId="4B4BCD9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15C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61A0533" wp14:editId="1F4640F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24BC"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37B3A6" wp14:editId="24F3D8A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E5A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CC1181" wp14:editId="64C865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710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6EE48FD" wp14:editId="2E730AC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0E9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7100F6" wp14:editId="203E853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7CC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89F430" wp14:editId="5C69A16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0A8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B624064" wp14:editId="634D10D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4B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jc w:val="both"/>
              <w:rPr>
                <w:rFonts w:ascii="Helvetica" w:hAnsi="Helvetica" w:cs="Helvetica"/>
                <w:i/>
                <w:sz w:val="22"/>
                <w:szCs w:val="22"/>
              </w:rPr>
            </w:pPr>
          </w:p>
        </w:tc>
      </w:tr>
    </w:tbl>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AB43BB"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DE PROPOSICIÓN”</w:t>
      </w:r>
    </w:p>
    <w:p w:rsidR="00ED17F1" w:rsidRPr="00432980" w:rsidRDefault="0096292B"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96292B">
        <w:rPr>
          <w:rFonts w:ascii="Helvetica" w:hAnsi="Helvetica" w:cs="Helvetica"/>
          <w:noProof/>
          <w:sz w:val="22"/>
          <w:szCs w:val="22"/>
          <w:lang w:eastAsia="es-MX"/>
        </w:rPr>
        <w:t>LPNSC/08/12951/2024</w:t>
      </w:r>
      <w:r w:rsidRPr="005D7D48">
        <w:rPr>
          <w:rFonts w:ascii="Helvetica" w:hAnsi="Helvetica" w:cs="Helvetica"/>
          <w:noProof/>
          <w:sz w:val="22"/>
          <w:szCs w:val="22"/>
          <w:lang w:eastAsia="es-MX"/>
        </w:rPr>
        <w:t xml:space="preserve"> PARA LA ADQUISICION DE </w:t>
      </w:r>
      <w:r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D17F1" w:rsidRPr="00432980">
        <w:rPr>
          <w:rFonts w:ascii="Helvetica" w:hAnsi="Helvetica" w:cs="Helvetica"/>
          <w:noProof/>
          <w:sz w:val="22"/>
          <w:szCs w:val="22"/>
          <w:lang w:eastAsia="es-MX"/>
        </w:rPr>
        <w:t xml:space="preserve"> </w:t>
      </w:r>
    </w:p>
    <w:p w:rsidR="00ED17F1" w:rsidRPr="00432980" w:rsidRDefault="00ED17F1" w:rsidP="00ED17F1">
      <w:pPr>
        <w:rPr>
          <w:rFonts w:ascii="Helvetica" w:hAnsi="Helvetica" w:cs="Helvetica"/>
          <w:sz w:val="22"/>
          <w:szCs w:val="22"/>
        </w:rPr>
      </w:pPr>
      <w:r w:rsidRPr="00432980">
        <w:rPr>
          <w:rFonts w:ascii="Helvetica" w:hAnsi="Helvetica" w:cs="Helvetica"/>
          <w:noProof/>
          <w:sz w:val="22"/>
          <w:szCs w:val="22"/>
          <w:lang w:eastAsia="es-MX"/>
        </w:rPr>
        <w:t xml:space="preserve"> </w:t>
      </w:r>
    </w:p>
    <w:p w:rsidR="00ED17F1"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spacing w:after="160" w:line="259" w:lineRule="auto"/>
        <w:rPr>
          <w:rFonts w:ascii="Helvetica" w:hAnsi="Helvetica" w:cs="Helvetica"/>
          <w:b/>
          <w:sz w:val="22"/>
          <w:szCs w:val="22"/>
        </w:rPr>
      </w:pPr>
    </w:p>
    <w:p w:rsidR="00ED17F1" w:rsidRPr="00432980" w:rsidRDefault="00ED17F1" w:rsidP="00ED17F1">
      <w:pPr>
        <w:spacing w:after="160" w:line="259" w:lineRule="auto"/>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ED17F1" w:rsidRPr="00281564" w:rsidRDefault="00ED17F1" w:rsidP="00ED17F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D87AE8" w:rsidRDefault="0096292B"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96292B">
        <w:rPr>
          <w:rFonts w:ascii="Helvetica" w:hAnsi="Helvetica" w:cs="Helvetica"/>
          <w:noProof/>
          <w:sz w:val="22"/>
          <w:szCs w:val="22"/>
          <w:lang w:eastAsia="es-MX"/>
        </w:rPr>
        <w:t>LPNSC/08/12951/2024</w:t>
      </w:r>
      <w:r w:rsidRPr="005D7D48">
        <w:rPr>
          <w:rFonts w:ascii="Helvetica" w:hAnsi="Helvetica" w:cs="Helvetica"/>
          <w:noProof/>
          <w:sz w:val="22"/>
          <w:szCs w:val="22"/>
          <w:lang w:eastAsia="es-MX"/>
        </w:rPr>
        <w:t xml:space="preserve"> PARA LA ADQUISICION DE </w:t>
      </w:r>
      <w:r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17F1" w:rsidRPr="00432980" w:rsidRDefault="00ED17F1" w:rsidP="00ED17F1">
      <w:pPr>
        <w:jc w:val="both"/>
        <w:outlineLvl w:val="0"/>
        <w:rPr>
          <w:rFonts w:ascii="Helvetica" w:eastAsia="SimSun"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TÉCNICA”</w:t>
      </w:r>
    </w:p>
    <w:p w:rsidR="00D87AE8" w:rsidRDefault="0096292B"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96292B">
        <w:rPr>
          <w:rFonts w:ascii="Helvetica" w:hAnsi="Helvetica" w:cs="Helvetica"/>
          <w:noProof/>
          <w:sz w:val="22"/>
          <w:szCs w:val="22"/>
          <w:lang w:eastAsia="es-MX"/>
        </w:rPr>
        <w:t>LPNSC/08/12951/2024</w:t>
      </w:r>
      <w:r w:rsidRPr="005D7D48">
        <w:rPr>
          <w:rFonts w:ascii="Helvetica" w:hAnsi="Helvetica" w:cs="Helvetica"/>
          <w:noProof/>
          <w:sz w:val="22"/>
          <w:szCs w:val="22"/>
          <w:lang w:eastAsia="es-MX"/>
        </w:rPr>
        <w:t xml:space="preserve"> PARA LA ADQUISICION DE </w:t>
      </w:r>
      <w:r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87AE8">
        <w:rPr>
          <w:rFonts w:ascii="Helvetica" w:hAnsi="Helvetica" w:cs="Helvetica"/>
          <w:noProof/>
          <w:sz w:val="22"/>
          <w:szCs w:val="22"/>
          <w:lang w:eastAsia="es-MX"/>
        </w:rPr>
        <w:t>.</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D17F1" w:rsidRPr="00432980" w:rsidTr="00ED17F1">
        <w:trPr>
          <w:trHeight w:val="567"/>
          <w:jc w:val="center"/>
        </w:trPr>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bl>
    <w:p w:rsidR="00ED17F1" w:rsidRPr="00432980" w:rsidRDefault="00ED17F1" w:rsidP="00ED17F1">
      <w:pPr>
        <w:jc w:val="both"/>
        <w:rPr>
          <w:rFonts w:ascii="Helvetica" w:hAnsi="Helvetica" w:cs="Helvetica"/>
          <w:b/>
          <w:i/>
          <w:sz w:val="22"/>
          <w:szCs w:val="22"/>
        </w:rPr>
      </w:pPr>
    </w:p>
    <w:p w:rsidR="00ED17F1" w:rsidRPr="00432980" w:rsidRDefault="00ED17F1" w:rsidP="00ED17F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17F1" w:rsidRPr="00432980" w:rsidRDefault="00ED17F1" w:rsidP="00ED17F1">
      <w:pPr>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D17F1" w:rsidRPr="00432980"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pStyle w:val="Textoindependiente"/>
        <w:rPr>
          <w:rFonts w:ascii="Helvetica" w:hAnsi="Helvetica" w:cs="Helvetica"/>
          <w:szCs w:val="22"/>
        </w:rPr>
      </w:pPr>
    </w:p>
    <w:p w:rsidR="00ED17F1"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ECONÓMICA”</w:t>
      </w:r>
    </w:p>
    <w:p w:rsidR="00ED17F1" w:rsidRPr="00432980" w:rsidRDefault="0096292B"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96292B">
        <w:rPr>
          <w:rFonts w:ascii="Helvetica" w:hAnsi="Helvetica" w:cs="Helvetica"/>
          <w:noProof/>
          <w:sz w:val="22"/>
          <w:szCs w:val="22"/>
          <w:lang w:eastAsia="es-MX"/>
        </w:rPr>
        <w:t>LPNSC/08/12951/2024</w:t>
      </w:r>
      <w:r w:rsidRPr="005D7D48">
        <w:rPr>
          <w:rFonts w:ascii="Helvetica" w:hAnsi="Helvetica" w:cs="Helvetica"/>
          <w:noProof/>
          <w:sz w:val="22"/>
          <w:szCs w:val="22"/>
          <w:lang w:eastAsia="es-MX"/>
        </w:rPr>
        <w:t xml:space="preserve"> PARA LA ADQUISICION DE </w:t>
      </w:r>
      <w:r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829DF" w:rsidRPr="00432980">
        <w:rPr>
          <w:rFonts w:ascii="Helvetica" w:hAnsi="Helvetica" w:cs="Helvetica"/>
          <w:noProof/>
          <w:sz w:val="22"/>
          <w:szCs w:val="22"/>
          <w:lang w:eastAsia="es-MX"/>
        </w:rPr>
        <w:t>.</w:t>
      </w:r>
      <w:r w:rsidR="00ED17F1" w:rsidRPr="00432980">
        <w:rPr>
          <w:rFonts w:ascii="Helvetica" w:hAnsi="Helvetica" w:cs="Helvetica"/>
          <w:noProof/>
          <w:sz w:val="22"/>
          <w:szCs w:val="22"/>
          <w:lang w:eastAsia="es-MX"/>
        </w:rPr>
        <w:t xml:space="preserve">   </w:t>
      </w:r>
    </w:p>
    <w:p w:rsidR="00ED17F1" w:rsidRPr="00432980" w:rsidRDefault="00ED17F1" w:rsidP="00ED17F1">
      <w:pPr>
        <w:jc w:val="both"/>
        <w:rPr>
          <w:rFonts w:ascii="Helvetica" w:eastAsia="Calibri" w:hAnsi="Helvetica" w:cs="Helvetica"/>
          <w:b/>
          <w:smallCaps/>
          <w:sz w:val="22"/>
          <w:szCs w:val="22"/>
        </w:rPr>
      </w:pPr>
    </w:p>
    <w:p w:rsidR="00ED17F1" w:rsidRDefault="00ED17F1" w:rsidP="00ED17F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caps/>
          <w:sz w:val="22"/>
          <w:szCs w:val="22"/>
        </w:rPr>
      </w:pPr>
    </w:p>
    <w:p w:rsidR="00ED17F1" w:rsidRPr="00432980" w:rsidRDefault="00ED17F1" w:rsidP="00ED17F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cantSplit/>
          <w:jc w:val="center"/>
        </w:trPr>
        <w:tc>
          <w:tcPr>
            <w:tcW w:w="4287" w:type="pct"/>
            <w:gridSpan w:val="6"/>
            <w:tcBorders>
              <w:top w:val="single" w:sz="4" w:space="0" w:color="auto"/>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E3675D" w:rsidRDefault="00ED17F1" w:rsidP="00ED17F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Pr="00894D33" w:rsidRDefault="00ED17F1" w:rsidP="00ED17F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E8C2A7A" wp14:editId="024655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550225" w:rsidRPr="00386A03" w:rsidRDefault="00550225" w:rsidP="00ED17F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2A7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550225" w:rsidRPr="00386A03" w:rsidRDefault="00550225" w:rsidP="00ED17F1">
                      <w:pPr>
                        <w:jc w:val="right"/>
                        <w:rPr>
                          <w:rFonts w:ascii="Helvetica" w:hAnsi="Helvetica"/>
                          <w:b/>
                          <w:bCs/>
                          <w:color w:val="000000" w:themeColor="text1"/>
                          <w:lang w:val="es-ES"/>
                        </w:rPr>
                      </w:pPr>
                    </w:p>
                  </w:txbxContent>
                </v:textbox>
                <w10:wrap anchorx="margin"/>
              </v:shape>
            </w:pict>
          </mc:Fallback>
        </mc:AlternateContent>
      </w:r>
    </w:p>
    <w:p w:rsidR="00ED17F1" w:rsidRDefault="00ED17F1" w:rsidP="00ED17F1"/>
    <w:p w:rsidR="00ED17F1" w:rsidRDefault="00ED17F1" w:rsidP="00ED17F1"/>
    <w:p w:rsidR="00A519FA" w:rsidRDefault="00A519FA"/>
    <w:sectPr w:rsidR="00A519FA" w:rsidSect="00ED17F1">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FD" w:rsidRDefault="00144DFD">
      <w:r>
        <w:separator/>
      </w:r>
    </w:p>
  </w:endnote>
  <w:endnote w:type="continuationSeparator" w:id="0">
    <w:p w:rsidR="00144DFD" w:rsidRDefault="0014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FD" w:rsidRDefault="00144DFD">
      <w:r>
        <w:separator/>
      </w:r>
    </w:p>
  </w:footnote>
  <w:footnote w:type="continuationSeparator" w:id="0">
    <w:p w:rsidR="00144DFD" w:rsidRDefault="0014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25" w:rsidRDefault="00550225">
    <w:pPr>
      <w:pStyle w:val="Encabezado"/>
    </w:pPr>
    <w:r>
      <w:rPr>
        <w:noProof/>
        <w:lang w:eastAsia="es-MX"/>
      </w:rPr>
      <w:drawing>
        <wp:anchor distT="0" distB="0" distL="114300" distR="114300" simplePos="0" relativeHeight="251659264" behindDoc="1" locked="0" layoutInCell="1" allowOverlap="1" wp14:anchorId="29654FC7" wp14:editId="2EB24AD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550225" w:rsidRDefault="00550225" w:rsidP="00ED17F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33"/>
  </w:num>
  <w:num w:numId="31">
    <w:abstractNumId w:val="20"/>
  </w:num>
  <w:num w:numId="32">
    <w:abstractNumId w:val="1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1"/>
    <w:rsid w:val="00002490"/>
    <w:rsid w:val="0007068D"/>
    <w:rsid w:val="00096902"/>
    <w:rsid w:val="000D5748"/>
    <w:rsid w:val="0011285E"/>
    <w:rsid w:val="00144DFD"/>
    <w:rsid w:val="001B16A9"/>
    <w:rsid w:val="001B2767"/>
    <w:rsid w:val="001E4936"/>
    <w:rsid w:val="001F47CE"/>
    <w:rsid w:val="002C69D8"/>
    <w:rsid w:val="003026B5"/>
    <w:rsid w:val="00303E92"/>
    <w:rsid w:val="00356275"/>
    <w:rsid w:val="003B15CF"/>
    <w:rsid w:val="003C0456"/>
    <w:rsid w:val="00411B27"/>
    <w:rsid w:val="00446B7F"/>
    <w:rsid w:val="00486196"/>
    <w:rsid w:val="004A0D69"/>
    <w:rsid w:val="004D3EC3"/>
    <w:rsid w:val="004E3B74"/>
    <w:rsid w:val="00521CF9"/>
    <w:rsid w:val="0054517D"/>
    <w:rsid w:val="00550225"/>
    <w:rsid w:val="00561DF7"/>
    <w:rsid w:val="005829DF"/>
    <w:rsid w:val="00591CFF"/>
    <w:rsid w:val="005C0CB7"/>
    <w:rsid w:val="005C50FA"/>
    <w:rsid w:val="00620CDE"/>
    <w:rsid w:val="006B6538"/>
    <w:rsid w:val="0076547C"/>
    <w:rsid w:val="00793FFC"/>
    <w:rsid w:val="008F0392"/>
    <w:rsid w:val="009513DB"/>
    <w:rsid w:val="0096292B"/>
    <w:rsid w:val="0098446F"/>
    <w:rsid w:val="009E532A"/>
    <w:rsid w:val="00A519FA"/>
    <w:rsid w:val="00AC7C5A"/>
    <w:rsid w:val="00AD0A73"/>
    <w:rsid w:val="00B50B6F"/>
    <w:rsid w:val="00B5703A"/>
    <w:rsid w:val="00B94107"/>
    <w:rsid w:val="00BA3A51"/>
    <w:rsid w:val="00C66F36"/>
    <w:rsid w:val="00C9205E"/>
    <w:rsid w:val="00CC4899"/>
    <w:rsid w:val="00CD1FA9"/>
    <w:rsid w:val="00D87AE8"/>
    <w:rsid w:val="00E033E3"/>
    <w:rsid w:val="00E20712"/>
    <w:rsid w:val="00EC025C"/>
    <w:rsid w:val="00ED17F1"/>
    <w:rsid w:val="00ED2764"/>
    <w:rsid w:val="00F015A0"/>
    <w:rsid w:val="00FE1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9F84-8538-4943-919E-3BB079B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F1"/>
    <w:pPr>
      <w:spacing w:after="0" w:line="240" w:lineRule="auto"/>
    </w:pPr>
    <w:rPr>
      <w:sz w:val="24"/>
      <w:szCs w:val="24"/>
    </w:rPr>
  </w:style>
  <w:style w:type="paragraph" w:styleId="Ttulo1">
    <w:name w:val="heading 1"/>
    <w:basedOn w:val="Normal"/>
    <w:next w:val="Normal"/>
    <w:link w:val="Ttulo1Car"/>
    <w:qFormat/>
    <w:rsid w:val="00ED17F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17F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D17F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17F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17F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17F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17F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17F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17F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7F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17F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D17F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17F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17F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17F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17F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17F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17F1"/>
    <w:rPr>
      <w:rFonts w:ascii="Arial" w:eastAsia="Times New Roman" w:hAnsi="Arial" w:cs="Times New Roman"/>
      <w:b/>
      <w:i/>
      <w:szCs w:val="20"/>
      <w:u w:val="single"/>
      <w:lang w:eastAsia="es-ES"/>
    </w:rPr>
  </w:style>
  <w:style w:type="paragraph" w:styleId="Encabezado">
    <w:name w:val="header"/>
    <w:basedOn w:val="Normal"/>
    <w:link w:val="EncabezadoCar"/>
    <w:unhideWhenUsed/>
    <w:rsid w:val="00ED17F1"/>
    <w:pPr>
      <w:tabs>
        <w:tab w:val="center" w:pos="4419"/>
        <w:tab w:val="right" w:pos="8838"/>
      </w:tabs>
    </w:pPr>
  </w:style>
  <w:style w:type="character" w:customStyle="1" w:styleId="EncabezadoCar">
    <w:name w:val="Encabezado Car"/>
    <w:basedOn w:val="Fuentedeprrafopredeter"/>
    <w:link w:val="Encabezado"/>
    <w:rsid w:val="00ED17F1"/>
    <w:rPr>
      <w:sz w:val="24"/>
      <w:szCs w:val="24"/>
    </w:rPr>
  </w:style>
  <w:style w:type="paragraph" w:styleId="Prrafodelista">
    <w:name w:val="List Paragraph"/>
    <w:basedOn w:val="Normal"/>
    <w:uiPriority w:val="34"/>
    <w:qFormat/>
    <w:rsid w:val="00ED17F1"/>
    <w:pPr>
      <w:ind w:left="720"/>
      <w:contextualSpacing/>
    </w:pPr>
  </w:style>
  <w:style w:type="paragraph" w:styleId="Piedepgina">
    <w:name w:val="footer"/>
    <w:basedOn w:val="Normal"/>
    <w:link w:val="PiedepginaCar"/>
    <w:unhideWhenUsed/>
    <w:rsid w:val="00ED17F1"/>
    <w:pPr>
      <w:tabs>
        <w:tab w:val="center" w:pos="4419"/>
        <w:tab w:val="right" w:pos="8838"/>
      </w:tabs>
    </w:pPr>
  </w:style>
  <w:style w:type="character" w:customStyle="1" w:styleId="PiedepginaCar">
    <w:name w:val="Pie de página Car"/>
    <w:basedOn w:val="Fuentedeprrafopredeter"/>
    <w:link w:val="Piedepgina"/>
    <w:rsid w:val="00ED17F1"/>
    <w:rPr>
      <w:sz w:val="24"/>
      <w:szCs w:val="24"/>
    </w:rPr>
  </w:style>
  <w:style w:type="table" w:styleId="Tablaconcuadrcula">
    <w:name w:val="Table Grid"/>
    <w:basedOn w:val="Tablanormal"/>
    <w:rsid w:val="00ED17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17F1"/>
    <w:rPr>
      <w:color w:val="0563C1" w:themeColor="hyperlink"/>
      <w:u w:val="single"/>
    </w:rPr>
  </w:style>
  <w:style w:type="character" w:customStyle="1" w:styleId="Mencinsinresolver1">
    <w:name w:val="Mención sin resolver1"/>
    <w:basedOn w:val="Fuentedeprrafopredeter"/>
    <w:uiPriority w:val="99"/>
    <w:semiHidden/>
    <w:unhideWhenUsed/>
    <w:rsid w:val="00ED17F1"/>
    <w:rPr>
      <w:color w:val="605E5C"/>
      <w:shd w:val="clear" w:color="auto" w:fill="E1DFDD"/>
    </w:rPr>
  </w:style>
  <w:style w:type="paragraph" w:styleId="Listaconvietas2">
    <w:name w:val="List Bullet 2"/>
    <w:basedOn w:val="Normal"/>
    <w:autoRedefine/>
    <w:rsid w:val="00ED17F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17F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17F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17F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17F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17F1"/>
    <w:rPr>
      <w:rFonts w:ascii="Times New Roman" w:eastAsia="Times New Roman" w:hAnsi="Times New Roman" w:cs="Times New Roman"/>
      <w:b/>
      <w:szCs w:val="20"/>
      <w:lang w:eastAsia="es-ES"/>
    </w:rPr>
  </w:style>
  <w:style w:type="paragraph" w:styleId="Lista5">
    <w:name w:val="List 5"/>
    <w:basedOn w:val="Normal"/>
    <w:rsid w:val="00ED17F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17F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17F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17F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17F1"/>
  </w:style>
  <w:style w:type="paragraph" w:styleId="Puesto">
    <w:name w:val="Title"/>
    <w:basedOn w:val="Normal"/>
    <w:link w:val="PuestoCar"/>
    <w:qFormat/>
    <w:rsid w:val="00ED17F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17F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17F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17F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17F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17F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17F1"/>
    <w:rPr>
      <w:color w:val="800080"/>
      <w:u w:val="single"/>
    </w:rPr>
  </w:style>
  <w:style w:type="paragraph" w:styleId="Sangradetextonormal">
    <w:name w:val="Body Text Indent"/>
    <w:basedOn w:val="Normal"/>
    <w:link w:val="SangradetextonormalCar"/>
    <w:rsid w:val="00ED17F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17F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17F1"/>
    <w:pPr>
      <w:jc w:val="both"/>
    </w:pPr>
    <w:rPr>
      <w:rFonts w:ascii="Arial" w:eastAsiaTheme="minorHAnsi" w:hAnsi="Arial" w:cstheme="minorBidi"/>
      <w:szCs w:val="22"/>
      <w:lang w:val="es-MX" w:eastAsia="en-US"/>
    </w:rPr>
  </w:style>
  <w:style w:type="paragraph" w:styleId="Sinespaciado">
    <w:name w:val="No Spacing"/>
    <w:qFormat/>
    <w:rsid w:val="00ED17F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17F1"/>
    <w:rPr>
      <w:rFonts w:ascii="Arial" w:hAnsi="Arial"/>
      <w:sz w:val="24"/>
    </w:rPr>
  </w:style>
  <w:style w:type="paragraph" w:customStyle="1" w:styleId="Textoindependiente21">
    <w:name w:val="Texto independiente 21"/>
    <w:basedOn w:val="Normal"/>
    <w:rsid w:val="00ED17F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17F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17F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17F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17F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17F1"/>
    <w:rPr>
      <w:sz w:val="20"/>
      <w:szCs w:val="20"/>
    </w:rPr>
  </w:style>
  <w:style w:type="paragraph" w:customStyle="1" w:styleId="Default">
    <w:name w:val="Default"/>
    <w:rsid w:val="00ED17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17F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17F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17F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17F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17F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17F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17F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17F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17F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17F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17F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17F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17F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17F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17F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17F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17F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17F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17F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17F1"/>
  </w:style>
  <w:style w:type="paragraph" w:styleId="Listaconvietas">
    <w:name w:val="List Bullet"/>
    <w:basedOn w:val="Normal"/>
    <w:autoRedefine/>
    <w:rsid w:val="00ED17F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D17F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17F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D17F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17F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17F1"/>
  </w:style>
  <w:style w:type="paragraph" w:customStyle="1" w:styleId="xl102">
    <w:name w:val="xl102"/>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17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17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17F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17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17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17F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17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17F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17F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17F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17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17F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17F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17F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17F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17F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17F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17F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17F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17F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17F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D17F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D17F1"/>
    <w:rPr>
      <w:b/>
      <w:bCs/>
    </w:rPr>
  </w:style>
  <w:style w:type="character" w:customStyle="1" w:styleId="modelo-marca">
    <w:name w:val="modelo-marca"/>
    <w:rsid w:val="00ED17F1"/>
  </w:style>
  <w:style w:type="character" w:customStyle="1" w:styleId="list-product-model">
    <w:name w:val="list-product-model"/>
    <w:rsid w:val="00ED17F1"/>
  </w:style>
  <w:style w:type="table" w:customStyle="1" w:styleId="TableGrid">
    <w:name w:val="TableGrid"/>
    <w:rsid w:val="00ED17F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D17F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D17F1"/>
    <w:rPr>
      <w:color w:val="605E5C"/>
      <w:shd w:val="clear" w:color="auto" w:fill="E1DFDD"/>
    </w:rPr>
  </w:style>
  <w:style w:type="character" w:customStyle="1" w:styleId="Mencinsinresolver21">
    <w:name w:val="Mención sin resolver21"/>
    <w:basedOn w:val="Fuentedeprrafopredeter"/>
    <w:uiPriority w:val="99"/>
    <w:semiHidden/>
    <w:unhideWhenUsed/>
    <w:rsid w:val="00ED17F1"/>
    <w:rPr>
      <w:color w:val="605E5C"/>
      <w:shd w:val="clear" w:color="auto" w:fill="E1DFDD"/>
    </w:rPr>
  </w:style>
  <w:style w:type="table" w:customStyle="1" w:styleId="Tablaconcuadrcula5">
    <w:name w:val="Tabla con cuadrícula5"/>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D17F1"/>
  </w:style>
  <w:style w:type="table" w:customStyle="1" w:styleId="TableNormal">
    <w:name w:val="Table Normal"/>
    <w:uiPriority w:val="2"/>
    <w:semiHidden/>
    <w:unhideWhenUsed/>
    <w:qFormat/>
    <w:rsid w:val="008F03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4725">
      <w:bodyDiv w:val="1"/>
      <w:marLeft w:val="0"/>
      <w:marRight w:val="0"/>
      <w:marTop w:val="0"/>
      <w:marBottom w:val="0"/>
      <w:divBdr>
        <w:top w:val="none" w:sz="0" w:space="0" w:color="auto"/>
        <w:left w:val="none" w:sz="0" w:space="0" w:color="auto"/>
        <w:bottom w:val="none" w:sz="0" w:space="0" w:color="auto"/>
        <w:right w:val="none" w:sz="0" w:space="0" w:color="auto"/>
      </w:divBdr>
    </w:div>
    <w:div w:id="17031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yperlink" Target="mailto:edandrade0869@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48</Pages>
  <Words>17067</Words>
  <Characters>93869</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34</cp:revision>
  <dcterms:created xsi:type="dcterms:W3CDTF">2023-01-09T15:42:00Z</dcterms:created>
  <dcterms:modified xsi:type="dcterms:W3CDTF">2024-02-14T20:13:00Z</dcterms:modified>
</cp:coreProperties>
</file>