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1A" w:rsidRPr="00512905" w:rsidRDefault="000A481A" w:rsidP="000A481A">
      <w:pPr>
        <w:pStyle w:val="Textoindependiente"/>
        <w:rPr>
          <w:rFonts w:ascii="Nutmeg Book" w:hAnsi="Nutmeg Book"/>
          <w:noProof/>
          <w:sz w:val="24"/>
          <w:szCs w:val="24"/>
          <w:lang w:eastAsia="es-MX"/>
        </w:rPr>
      </w:pPr>
    </w:p>
    <w:p w:rsidR="000A481A" w:rsidRPr="00512905" w:rsidRDefault="000A481A" w:rsidP="000A48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A481A" w:rsidRPr="00512905" w:rsidRDefault="000A481A" w:rsidP="000A481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A481A" w:rsidRPr="00512905" w:rsidRDefault="000A481A" w:rsidP="000A481A">
      <w:pPr>
        <w:pStyle w:val="Textoindependiente"/>
        <w:rPr>
          <w:rFonts w:ascii="Nutmeg Book" w:hAnsi="Nutmeg Book"/>
          <w:noProof/>
          <w:sz w:val="36"/>
          <w:szCs w:val="36"/>
          <w:lang w:eastAsia="es-MX"/>
        </w:rPr>
      </w:pPr>
    </w:p>
    <w:p w:rsidR="000A481A" w:rsidRPr="00512905" w:rsidRDefault="000A481A" w:rsidP="000A481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A481A" w:rsidRPr="00512905" w:rsidRDefault="000A481A" w:rsidP="000A481A">
      <w:pPr>
        <w:pStyle w:val="Textoindependiente"/>
        <w:rPr>
          <w:rFonts w:ascii="Nutmeg Book" w:hAnsi="Nutmeg Book"/>
          <w:b/>
          <w:noProof/>
          <w:sz w:val="36"/>
          <w:szCs w:val="36"/>
          <w:lang w:eastAsia="es-MX"/>
        </w:rPr>
      </w:pPr>
    </w:p>
    <w:p w:rsidR="000A481A" w:rsidRPr="00512905" w:rsidRDefault="000A481A" w:rsidP="000A481A">
      <w:pPr>
        <w:pStyle w:val="Textoindependiente"/>
        <w:rPr>
          <w:rFonts w:ascii="Nutmeg Book" w:hAnsi="Nutmeg Book"/>
          <w:b/>
          <w:noProof/>
          <w:sz w:val="36"/>
          <w:szCs w:val="36"/>
          <w:lang w:eastAsia="es-MX"/>
        </w:rPr>
      </w:pPr>
    </w:p>
    <w:p w:rsidR="000A481A" w:rsidRPr="00512905" w:rsidRDefault="000A481A" w:rsidP="000A481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A481A" w:rsidRPr="00512905" w:rsidRDefault="000A481A" w:rsidP="000A481A">
      <w:pPr>
        <w:pStyle w:val="Textoindependiente"/>
        <w:jc w:val="center"/>
        <w:rPr>
          <w:rFonts w:ascii="Nutmeg Book" w:hAnsi="Nutmeg Book"/>
          <w:b/>
          <w:noProof/>
          <w:sz w:val="36"/>
          <w:szCs w:val="36"/>
          <w:lang w:eastAsia="es-MX"/>
        </w:rPr>
      </w:pPr>
    </w:p>
    <w:p w:rsidR="000A481A" w:rsidRPr="00512905" w:rsidRDefault="000A481A" w:rsidP="000A481A">
      <w:pPr>
        <w:pStyle w:val="Textoindependiente"/>
        <w:jc w:val="center"/>
        <w:rPr>
          <w:rFonts w:ascii="Nutmeg Book" w:hAnsi="Nutmeg Book"/>
          <w:b/>
          <w:noProof/>
          <w:sz w:val="36"/>
          <w:szCs w:val="36"/>
          <w:lang w:eastAsia="es-MX"/>
        </w:rPr>
      </w:pPr>
    </w:p>
    <w:p w:rsidR="000A481A" w:rsidRPr="00512905" w:rsidRDefault="000A481A" w:rsidP="000A48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A481A" w:rsidRPr="00512905" w:rsidRDefault="000A481A" w:rsidP="000A48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A481A">
        <w:rPr>
          <w:rFonts w:ascii="Nutmeg Book" w:hAnsi="Nutmeg Book"/>
          <w:b/>
          <w:noProof/>
          <w:sz w:val="32"/>
          <w:szCs w:val="32"/>
          <w:lang w:eastAsia="es-MX"/>
        </w:rPr>
        <w:t>159/98230/2019</w:t>
      </w:r>
      <w:r w:rsidRPr="00512905">
        <w:rPr>
          <w:rFonts w:ascii="Nutmeg Book" w:hAnsi="Nutmeg Book"/>
          <w:b/>
          <w:noProof/>
          <w:sz w:val="32"/>
          <w:szCs w:val="32"/>
          <w:lang w:eastAsia="es-MX"/>
        </w:rPr>
        <w:t>.</w:t>
      </w:r>
    </w:p>
    <w:p w:rsidR="000A481A" w:rsidRPr="00512905" w:rsidRDefault="000A481A" w:rsidP="000A481A">
      <w:pPr>
        <w:pStyle w:val="Textoindependiente"/>
        <w:rPr>
          <w:rFonts w:ascii="Nutmeg Book" w:hAnsi="Nutmeg Book"/>
          <w:noProof/>
          <w:sz w:val="32"/>
          <w:szCs w:val="32"/>
          <w:lang w:eastAsia="es-MX"/>
        </w:rPr>
      </w:pPr>
    </w:p>
    <w:p w:rsidR="000A481A" w:rsidRPr="00512905" w:rsidRDefault="000A481A" w:rsidP="000A481A">
      <w:pPr>
        <w:pStyle w:val="Textoindependiente"/>
        <w:rPr>
          <w:rFonts w:ascii="Nutmeg Book" w:hAnsi="Nutmeg Book"/>
          <w:noProof/>
          <w:sz w:val="32"/>
          <w:szCs w:val="32"/>
          <w:lang w:eastAsia="es-MX"/>
        </w:rPr>
      </w:pPr>
    </w:p>
    <w:p w:rsidR="000A481A" w:rsidRPr="00512905" w:rsidRDefault="000A481A" w:rsidP="000A48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A481A">
        <w:rPr>
          <w:rFonts w:ascii="Nutmeg Book" w:hAnsi="Nutmeg Book"/>
          <w:b/>
          <w:noProof/>
          <w:sz w:val="32"/>
          <w:szCs w:val="32"/>
          <w:lang w:eastAsia="es-MX"/>
        </w:rPr>
        <w:t>MEDIDORES ELECTROMAGNETICOS DE 1", 3" Y 4"</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A481A" w:rsidRPr="00512905" w:rsidRDefault="000A481A" w:rsidP="000A481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A481A" w:rsidRPr="00512905" w:rsidRDefault="000A481A" w:rsidP="000A481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A481A" w:rsidRPr="00512905" w:rsidRDefault="000A481A" w:rsidP="000A481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A481A" w:rsidRPr="00512905" w:rsidRDefault="000A481A" w:rsidP="000A481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A481A" w:rsidRPr="00512905" w:rsidRDefault="000A481A" w:rsidP="000A481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A481A" w:rsidRPr="00512905" w:rsidRDefault="000A481A" w:rsidP="000A481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A481A" w:rsidRPr="00512905" w:rsidRDefault="000A481A" w:rsidP="000A481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A481A" w:rsidRPr="00512905" w:rsidRDefault="000A481A" w:rsidP="000A481A">
      <w:pPr>
        <w:pStyle w:val="Textoindependiente"/>
        <w:rPr>
          <w:rFonts w:ascii="Nutmeg Book" w:hAnsi="Nutmeg Book"/>
          <w:sz w:val="20"/>
        </w:rPr>
      </w:pPr>
      <w:r w:rsidRPr="00512905">
        <w:rPr>
          <w:rFonts w:ascii="Nutmeg Book" w:hAnsi="Nutmeg Book"/>
          <w:sz w:val="20"/>
        </w:rPr>
        <w:t>“RUPC”: Registro Estatal Único de Proveedores y Contratistas;</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A481A" w:rsidRPr="00512905" w:rsidRDefault="000A481A" w:rsidP="000A481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A481A" w:rsidRPr="00512905" w:rsidRDefault="000A481A" w:rsidP="000A481A">
      <w:pPr>
        <w:pStyle w:val="Textoindependiente"/>
        <w:rPr>
          <w:rFonts w:ascii="Nutmeg Book" w:hAnsi="Nutmeg Book"/>
          <w:sz w:val="20"/>
        </w:rPr>
      </w:pPr>
    </w:p>
    <w:p w:rsidR="000A481A" w:rsidRPr="00512905" w:rsidRDefault="000A481A" w:rsidP="000A481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A481A" w:rsidRPr="00512905" w:rsidRDefault="000A481A" w:rsidP="000A481A">
      <w:pPr>
        <w:pStyle w:val="Textoindependiente"/>
        <w:rPr>
          <w:rFonts w:ascii="Nutmeg Book" w:hAnsi="Nutmeg Book"/>
          <w:sz w:val="20"/>
        </w:rPr>
      </w:pPr>
    </w:p>
    <w:p w:rsidR="000A481A" w:rsidRPr="00512905" w:rsidRDefault="000A481A" w:rsidP="000A481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A481A" w:rsidRPr="00512905" w:rsidRDefault="000A481A" w:rsidP="000A481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A481A" w:rsidRPr="00512905" w:rsidRDefault="000A481A" w:rsidP="000A481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A481A" w:rsidRPr="00512905" w:rsidRDefault="000A481A" w:rsidP="000A481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A481A" w:rsidRPr="00512905" w:rsidRDefault="000A481A" w:rsidP="000A481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A481A" w:rsidRPr="00512905" w:rsidRDefault="000A481A" w:rsidP="000A481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A481A" w:rsidRPr="00512905" w:rsidRDefault="000A481A" w:rsidP="000A481A">
      <w:pPr>
        <w:jc w:val="both"/>
        <w:rPr>
          <w:rFonts w:ascii="Nutmeg Book" w:hAnsi="Nutmeg Book"/>
          <w:noProof/>
          <w:sz w:val="20"/>
          <w:szCs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A481A" w:rsidRPr="00512905" w:rsidRDefault="000A481A" w:rsidP="000A48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A481A" w:rsidRPr="00512905" w:rsidRDefault="000A481A" w:rsidP="000A48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A481A" w:rsidRPr="00512905" w:rsidRDefault="000A481A" w:rsidP="000A48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A481A" w:rsidRPr="00512905" w:rsidRDefault="000A481A" w:rsidP="000A481A">
      <w:pPr>
        <w:jc w:val="both"/>
        <w:rPr>
          <w:rFonts w:ascii="Nutmeg Book" w:hAnsi="Nutmeg Book" w:cs="Arial"/>
          <w:sz w:val="20"/>
          <w:szCs w:val="20"/>
        </w:rPr>
      </w:pP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A481A" w:rsidRPr="00512905" w:rsidRDefault="000A481A" w:rsidP="000A481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A481A" w:rsidRPr="00512905" w:rsidRDefault="000A481A" w:rsidP="000A481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A481A" w:rsidRPr="00512905" w:rsidRDefault="000A481A" w:rsidP="000A481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A481A" w:rsidRPr="00512905" w:rsidRDefault="000A481A" w:rsidP="000A481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A481A" w:rsidRPr="00512905" w:rsidRDefault="000A481A" w:rsidP="000A48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A481A" w:rsidRPr="00512905" w:rsidRDefault="000A481A" w:rsidP="000A481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A481A" w:rsidRPr="00512905" w:rsidRDefault="000A481A" w:rsidP="000A481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A481A" w:rsidRPr="00512905" w:rsidRDefault="000A481A" w:rsidP="000A481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A481A" w:rsidRPr="00512905" w:rsidRDefault="000A481A" w:rsidP="000A481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A481A" w:rsidRPr="00512905" w:rsidRDefault="000A481A" w:rsidP="000A481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A481A" w:rsidRPr="00512905" w:rsidRDefault="000A481A" w:rsidP="000A481A">
      <w:pPr>
        <w:pStyle w:val="Sangra2detindependiente"/>
        <w:spacing w:after="0" w:line="240" w:lineRule="auto"/>
        <w:rPr>
          <w:rFonts w:ascii="Nutmeg Book" w:hAnsi="Nutmeg Book" w:cs="Arial"/>
          <w:sz w:val="20"/>
          <w:szCs w:val="20"/>
        </w:rPr>
      </w:pPr>
    </w:p>
    <w:p w:rsidR="000A481A" w:rsidRPr="00512905" w:rsidRDefault="000A481A" w:rsidP="000A481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A481A" w:rsidRPr="00512905" w:rsidRDefault="000A481A" w:rsidP="000A481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A481A" w:rsidRPr="00512905" w:rsidRDefault="000A481A" w:rsidP="000A481A">
      <w:pPr>
        <w:pStyle w:val="Textoindependiente"/>
        <w:rPr>
          <w:rFonts w:ascii="Nutmeg Book" w:hAnsi="Nutmeg Book" w:cs="Arial"/>
          <w:b/>
          <w:sz w:val="20"/>
        </w:rPr>
      </w:pPr>
    </w:p>
    <w:p w:rsidR="000A481A" w:rsidRPr="00512905" w:rsidRDefault="000A481A" w:rsidP="000A48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A481A" w:rsidRPr="00512905" w:rsidRDefault="000A481A" w:rsidP="000A48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A481A" w:rsidRPr="00512905" w:rsidRDefault="000A481A" w:rsidP="000A48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A481A" w:rsidRPr="00512905" w:rsidRDefault="000A481A" w:rsidP="000A48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A481A" w:rsidRPr="00512905" w:rsidRDefault="000A481A" w:rsidP="000A48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481A" w:rsidRPr="00512905" w:rsidRDefault="000A481A" w:rsidP="000A48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A481A" w:rsidRPr="00512905" w:rsidRDefault="000A481A" w:rsidP="000A48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481A" w:rsidRPr="00512905" w:rsidRDefault="000A481A" w:rsidP="000A48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A481A" w:rsidRPr="00512905" w:rsidRDefault="000A481A" w:rsidP="000A48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A481A" w:rsidRPr="00512905" w:rsidRDefault="000A481A" w:rsidP="000A48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A481A" w:rsidRPr="00512905" w:rsidRDefault="000A481A" w:rsidP="000A481A">
      <w:pPr>
        <w:rPr>
          <w:rFonts w:ascii="Nutmeg Book" w:hAnsi="Nutmeg Book"/>
          <w:b/>
          <w:noProof/>
          <w:sz w:val="20"/>
          <w:szCs w:val="20"/>
          <w:highlight w:val="yellow"/>
          <w:u w:val="single"/>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A481A" w:rsidRPr="00512905" w:rsidRDefault="000A481A" w:rsidP="000A481A">
      <w:pPr>
        <w:pStyle w:val="Textoindependiente"/>
        <w:rPr>
          <w:rFonts w:ascii="Nutmeg Book" w:hAnsi="Nutmeg Book"/>
          <w:b/>
          <w:noProof/>
          <w:sz w:val="20"/>
          <w:u w:val="single"/>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A481A" w:rsidRPr="00512905" w:rsidRDefault="000A481A" w:rsidP="000A481A">
      <w:pPr>
        <w:pStyle w:val="Textoindependiente"/>
        <w:rPr>
          <w:rFonts w:ascii="Nutmeg Book" w:hAnsi="Nutmeg Book"/>
          <w:noProof/>
          <w:sz w:val="20"/>
          <w:u w:val="single"/>
          <w:lang w:eastAsia="es-MX"/>
        </w:rPr>
      </w:pPr>
    </w:p>
    <w:p w:rsidR="000A481A" w:rsidRPr="00512905" w:rsidRDefault="000A481A" w:rsidP="000A481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A481A" w:rsidRPr="00512905" w:rsidRDefault="000A481A" w:rsidP="000A481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A481A" w:rsidRPr="00512905" w:rsidRDefault="000A481A" w:rsidP="000A481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A481A" w:rsidRPr="00512905" w:rsidRDefault="000A481A" w:rsidP="000A481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A481A" w:rsidRPr="00512905" w:rsidRDefault="000A481A" w:rsidP="000A481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A481A" w:rsidRPr="00512905" w:rsidRDefault="000A481A" w:rsidP="000A481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0A481A" w:rsidRPr="00512905" w:rsidRDefault="000A481A" w:rsidP="000A481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A481A" w:rsidRPr="00512905" w:rsidRDefault="000A481A" w:rsidP="000A481A">
      <w:pPr>
        <w:pStyle w:val="Textoindependiente"/>
        <w:rPr>
          <w:rFonts w:ascii="Nutmeg Book" w:hAnsi="Nutmeg Book"/>
          <w:b/>
          <w:noProof/>
          <w:sz w:val="20"/>
          <w:u w:val="single"/>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A481A" w:rsidRPr="00512905" w:rsidRDefault="000A481A" w:rsidP="000A481A">
      <w:pPr>
        <w:pStyle w:val="Textoindependiente"/>
        <w:rPr>
          <w:rFonts w:ascii="Nutmeg Book" w:hAnsi="Nutmeg Book"/>
          <w:b/>
          <w:noProof/>
          <w:sz w:val="20"/>
          <w:u w:val="single"/>
          <w:lang w:eastAsia="es-MX"/>
        </w:rPr>
      </w:pPr>
    </w:p>
    <w:p w:rsidR="000A481A" w:rsidRPr="00512905" w:rsidRDefault="000A481A" w:rsidP="000A481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A481A" w:rsidRPr="00512905" w:rsidRDefault="000A481A" w:rsidP="000A481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A481A" w:rsidRPr="00512905" w:rsidRDefault="000A481A" w:rsidP="000A481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A481A" w:rsidRPr="00512905" w:rsidRDefault="000A481A" w:rsidP="000A481A">
      <w:pPr>
        <w:jc w:val="both"/>
        <w:rPr>
          <w:rFonts w:ascii="Nutmeg Book" w:hAnsi="Nutmeg Book"/>
          <w:noProof/>
          <w:sz w:val="20"/>
          <w:szCs w:val="20"/>
          <w:lang w:eastAsia="es-MX"/>
        </w:rPr>
      </w:pPr>
    </w:p>
    <w:p w:rsidR="000A481A" w:rsidRPr="00512905" w:rsidRDefault="000A481A" w:rsidP="000A481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A481A" w:rsidRPr="00512905" w:rsidRDefault="000A481A" w:rsidP="000A481A">
      <w:pPr>
        <w:rPr>
          <w:rFonts w:ascii="Nutmeg Book" w:hAnsi="Nutmeg Book"/>
          <w:noProof/>
          <w:sz w:val="20"/>
          <w:szCs w:val="20"/>
          <w:lang w:eastAsia="es-MX"/>
        </w:rPr>
      </w:pPr>
    </w:p>
    <w:p w:rsidR="000A481A" w:rsidRPr="00512905" w:rsidRDefault="000A481A" w:rsidP="000A481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A481A" w:rsidRPr="00512905" w:rsidRDefault="000A481A" w:rsidP="000A481A">
      <w:pPr>
        <w:jc w:val="both"/>
        <w:rPr>
          <w:rFonts w:ascii="Nutmeg Book" w:eastAsia="Calibri" w:hAnsi="Nutmeg Book" w:cs="Calibri"/>
          <w:sz w:val="20"/>
          <w:szCs w:val="20"/>
        </w:rPr>
      </w:pPr>
    </w:p>
    <w:p w:rsidR="000A481A" w:rsidRPr="00512905" w:rsidRDefault="000A481A" w:rsidP="000A481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A481A" w:rsidRPr="00512905" w:rsidRDefault="000A481A" w:rsidP="000A481A">
      <w:pPr>
        <w:rPr>
          <w:rFonts w:ascii="Nutmeg Book" w:hAnsi="Nutmeg Book"/>
          <w:b/>
          <w:noProof/>
          <w:sz w:val="20"/>
          <w:szCs w:val="20"/>
          <w:u w:val="single"/>
          <w:lang w:eastAsia="es-MX"/>
        </w:rPr>
      </w:pPr>
    </w:p>
    <w:p w:rsidR="000A481A" w:rsidRPr="00512905" w:rsidRDefault="000A481A" w:rsidP="000A481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A481A" w:rsidRPr="00512905" w:rsidRDefault="000A481A" w:rsidP="000A481A">
      <w:pPr>
        <w:pStyle w:val="Textoindependiente"/>
        <w:rPr>
          <w:rFonts w:ascii="Nutmeg Book" w:hAnsi="Nutmeg Book"/>
          <w:b/>
          <w:noProof/>
          <w:sz w:val="20"/>
          <w:u w:val="single"/>
          <w:lang w:eastAsia="es-MX"/>
        </w:rPr>
      </w:pPr>
    </w:p>
    <w:p w:rsidR="000A481A" w:rsidRPr="00512905" w:rsidRDefault="000A481A" w:rsidP="000A481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A481A" w:rsidRPr="00512905" w:rsidRDefault="000A481A" w:rsidP="000A48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A481A" w:rsidRPr="00512905" w:rsidRDefault="000A481A" w:rsidP="000A48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A481A" w:rsidRPr="00512905" w:rsidRDefault="000A481A" w:rsidP="000A48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A481A" w:rsidRPr="00512905" w:rsidRDefault="000A481A" w:rsidP="000A48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A481A" w:rsidRPr="00512905" w:rsidRDefault="000A481A" w:rsidP="000A481A">
      <w:pPr>
        <w:rPr>
          <w:rFonts w:ascii="Nutmeg Book" w:hAnsi="Nutmeg Book"/>
          <w:b/>
          <w:noProof/>
          <w:sz w:val="20"/>
          <w:szCs w:val="20"/>
          <w:u w:val="single"/>
          <w:lang w:eastAsia="es-MX"/>
        </w:rPr>
      </w:pPr>
    </w:p>
    <w:p w:rsidR="000A481A" w:rsidRPr="00512905" w:rsidRDefault="000A481A" w:rsidP="000A481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A481A" w:rsidRPr="00512905" w:rsidRDefault="000A481A" w:rsidP="000A481A">
      <w:pPr>
        <w:ind w:left="360"/>
        <w:jc w:val="both"/>
        <w:rPr>
          <w:rFonts w:ascii="Nutmeg Book" w:hAnsi="Nutmeg Book" w:cs="Arial"/>
          <w:b/>
          <w:sz w:val="20"/>
          <w:szCs w:val="20"/>
        </w:rPr>
      </w:pPr>
      <w:r w:rsidRPr="00512905">
        <w:rPr>
          <w:rFonts w:ascii="Nutmeg Book" w:hAnsi="Nutmeg Book" w:cs="Arial"/>
          <w:b/>
          <w:sz w:val="20"/>
          <w:szCs w:val="20"/>
        </w:rPr>
        <w:tab/>
      </w:r>
    </w:p>
    <w:p w:rsidR="000A481A" w:rsidRPr="00512905" w:rsidRDefault="000A481A" w:rsidP="000A481A">
      <w:pPr>
        <w:jc w:val="both"/>
        <w:rPr>
          <w:rFonts w:ascii="Nutmeg Book" w:hAnsi="Nutmeg Book" w:cs="Arial"/>
          <w:b/>
          <w:sz w:val="20"/>
          <w:szCs w:val="20"/>
        </w:rPr>
      </w:pPr>
      <w:r w:rsidRPr="00512905">
        <w:rPr>
          <w:rFonts w:ascii="Nutmeg Book" w:hAnsi="Nutmeg Book" w:cs="Arial"/>
          <w:b/>
          <w:sz w:val="20"/>
          <w:szCs w:val="20"/>
        </w:rPr>
        <w:t>PROCEDIMIENTO:</w:t>
      </w:r>
    </w:p>
    <w:p w:rsidR="000A481A" w:rsidRPr="00512905" w:rsidRDefault="000A481A" w:rsidP="000A481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A481A" w:rsidRPr="00512905" w:rsidRDefault="000A481A" w:rsidP="000A481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A481A" w:rsidRPr="00512905" w:rsidRDefault="000A481A" w:rsidP="000A481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A481A" w:rsidRPr="00512905" w:rsidRDefault="000A481A" w:rsidP="000A481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A481A" w:rsidRPr="00512905" w:rsidRDefault="000A481A" w:rsidP="000A481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0A481A" w:rsidRPr="00512905" w:rsidRDefault="000A481A" w:rsidP="000A481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A481A" w:rsidRPr="00512905" w:rsidRDefault="000A481A" w:rsidP="000A481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A481A" w:rsidRPr="00512905" w:rsidRDefault="000A481A" w:rsidP="000A481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0A481A" w:rsidRPr="00512905" w:rsidRDefault="000A481A" w:rsidP="000A481A">
      <w:pPr>
        <w:ind w:left="360"/>
        <w:jc w:val="both"/>
        <w:rPr>
          <w:rFonts w:ascii="Nutmeg Book" w:hAnsi="Nutmeg Book" w:cs="Arial"/>
          <w:b/>
          <w:sz w:val="20"/>
          <w:szCs w:val="20"/>
          <w:u w:val="single"/>
        </w:rPr>
      </w:pPr>
    </w:p>
    <w:p w:rsidR="000A481A" w:rsidRPr="00512905" w:rsidRDefault="000A481A" w:rsidP="000A481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A481A" w:rsidRPr="00512905" w:rsidRDefault="000A481A" w:rsidP="000A481A">
      <w:pPr>
        <w:ind w:left="360"/>
        <w:jc w:val="both"/>
        <w:rPr>
          <w:rFonts w:ascii="Nutmeg Book" w:hAnsi="Nutmeg Book" w:cs="Arial"/>
          <w:sz w:val="20"/>
          <w:szCs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sz w:val="20"/>
        </w:rPr>
      </w:pPr>
      <w:r w:rsidRPr="00512905">
        <w:rPr>
          <w:rFonts w:ascii="Nutmeg Book" w:hAnsi="Nutmeg Book"/>
          <w:sz w:val="20"/>
        </w:rPr>
        <w:t>De conformidad con los artículos 49, 66, 67 y 68 de la “LEY”:</w:t>
      </w:r>
    </w:p>
    <w:p w:rsidR="000A481A" w:rsidRPr="00512905" w:rsidRDefault="000A481A" w:rsidP="000A481A">
      <w:pPr>
        <w:pStyle w:val="Estilo"/>
        <w:rPr>
          <w:rFonts w:ascii="Nutmeg Book" w:hAnsi="Nutmeg Book"/>
          <w:sz w:val="20"/>
          <w:szCs w:val="20"/>
        </w:rPr>
      </w:pPr>
    </w:p>
    <w:p w:rsidR="000A481A" w:rsidRPr="00512905" w:rsidRDefault="000A481A" w:rsidP="000A481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A481A" w:rsidRPr="00512905" w:rsidRDefault="000A481A" w:rsidP="000A481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A481A" w:rsidRPr="00512905" w:rsidRDefault="000A481A" w:rsidP="000A481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A481A" w:rsidRPr="00512905" w:rsidRDefault="000A481A" w:rsidP="000A481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A481A" w:rsidRPr="00512905" w:rsidRDefault="000A481A" w:rsidP="000A481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A481A" w:rsidRPr="00512905" w:rsidRDefault="000A481A" w:rsidP="000A481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A481A" w:rsidRPr="00512905" w:rsidRDefault="000A481A" w:rsidP="000A481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A481A" w:rsidRPr="00512905" w:rsidRDefault="000A481A" w:rsidP="000A481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A481A" w:rsidRPr="00512905" w:rsidRDefault="000A481A" w:rsidP="000A481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A481A" w:rsidRPr="00512905" w:rsidRDefault="000A481A" w:rsidP="000A481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A481A" w:rsidRPr="00512905" w:rsidRDefault="000A481A" w:rsidP="000A481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A481A" w:rsidRPr="00512905" w:rsidRDefault="000A481A" w:rsidP="000A481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A481A" w:rsidRPr="00512905" w:rsidRDefault="000A481A" w:rsidP="000A481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A481A" w:rsidRPr="00512905" w:rsidRDefault="000A481A" w:rsidP="000A481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A481A" w:rsidRPr="00512905" w:rsidRDefault="000A481A" w:rsidP="000A481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A481A" w:rsidRPr="00512905" w:rsidRDefault="000A481A" w:rsidP="000A481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A481A" w:rsidRPr="00512905" w:rsidRDefault="000A481A" w:rsidP="000A481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A481A" w:rsidRPr="00512905" w:rsidRDefault="000A481A" w:rsidP="000A481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A481A" w:rsidRPr="00512905" w:rsidRDefault="000A481A" w:rsidP="000A481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A481A" w:rsidRPr="00512905" w:rsidRDefault="000A481A" w:rsidP="000A481A">
      <w:pPr>
        <w:pStyle w:val="Estilo"/>
        <w:tabs>
          <w:tab w:val="left" w:pos="65"/>
        </w:tabs>
        <w:rPr>
          <w:rFonts w:ascii="Nutmeg Book" w:hAnsi="Nutmeg Book"/>
          <w:noProof/>
          <w:sz w:val="20"/>
          <w:szCs w:val="20"/>
          <w:lang w:eastAsia="es-MX"/>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A481A" w:rsidRPr="00512905" w:rsidRDefault="000A481A" w:rsidP="000A481A">
      <w:pPr>
        <w:ind w:left="360"/>
        <w:jc w:val="both"/>
        <w:rPr>
          <w:rFonts w:ascii="Nutmeg Book" w:hAnsi="Nutmeg Book" w:cs="Arial"/>
          <w:b/>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A481A" w:rsidRPr="00512905" w:rsidRDefault="000A481A" w:rsidP="000A481A">
      <w:pPr>
        <w:pStyle w:val="Ttulo2"/>
        <w:ind w:firstLine="360"/>
        <w:rPr>
          <w:rFonts w:ascii="Nutmeg Book" w:hAnsi="Nutmeg Book" w:cs="Arial"/>
          <w:b w:val="0"/>
          <w:sz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A481A" w:rsidRPr="00512905" w:rsidRDefault="000A481A" w:rsidP="000A481A">
      <w:pPr>
        <w:jc w:val="both"/>
        <w:rPr>
          <w:rFonts w:ascii="Nutmeg Book" w:hAnsi="Nutmeg Book" w:cs="Arial"/>
          <w:sz w:val="20"/>
          <w:szCs w:val="20"/>
          <w:u w:val="single"/>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A481A" w:rsidRPr="00512905" w:rsidRDefault="000A481A" w:rsidP="000A481A">
      <w:pPr>
        <w:jc w:val="both"/>
        <w:rPr>
          <w:rFonts w:ascii="Nutmeg Book" w:hAnsi="Nutmeg Book" w:cs="Arial"/>
          <w:b/>
          <w:sz w:val="20"/>
          <w:szCs w:val="20"/>
        </w:rPr>
      </w:pPr>
    </w:p>
    <w:p w:rsidR="000A481A" w:rsidRPr="00512905" w:rsidRDefault="000A481A" w:rsidP="000A481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A481A" w:rsidRPr="00512905" w:rsidRDefault="000A481A" w:rsidP="000A481A">
      <w:pPr>
        <w:ind w:left="360"/>
        <w:jc w:val="both"/>
        <w:rPr>
          <w:rFonts w:ascii="Nutmeg Book" w:hAnsi="Nutmeg Book" w:cs="Arial"/>
          <w:b/>
          <w:sz w:val="20"/>
          <w:szCs w:val="20"/>
        </w:rPr>
      </w:pPr>
    </w:p>
    <w:p w:rsidR="000A481A" w:rsidRPr="00512905" w:rsidRDefault="000A481A" w:rsidP="000A481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A481A" w:rsidRPr="00512905" w:rsidRDefault="000A481A" w:rsidP="000A481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A481A" w:rsidRPr="00512905" w:rsidRDefault="000A481A" w:rsidP="000A48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A481A" w:rsidRPr="00512905" w:rsidRDefault="000A481A" w:rsidP="000A481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A481A" w:rsidRPr="00512905" w:rsidRDefault="000A481A" w:rsidP="000A481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A481A" w:rsidRPr="00512905" w:rsidRDefault="000A481A" w:rsidP="000A481A">
      <w:pPr>
        <w:ind w:left="350"/>
        <w:jc w:val="both"/>
        <w:rPr>
          <w:rFonts w:ascii="Nutmeg Book" w:hAnsi="Nutmeg Book" w:cs="Arial"/>
          <w:sz w:val="20"/>
          <w:szCs w:val="20"/>
        </w:rPr>
      </w:pP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A481A" w:rsidRPr="00512905" w:rsidRDefault="000A481A" w:rsidP="000A48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A481A" w:rsidRPr="00512905" w:rsidRDefault="000A481A" w:rsidP="000A481A">
      <w:pPr>
        <w:ind w:left="720"/>
        <w:jc w:val="both"/>
        <w:rPr>
          <w:rFonts w:ascii="Nutmeg Book" w:hAnsi="Nutmeg Book" w:cs="Arial"/>
          <w:sz w:val="20"/>
          <w:szCs w:val="20"/>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A481A" w:rsidRPr="00512905" w:rsidRDefault="000A481A" w:rsidP="000A481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A481A" w:rsidRPr="00512905" w:rsidRDefault="000A481A" w:rsidP="000A48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A481A" w:rsidRPr="00512905" w:rsidRDefault="000A481A" w:rsidP="000A481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A481A" w:rsidRPr="00512905" w:rsidRDefault="000A481A" w:rsidP="000A481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A481A" w:rsidRPr="00512905" w:rsidRDefault="000A481A" w:rsidP="000A48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A481A" w:rsidRPr="00512905" w:rsidRDefault="000A481A" w:rsidP="000A48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A481A" w:rsidRPr="00512905" w:rsidRDefault="000A481A" w:rsidP="000A481A">
      <w:pPr>
        <w:rPr>
          <w:rFonts w:ascii="Nutmeg Book" w:hAnsi="Nutmeg Book" w:cs="Arial"/>
          <w:b/>
          <w:sz w:val="20"/>
          <w:szCs w:val="20"/>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A481A" w:rsidRPr="00512905" w:rsidRDefault="000A481A" w:rsidP="000A48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A481A" w:rsidRPr="00512905" w:rsidRDefault="000A481A" w:rsidP="000A481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A481A" w:rsidRPr="00512905" w:rsidRDefault="000A481A" w:rsidP="000A48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A481A" w:rsidRPr="00512905" w:rsidRDefault="000A481A" w:rsidP="000A48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A481A" w:rsidRPr="00512905" w:rsidRDefault="000A481A" w:rsidP="000A48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A481A" w:rsidRPr="00512905" w:rsidRDefault="000A481A" w:rsidP="000A48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A481A" w:rsidRPr="00512905" w:rsidRDefault="000A481A" w:rsidP="000A48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A481A" w:rsidRPr="00512905" w:rsidRDefault="000A481A" w:rsidP="000A48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A481A" w:rsidRPr="00512905" w:rsidRDefault="000A481A" w:rsidP="000A48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A481A" w:rsidRPr="00512905" w:rsidRDefault="000A481A" w:rsidP="000A481A">
      <w:pPr>
        <w:rPr>
          <w:rFonts w:ascii="Nutmeg Book" w:hAnsi="Nutmeg Book" w:cs="Arial"/>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A481A" w:rsidRPr="00512905" w:rsidRDefault="000A481A" w:rsidP="000A481A">
      <w:pPr>
        <w:jc w:val="both"/>
        <w:rPr>
          <w:rFonts w:ascii="Nutmeg Book" w:hAnsi="Nutmeg Book" w:cs="Arial"/>
          <w:sz w:val="20"/>
          <w:szCs w:val="20"/>
          <w:lang w:val="es-MX"/>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A481A" w:rsidRPr="00512905" w:rsidRDefault="000A481A" w:rsidP="000A481A">
      <w:pPr>
        <w:pStyle w:val="Sangra2detindependiente"/>
        <w:spacing w:after="0" w:line="240" w:lineRule="auto"/>
        <w:rPr>
          <w:rFonts w:ascii="Nutmeg Book" w:hAnsi="Nutmeg Book" w:cs="Arial"/>
          <w:b/>
          <w:sz w:val="20"/>
          <w:szCs w:val="20"/>
        </w:rPr>
      </w:pPr>
    </w:p>
    <w:p w:rsidR="000A481A" w:rsidRPr="00512905" w:rsidRDefault="000A481A" w:rsidP="000A481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A481A" w:rsidRPr="00512905" w:rsidRDefault="000A481A" w:rsidP="000A481A">
      <w:pPr>
        <w:rPr>
          <w:rFonts w:ascii="Nutmeg Book" w:eastAsiaTheme="minorHAnsi" w:hAnsi="Nutmeg Book" w:cs="Arial"/>
          <w:b/>
          <w:sz w:val="20"/>
          <w:szCs w:val="20"/>
          <w:lang w:val="es-MX" w:eastAsia="en-US"/>
        </w:rPr>
      </w:pPr>
    </w:p>
    <w:p w:rsidR="000A481A" w:rsidRPr="00512905" w:rsidRDefault="000A481A" w:rsidP="000A481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A481A" w:rsidRPr="00512905" w:rsidRDefault="000A481A" w:rsidP="000A481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A481A" w:rsidRPr="00512905" w:rsidRDefault="000A481A" w:rsidP="000A481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A481A" w:rsidRPr="00512905" w:rsidRDefault="000A481A" w:rsidP="000A481A">
      <w:pPr>
        <w:jc w:val="both"/>
        <w:rPr>
          <w:rFonts w:ascii="Nutmeg Book" w:hAnsi="Nutmeg Book" w:cs="Arial"/>
          <w:sz w:val="20"/>
          <w:szCs w:val="20"/>
          <w:u w:val="single"/>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A481A" w:rsidRPr="00512905" w:rsidRDefault="000A481A" w:rsidP="000A481A">
      <w:pPr>
        <w:jc w:val="both"/>
        <w:rPr>
          <w:rFonts w:ascii="Nutmeg Book" w:hAnsi="Nutmeg Book"/>
          <w:noProof/>
          <w:sz w:val="20"/>
          <w:szCs w:val="20"/>
          <w:lang w:val="es-MX" w:eastAsia="es-MX"/>
        </w:rPr>
      </w:pPr>
    </w:p>
    <w:p w:rsidR="000A481A" w:rsidRPr="00512905" w:rsidRDefault="000A481A" w:rsidP="000A481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A481A" w:rsidRPr="00512905" w:rsidRDefault="000A481A" w:rsidP="000A481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A481A" w:rsidRPr="00512905" w:rsidRDefault="000A481A" w:rsidP="000A481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A481A" w:rsidRPr="00512905" w:rsidRDefault="000A481A" w:rsidP="000A481A">
      <w:pPr>
        <w:jc w:val="both"/>
        <w:rPr>
          <w:rFonts w:ascii="Nutmeg Book" w:hAnsi="Nutmeg Book" w:cs="Arial"/>
          <w:b/>
          <w:sz w:val="20"/>
          <w:szCs w:val="20"/>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A481A" w:rsidRPr="00512905" w:rsidRDefault="000A481A" w:rsidP="000A481A">
      <w:pPr>
        <w:jc w:val="both"/>
        <w:rPr>
          <w:rFonts w:ascii="Nutmeg Book" w:hAnsi="Nutmeg Book" w:cs="Arial"/>
          <w:b/>
          <w:sz w:val="20"/>
          <w:szCs w:val="20"/>
          <w:lang w:val="es-MX"/>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A481A" w:rsidRPr="00512905" w:rsidRDefault="000A481A" w:rsidP="000A481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A481A" w:rsidRPr="00512905" w:rsidRDefault="000A481A" w:rsidP="000A481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A481A" w:rsidRPr="00512905" w:rsidRDefault="000A481A" w:rsidP="000A48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A481A" w:rsidRPr="00512905" w:rsidRDefault="000A481A" w:rsidP="000A481A">
      <w:pPr>
        <w:jc w:val="both"/>
        <w:rPr>
          <w:rFonts w:ascii="Nutmeg Book" w:hAnsi="Nutmeg Book" w:cs="Arial"/>
          <w:b/>
          <w:sz w:val="20"/>
          <w:szCs w:val="20"/>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A481A" w:rsidRPr="00512905" w:rsidRDefault="000A481A" w:rsidP="000A481A">
      <w:pPr>
        <w:pStyle w:val="Estilo"/>
        <w:rPr>
          <w:rFonts w:ascii="Nutmeg Book" w:hAnsi="Nutmeg Book"/>
          <w:sz w:val="20"/>
          <w:szCs w:val="20"/>
        </w:rPr>
      </w:pPr>
    </w:p>
    <w:p w:rsidR="000A481A" w:rsidRPr="00512905" w:rsidRDefault="000A481A" w:rsidP="000A481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A481A" w:rsidRPr="00512905" w:rsidRDefault="000A481A" w:rsidP="000A481A">
      <w:pPr>
        <w:ind w:right="49"/>
        <w:jc w:val="both"/>
        <w:rPr>
          <w:rFonts w:ascii="Nutmeg Book" w:hAnsi="Nutmeg Book" w:cs="Arial"/>
          <w:sz w:val="20"/>
          <w:szCs w:val="20"/>
          <w:u w:val="single"/>
        </w:rPr>
      </w:pPr>
    </w:p>
    <w:p w:rsidR="000A481A" w:rsidRPr="00512905" w:rsidRDefault="000A481A" w:rsidP="000A481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A481A" w:rsidRPr="00512905" w:rsidRDefault="000A481A" w:rsidP="000A481A">
      <w:pPr>
        <w:ind w:right="49"/>
        <w:jc w:val="both"/>
        <w:rPr>
          <w:rFonts w:ascii="Nutmeg Book" w:hAnsi="Nutmeg Book" w:cs="Arial"/>
          <w:sz w:val="20"/>
          <w:szCs w:val="20"/>
        </w:rPr>
      </w:pPr>
    </w:p>
    <w:p w:rsidR="000A481A" w:rsidRPr="00512905" w:rsidRDefault="000A481A" w:rsidP="000A481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A481A" w:rsidRPr="00512905" w:rsidRDefault="000A481A" w:rsidP="000A481A">
      <w:pPr>
        <w:jc w:val="both"/>
        <w:rPr>
          <w:rFonts w:ascii="Nutmeg Book" w:hAnsi="Nutmeg Book" w:cs="Arial"/>
          <w:b/>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A481A" w:rsidRPr="00512905" w:rsidRDefault="000A481A" w:rsidP="000A481A">
      <w:pPr>
        <w:pStyle w:val="Ttulo2"/>
        <w:rPr>
          <w:rFonts w:ascii="Nutmeg Book" w:hAnsi="Nutmeg Book" w:cs="Arial"/>
          <w:sz w:val="20"/>
        </w:rPr>
      </w:pPr>
    </w:p>
    <w:p w:rsidR="000A481A" w:rsidRPr="00512905" w:rsidRDefault="000A481A" w:rsidP="000A481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A481A" w:rsidRPr="00512905" w:rsidRDefault="000A481A" w:rsidP="000A481A">
      <w:pPr>
        <w:pStyle w:val="Sangradetextonormal"/>
        <w:spacing w:after="0"/>
        <w:ind w:left="0"/>
        <w:rPr>
          <w:rFonts w:ascii="Nutmeg Book" w:hAnsi="Nutmeg Book" w:cs="Arial"/>
          <w:sz w:val="20"/>
          <w:szCs w:val="20"/>
          <w:lang w:val="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A481A" w:rsidRPr="00512905" w:rsidRDefault="000A481A" w:rsidP="000A481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A481A" w:rsidRPr="00512905" w:rsidRDefault="000A481A" w:rsidP="000A481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A481A" w:rsidRPr="00512905" w:rsidRDefault="000A481A" w:rsidP="000A481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A481A" w:rsidRPr="00512905" w:rsidRDefault="000A481A" w:rsidP="000A481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A481A" w:rsidRPr="00512905" w:rsidTr="000A481A">
        <w:trPr>
          <w:trHeight w:val="285"/>
          <w:jc w:val="center"/>
        </w:trPr>
        <w:tc>
          <w:tcPr>
            <w:tcW w:w="1574" w:type="pct"/>
          </w:tcPr>
          <w:p w:rsidR="000A481A" w:rsidRPr="00512905" w:rsidRDefault="000A481A" w:rsidP="000A481A">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A481A" w:rsidRPr="00512905" w:rsidRDefault="000A481A" w:rsidP="000A481A">
            <w:pPr>
              <w:jc w:val="center"/>
              <w:rPr>
                <w:rFonts w:ascii="Nutmeg Book" w:hAnsi="Nutmeg Book"/>
                <w:b/>
                <w:sz w:val="20"/>
                <w:szCs w:val="20"/>
              </w:rPr>
            </w:pPr>
            <w:r w:rsidRPr="00512905">
              <w:rPr>
                <w:rFonts w:ascii="Nutmeg Book" w:hAnsi="Nutmeg Book"/>
                <w:b/>
                <w:sz w:val="20"/>
                <w:szCs w:val="20"/>
              </w:rPr>
              <w:t>PORCENTAJE DE LA SANCION</w:t>
            </w:r>
          </w:p>
        </w:tc>
      </w:tr>
      <w:tr w:rsidR="000A481A" w:rsidRPr="00512905" w:rsidTr="000A481A">
        <w:trPr>
          <w:trHeight w:val="290"/>
          <w:jc w:val="center"/>
        </w:trPr>
        <w:tc>
          <w:tcPr>
            <w:tcW w:w="1574" w:type="pct"/>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3% tres por ciento</w:t>
            </w:r>
          </w:p>
        </w:tc>
      </w:tr>
      <w:tr w:rsidR="000A481A" w:rsidRPr="00512905" w:rsidTr="000A481A">
        <w:trPr>
          <w:trHeight w:val="256"/>
          <w:jc w:val="center"/>
        </w:trPr>
        <w:tc>
          <w:tcPr>
            <w:tcW w:w="1574" w:type="pct"/>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6% seis por ciento</w:t>
            </w:r>
          </w:p>
        </w:tc>
      </w:tr>
      <w:tr w:rsidR="000A481A" w:rsidRPr="00512905" w:rsidTr="000A481A">
        <w:trPr>
          <w:trHeight w:val="217"/>
          <w:jc w:val="center"/>
        </w:trPr>
        <w:tc>
          <w:tcPr>
            <w:tcW w:w="1574" w:type="pct"/>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10% diez por ciento</w:t>
            </w:r>
          </w:p>
        </w:tc>
      </w:tr>
      <w:tr w:rsidR="000A481A" w:rsidRPr="00512905" w:rsidTr="000A481A">
        <w:trPr>
          <w:trHeight w:val="320"/>
          <w:jc w:val="center"/>
        </w:trPr>
        <w:tc>
          <w:tcPr>
            <w:tcW w:w="1574" w:type="pct"/>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A481A" w:rsidRPr="00512905" w:rsidRDefault="000A481A" w:rsidP="000A481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A481A" w:rsidRPr="00512905" w:rsidRDefault="000A481A" w:rsidP="000A481A">
      <w:pPr>
        <w:jc w:val="both"/>
        <w:rPr>
          <w:rFonts w:ascii="Nutmeg Book" w:hAnsi="Nutmeg Book"/>
          <w:sz w:val="20"/>
          <w:szCs w:val="20"/>
        </w:rPr>
      </w:pPr>
    </w:p>
    <w:p w:rsidR="000A481A" w:rsidRPr="00512905" w:rsidRDefault="000A481A" w:rsidP="000A481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A481A" w:rsidRPr="00512905" w:rsidRDefault="000A481A" w:rsidP="000A481A">
      <w:pPr>
        <w:jc w:val="both"/>
        <w:rPr>
          <w:rFonts w:ascii="Nutmeg Book" w:hAnsi="Nutmeg Book" w:cs="Tahoma"/>
          <w:iCs/>
          <w:sz w:val="20"/>
          <w:szCs w:val="20"/>
        </w:rPr>
      </w:pPr>
    </w:p>
    <w:p w:rsidR="000A481A" w:rsidRPr="00512905" w:rsidRDefault="000A481A" w:rsidP="000A481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A481A" w:rsidRPr="00512905" w:rsidRDefault="000A481A" w:rsidP="000A481A">
      <w:pPr>
        <w:pStyle w:val="Textoindependiente"/>
        <w:rPr>
          <w:rFonts w:ascii="Nutmeg Book" w:hAnsi="Nutmeg Book"/>
          <w:noProof/>
          <w:sz w:val="20"/>
          <w:lang w:val="es-ES_tradnl" w:eastAsia="es-MX"/>
        </w:rPr>
      </w:pPr>
    </w:p>
    <w:p w:rsidR="000A481A" w:rsidRPr="00512905" w:rsidRDefault="000A481A" w:rsidP="000A481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A481A" w:rsidRPr="00512905" w:rsidRDefault="000A481A" w:rsidP="000A48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A481A" w:rsidRPr="00512905" w:rsidRDefault="000A481A" w:rsidP="000A481A">
      <w:pPr>
        <w:pStyle w:val="Textoindependiente"/>
        <w:rPr>
          <w:rFonts w:ascii="Nutmeg Book" w:hAnsi="Nutmeg Book"/>
          <w:b/>
          <w:noProof/>
          <w:sz w:val="20"/>
          <w:u w:val="single"/>
          <w:lang w:eastAsia="es-MX"/>
        </w:rPr>
      </w:pP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A481A" w:rsidRPr="00512905" w:rsidRDefault="000A481A" w:rsidP="000A48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A481A" w:rsidRPr="00512905" w:rsidTr="000A481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A481A" w:rsidRPr="00512905" w:rsidTr="000A481A">
        <w:tc>
          <w:tcPr>
            <w:tcW w:w="584"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A481A" w:rsidRPr="00512905" w:rsidRDefault="000A481A" w:rsidP="000A481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A481A" w:rsidRPr="00512905" w:rsidRDefault="000A481A" w:rsidP="000A481A">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0A481A" w:rsidRPr="00512905" w:rsidRDefault="000A481A" w:rsidP="000A481A">
            <w:pPr>
              <w:rPr>
                <w:rFonts w:ascii="Nutmeg Book" w:hAnsi="Nutmeg Book"/>
                <w:sz w:val="18"/>
                <w:szCs w:val="18"/>
              </w:rPr>
            </w:pPr>
            <w:r w:rsidRPr="00512905">
              <w:rPr>
                <w:rFonts w:ascii="Nutmeg Book" w:hAnsi="Nutmeg Book"/>
                <w:sz w:val="18"/>
                <w:szCs w:val="18"/>
              </w:rPr>
              <w:t>Tope Máximo Combinado*</w:t>
            </w:r>
          </w:p>
        </w:tc>
      </w:tr>
      <w:tr w:rsidR="000A481A" w:rsidRPr="00512905" w:rsidTr="000A481A">
        <w:tc>
          <w:tcPr>
            <w:tcW w:w="584"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sz w:val="18"/>
                <w:szCs w:val="18"/>
              </w:rPr>
            </w:pPr>
            <w:r w:rsidRPr="00512905">
              <w:rPr>
                <w:rFonts w:ascii="Nutmeg Book" w:hAnsi="Nutmeg Book"/>
                <w:sz w:val="18"/>
                <w:szCs w:val="18"/>
              </w:rPr>
              <w:t>4.6</w:t>
            </w:r>
          </w:p>
        </w:tc>
      </w:tr>
      <w:tr w:rsidR="000A481A" w:rsidRPr="00512905" w:rsidTr="000A481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A481A" w:rsidRPr="00512905" w:rsidRDefault="000A481A" w:rsidP="000A481A">
            <w:pPr>
              <w:jc w:val="both"/>
              <w:rPr>
                <w:rFonts w:ascii="Nutmeg Book" w:hAnsi="Nutmeg Book"/>
                <w:b/>
                <w:sz w:val="18"/>
                <w:szCs w:val="18"/>
              </w:rPr>
            </w:pPr>
          </w:p>
        </w:tc>
      </w:tr>
      <w:tr w:rsidR="000A481A" w:rsidRPr="00512905" w:rsidTr="000A481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sz w:val="18"/>
                <w:szCs w:val="18"/>
              </w:rPr>
            </w:pPr>
            <w:r w:rsidRPr="00512905">
              <w:rPr>
                <w:rFonts w:ascii="Nutmeg Book" w:hAnsi="Nutmeg Book"/>
                <w:sz w:val="18"/>
                <w:szCs w:val="18"/>
              </w:rPr>
              <w:t>93</w:t>
            </w:r>
          </w:p>
        </w:tc>
      </w:tr>
      <w:tr w:rsidR="000A481A" w:rsidRPr="00512905" w:rsidTr="000A481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sz w:val="18"/>
                <w:szCs w:val="18"/>
              </w:rPr>
            </w:pPr>
            <w:r w:rsidRPr="00512905">
              <w:rPr>
                <w:rFonts w:ascii="Nutmeg Book" w:hAnsi="Nutmeg Book"/>
                <w:sz w:val="18"/>
                <w:szCs w:val="18"/>
              </w:rPr>
              <w:t>95</w:t>
            </w:r>
          </w:p>
        </w:tc>
      </w:tr>
      <w:tr w:rsidR="000A481A" w:rsidRPr="00512905" w:rsidTr="000A481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A481A" w:rsidRPr="00512905" w:rsidRDefault="000A481A" w:rsidP="000A481A">
            <w:pPr>
              <w:jc w:val="both"/>
              <w:rPr>
                <w:rFonts w:ascii="Nutmeg Book" w:hAnsi="Nutmeg Book"/>
                <w:b/>
                <w:sz w:val="18"/>
                <w:szCs w:val="18"/>
              </w:rPr>
            </w:pPr>
          </w:p>
        </w:tc>
      </w:tr>
      <w:tr w:rsidR="000A481A" w:rsidRPr="00512905" w:rsidTr="000A481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sz w:val="18"/>
                <w:szCs w:val="18"/>
              </w:rPr>
            </w:pPr>
            <w:r w:rsidRPr="00512905">
              <w:rPr>
                <w:rFonts w:ascii="Nutmeg Book" w:hAnsi="Nutmeg Book"/>
                <w:sz w:val="18"/>
                <w:szCs w:val="18"/>
              </w:rPr>
              <w:t>235</w:t>
            </w:r>
          </w:p>
        </w:tc>
      </w:tr>
      <w:tr w:rsidR="000A481A" w:rsidRPr="00512905" w:rsidTr="000A481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p>
        </w:tc>
      </w:tr>
      <w:tr w:rsidR="000A481A" w:rsidRPr="00512905" w:rsidTr="000A481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sz w:val="18"/>
                <w:szCs w:val="18"/>
              </w:rPr>
            </w:pPr>
            <w:r w:rsidRPr="00512905">
              <w:rPr>
                <w:rFonts w:ascii="Nutmeg Book" w:hAnsi="Nutmeg Book"/>
                <w:sz w:val="18"/>
                <w:szCs w:val="18"/>
              </w:rPr>
              <w:t>250</w:t>
            </w:r>
          </w:p>
        </w:tc>
      </w:tr>
      <w:tr w:rsidR="000A481A" w:rsidRPr="00512905" w:rsidTr="000A481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A481A" w:rsidRPr="00512905" w:rsidRDefault="000A481A" w:rsidP="000A481A">
      <w:pPr>
        <w:pStyle w:val="Textoindependiente"/>
        <w:rPr>
          <w:rFonts w:ascii="Nutmeg Book" w:hAnsi="Nutmeg Book"/>
          <w:noProof/>
          <w:sz w:val="20"/>
          <w:lang w:val="es-ES" w:eastAsia="es-MX"/>
        </w:rPr>
      </w:pP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A481A" w:rsidRPr="00512905" w:rsidRDefault="000A481A" w:rsidP="000A481A">
      <w:pPr>
        <w:pStyle w:val="Textoindependiente"/>
        <w:rPr>
          <w:rFonts w:ascii="Nutmeg Book" w:hAnsi="Nutmeg Book"/>
          <w:noProof/>
          <w:sz w:val="20"/>
          <w:lang w:eastAsia="es-MX"/>
        </w:rPr>
      </w:pPr>
    </w:p>
    <w:p w:rsidR="000A481A" w:rsidRPr="00512905" w:rsidRDefault="000A481A" w:rsidP="000A481A">
      <w:pPr>
        <w:rPr>
          <w:rFonts w:ascii="Nutmeg Book" w:hAnsi="Nutmeg Book"/>
          <w:noProof/>
          <w:sz w:val="20"/>
          <w:szCs w:val="20"/>
          <w:lang w:eastAsia="es-MX"/>
        </w:rPr>
      </w:pPr>
      <w:r w:rsidRPr="00512905">
        <w:rPr>
          <w:rFonts w:ascii="Nutmeg Book" w:hAnsi="Nutmeg Book"/>
          <w:noProof/>
          <w:sz w:val="20"/>
          <w:szCs w:val="20"/>
          <w:lang w:eastAsia="es-MX"/>
        </w:rPr>
        <w:br w:type="page"/>
      </w:r>
    </w:p>
    <w:p w:rsidR="000A481A" w:rsidRPr="00512905" w:rsidRDefault="000A481A" w:rsidP="000A481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A481A" w:rsidRPr="00512905" w:rsidRDefault="000A481A" w:rsidP="000A481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A481A" w:rsidRPr="00512905" w:rsidRDefault="000A481A" w:rsidP="000A481A">
      <w:pPr>
        <w:jc w:val="both"/>
        <w:rPr>
          <w:rFonts w:ascii="Nutmeg Book" w:hAnsi="Nutmeg Book"/>
          <w:sz w:val="20"/>
          <w:szCs w:val="20"/>
        </w:rPr>
      </w:pPr>
    </w:p>
    <w:p w:rsidR="000A481A" w:rsidRPr="00512905" w:rsidRDefault="000A481A" w:rsidP="000A481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A481A" w:rsidRPr="00512905" w:rsidRDefault="000A481A" w:rsidP="000A481A">
      <w:pPr>
        <w:jc w:val="both"/>
        <w:rPr>
          <w:rFonts w:ascii="Nutmeg Book" w:hAnsi="Nutmeg Book"/>
          <w:sz w:val="20"/>
          <w:szCs w:val="20"/>
        </w:rPr>
      </w:pP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NACIONAL</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A481A">
        <w:t xml:space="preserve"> </w:t>
      </w:r>
      <w:r w:rsidRPr="000A481A">
        <w:rPr>
          <w:rFonts w:ascii="Nutmeg Book" w:hAnsi="Nutmeg Book"/>
          <w:noProof/>
          <w:sz w:val="20"/>
          <w:szCs w:val="20"/>
          <w:lang w:eastAsia="es-MX"/>
        </w:rPr>
        <w:t>159/98230/2019</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A481A">
        <w:rPr>
          <w:rFonts w:ascii="Nutmeg Book" w:hAnsi="Nutmeg Book"/>
          <w:noProof/>
          <w:sz w:val="20"/>
          <w:szCs w:val="20"/>
          <w:lang w:eastAsia="es-MX"/>
        </w:rPr>
        <w:t>MEDIDORES ELECTROMAGNETICOS DE 1", 3" Y 4"</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566</w:t>
      </w:r>
      <w:r w:rsidRPr="00512905">
        <w:rPr>
          <w:rFonts w:ascii="Nutmeg Book" w:hAnsi="Nutmeg Book"/>
          <w:noProof/>
          <w:sz w:val="20"/>
          <w:szCs w:val="20"/>
          <w:lang w:eastAsia="es-MX"/>
        </w:rPr>
        <w:t xml:space="preserve"> </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10:40 </w:t>
      </w:r>
      <w:r w:rsidRPr="00512905">
        <w:rPr>
          <w:rFonts w:ascii="Nutmeg Book" w:hAnsi="Nutmeg Book"/>
          <w:noProof/>
          <w:sz w:val="20"/>
          <w:szCs w:val="20"/>
          <w:lang w:eastAsia="es-MX"/>
        </w:rPr>
        <w:t>horas.</w:t>
      </w:r>
    </w:p>
    <w:p w:rsidR="000A481A" w:rsidRPr="00512905" w:rsidRDefault="000A481A" w:rsidP="000A481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A481A" w:rsidRPr="00512905" w:rsidRDefault="000A481A" w:rsidP="000A48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A481A" w:rsidRPr="00B062F0" w:rsidRDefault="000A481A" w:rsidP="000A481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A481A" w:rsidRPr="00512905" w:rsidRDefault="000A481A" w:rsidP="000A481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A481A" w:rsidRPr="004A159A" w:rsidRDefault="000A481A" w:rsidP="000A481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0A481A">
        <w:rPr>
          <w:rFonts w:ascii="Nutmeg Book" w:hAnsi="Nutmeg Book"/>
          <w:noProof/>
          <w:sz w:val="20"/>
          <w:szCs w:val="20"/>
          <w:lang w:eastAsia="es-MX"/>
        </w:rPr>
        <w:t>60</w:t>
      </w:r>
      <w:r w:rsidRPr="004A159A">
        <w:rPr>
          <w:rFonts w:ascii="Nutmeg Book" w:hAnsi="Nutmeg Book"/>
          <w:noProof/>
          <w:sz w:val="20"/>
          <w:szCs w:val="20"/>
          <w:lang w:eastAsia="es-MX"/>
        </w:rPr>
        <w:t xml:space="preserve"> dias naturales a la recepción de la orden de compra por el proveedor.</w:t>
      </w:r>
    </w:p>
    <w:p w:rsidR="000A481A" w:rsidRPr="00FB73C3" w:rsidRDefault="000A481A" w:rsidP="000A481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A481A" w:rsidRDefault="000A481A" w:rsidP="000A481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A481A" w:rsidRPr="00B16B31" w:rsidRDefault="000A481A" w:rsidP="000A481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A481A" w:rsidRPr="00512905" w:rsidRDefault="000A481A" w:rsidP="000A481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A481A" w:rsidRPr="00512905" w:rsidRDefault="000A481A" w:rsidP="000A481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A481A" w:rsidRPr="00512905" w:rsidRDefault="000A481A" w:rsidP="000A481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A481A" w:rsidRPr="00512905" w:rsidRDefault="000A481A" w:rsidP="000A481A">
      <w:pPr>
        <w:ind w:left="851"/>
        <w:jc w:val="center"/>
        <w:rPr>
          <w:rFonts w:ascii="Nutmeg Book" w:eastAsia="Calibri" w:hAnsi="Nutmeg Book" w:cs="Calibri"/>
          <w:b/>
          <w:sz w:val="18"/>
          <w:szCs w:val="18"/>
          <w:u w:val="single"/>
        </w:rPr>
      </w:pPr>
    </w:p>
    <w:p w:rsidR="000A481A" w:rsidRPr="00512905" w:rsidRDefault="000A481A" w:rsidP="000A481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A481A" w:rsidRPr="00512905" w:rsidTr="000A481A">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A481A" w:rsidRPr="00512905" w:rsidTr="000A481A">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481A" w:rsidRPr="00512905" w:rsidRDefault="000A481A" w:rsidP="000A481A">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A481A" w:rsidRPr="00512905" w:rsidRDefault="000A481A" w:rsidP="000A481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A481A" w:rsidRPr="00512905" w:rsidTr="000A481A">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481A" w:rsidRPr="00512905" w:rsidRDefault="000A481A" w:rsidP="000A481A">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A481A" w:rsidRPr="00512905" w:rsidRDefault="000A481A" w:rsidP="000A481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A481A" w:rsidRPr="00512905" w:rsidTr="000A481A">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A481A" w:rsidRPr="00512905" w:rsidRDefault="000A481A" w:rsidP="000A481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A481A" w:rsidRPr="00512905" w:rsidTr="000A481A">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A481A" w:rsidRPr="00512905" w:rsidRDefault="000A481A" w:rsidP="000A481A">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A481A" w:rsidRPr="00512905" w:rsidRDefault="000A481A" w:rsidP="000A481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A481A" w:rsidRPr="00512905" w:rsidTr="000A481A">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A481A" w:rsidRPr="00512905" w:rsidTr="000A481A">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A481A" w:rsidRPr="00512905" w:rsidRDefault="000A481A" w:rsidP="000A481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A481A" w:rsidRPr="00512905" w:rsidRDefault="000A481A" w:rsidP="000A481A">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A481A" w:rsidRPr="00512905" w:rsidRDefault="000A481A" w:rsidP="000A481A">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A481A" w:rsidRPr="00512905" w:rsidRDefault="000A481A" w:rsidP="000A481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A481A" w:rsidRPr="00512905" w:rsidRDefault="000A481A" w:rsidP="000A481A">
      <w:pPr>
        <w:jc w:val="both"/>
        <w:rPr>
          <w:rFonts w:ascii="Nutmeg Book" w:hAnsi="Nutmeg Book"/>
          <w:sz w:val="20"/>
          <w:szCs w:val="20"/>
        </w:rPr>
      </w:pPr>
    </w:p>
    <w:p w:rsidR="000A481A" w:rsidRPr="00512905" w:rsidRDefault="000A481A" w:rsidP="000A481A">
      <w:pPr>
        <w:rPr>
          <w:rFonts w:ascii="Nutmeg Book" w:hAnsi="Nutmeg Book"/>
          <w:sz w:val="20"/>
          <w:szCs w:val="20"/>
        </w:rPr>
      </w:pPr>
    </w:p>
    <w:p w:rsidR="000A481A" w:rsidRDefault="000A481A" w:rsidP="000A481A">
      <w:pPr>
        <w:jc w:val="center"/>
        <w:rPr>
          <w:rFonts w:ascii="Nutmeg Book" w:hAnsi="Nutmeg Book"/>
          <w:b/>
          <w:noProof/>
          <w:sz w:val="36"/>
          <w:szCs w:val="36"/>
          <w:lang w:val="es-MX" w:eastAsia="es-MX"/>
        </w:rPr>
      </w:pPr>
    </w:p>
    <w:p w:rsidR="000A481A" w:rsidRDefault="000A481A" w:rsidP="000A481A">
      <w:pPr>
        <w:jc w:val="center"/>
        <w:rPr>
          <w:rFonts w:ascii="Nutmeg Book" w:hAnsi="Nutmeg Book"/>
          <w:b/>
          <w:noProof/>
          <w:sz w:val="36"/>
          <w:szCs w:val="36"/>
          <w:lang w:val="es-MX" w:eastAsia="es-MX"/>
        </w:rPr>
      </w:pPr>
    </w:p>
    <w:p w:rsidR="000A481A" w:rsidRDefault="000A481A" w:rsidP="000A481A">
      <w:pPr>
        <w:jc w:val="center"/>
        <w:rPr>
          <w:rFonts w:ascii="Nutmeg Book" w:hAnsi="Nutmeg Book"/>
          <w:b/>
          <w:noProof/>
          <w:sz w:val="36"/>
          <w:szCs w:val="36"/>
          <w:lang w:val="es-MX" w:eastAsia="es-MX"/>
        </w:rPr>
      </w:pPr>
    </w:p>
    <w:p w:rsidR="000A481A" w:rsidRPr="00512905" w:rsidRDefault="000A481A" w:rsidP="000A481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A481A" w:rsidRPr="00512905" w:rsidRDefault="000A481A" w:rsidP="000A481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A481A" w:rsidRPr="00512905" w:rsidRDefault="000A481A" w:rsidP="000A481A">
      <w:pPr>
        <w:jc w:val="center"/>
        <w:rPr>
          <w:rFonts w:ascii="Nutmeg Book" w:hAnsi="Nutmeg Book"/>
          <w:noProof/>
          <w:sz w:val="20"/>
          <w:szCs w:val="20"/>
          <w:lang w:val="es-MX" w:eastAsia="es-MX"/>
        </w:rPr>
      </w:pPr>
    </w:p>
    <w:p w:rsidR="000A481A" w:rsidRPr="00512905" w:rsidRDefault="000A481A" w:rsidP="000A481A">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0A481A" w:rsidTr="000A481A">
        <w:tc>
          <w:tcPr>
            <w:tcW w:w="1124" w:type="dxa"/>
          </w:tcPr>
          <w:p w:rsidR="000A481A" w:rsidRPr="007F667E" w:rsidRDefault="000A481A" w:rsidP="000A481A">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Pr="007F667E" w:rsidRDefault="000A481A" w:rsidP="000A481A">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0A481A" w:rsidRPr="007F667E" w:rsidRDefault="000A481A" w:rsidP="000A481A">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0A481A" w:rsidRPr="007F667E" w:rsidRDefault="000A481A" w:rsidP="000A481A">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0A481A" w:rsidTr="000A481A">
        <w:tc>
          <w:tcPr>
            <w:tcW w:w="1124" w:type="dxa"/>
          </w:tcPr>
          <w:p w:rsidR="000A481A" w:rsidRDefault="000A481A" w:rsidP="000A481A">
            <w:pPr>
              <w:jc w:val="center"/>
              <w:rPr>
                <w:rFonts w:asciiTheme="minorHAnsi" w:hAnsiTheme="minorHAnsi"/>
                <w:sz w:val="22"/>
                <w:szCs w:val="36"/>
              </w:rPr>
            </w:pPr>
          </w:p>
          <w:p w:rsidR="000A481A" w:rsidRPr="00EE6190" w:rsidRDefault="000A481A" w:rsidP="000A481A">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256485" w:rsidP="000A481A">
            <w:pPr>
              <w:jc w:val="center"/>
              <w:rPr>
                <w:rFonts w:ascii="Calibri" w:hAnsi="Calibri"/>
                <w:color w:val="000000"/>
                <w:sz w:val="22"/>
                <w:szCs w:val="22"/>
                <w:lang w:val="es-MX" w:eastAsia="es-MX"/>
              </w:rPr>
            </w:pPr>
            <w:r>
              <w:rPr>
                <w:rFonts w:ascii="Calibri" w:hAnsi="Calibri"/>
                <w:color w:val="000000"/>
                <w:sz w:val="22"/>
                <w:szCs w:val="22"/>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0A481A" w:rsidP="000A481A">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256485" w:rsidP="000A481A">
            <w:pPr>
              <w:rPr>
                <w:rFonts w:ascii="Calibri" w:hAnsi="Calibri"/>
                <w:color w:val="000000"/>
                <w:sz w:val="22"/>
                <w:szCs w:val="22"/>
                <w:lang w:val="es-MX" w:eastAsia="es-MX"/>
              </w:rPr>
            </w:pPr>
            <w:r>
              <w:rPr>
                <w:rFonts w:ascii="Calibri" w:hAnsi="Calibri"/>
                <w:color w:val="000000"/>
                <w:sz w:val="22"/>
                <w:szCs w:val="22"/>
              </w:rPr>
              <w:t>MEDIDOR ELECTROMAGNETICO DE 1”</w:t>
            </w:r>
          </w:p>
        </w:tc>
      </w:tr>
      <w:tr w:rsidR="000A481A" w:rsidTr="00256485">
        <w:trPr>
          <w:trHeight w:val="394"/>
        </w:trPr>
        <w:tc>
          <w:tcPr>
            <w:tcW w:w="1124" w:type="dxa"/>
          </w:tcPr>
          <w:p w:rsidR="00256485" w:rsidRDefault="00256485" w:rsidP="000A481A">
            <w:pPr>
              <w:rPr>
                <w:rFonts w:asciiTheme="minorHAnsi" w:hAnsiTheme="minorHAnsi"/>
                <w:sz w:val="22"/>
                <w:szCs w:val="36"/>
              </w:rPr>
            </w:pPr>
          </w:p>
          <w:p w:rsidR="000A481A" w:rsidRPr="00EE6190" w:rsidRDefault="00256485" w:rsidP="000A481A">
            <w:pPr>
              <w:rPr>
                <w:rFonts w:asciiTheme="minorHAnsi" w:hAnsiTheme="minorHAnsi"/>
                <w:sz w:val="22"/>
                <w:szCs w:val="36"/>
              </w:rPr>
            </w:pPr>
            <w:r>
              <w:rPr>
                <w:rFonts w:asciiTheme="minorHAnsi" w:hAnsiTheme="minorHAnsi"/>
                <w:sz w:val="22"/>
                <w:szCs w:val="36"/>
              </w:rPr>
              <w:t xml:space="preserve">       </w:t>
            </w:r>
            <w:r w:rsidR="000A481A">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256485" w:rsidP="000A481A">
            <w:pPr>
              <w:jc w:val="center"/>
              <w:rPr>
                <w:rFonts w:ascii="Calibri" w:hAnsi="Calibri"/>
                <w:color w:val="000000"/>
                <w:sz w:val="22"/>
                <w:szCs w:val="22"/>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0A481A" w:rsidP="000A481A">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256485" w:rsidP="000A481A">
            <w:pPr>
              <w:rPr>
                <w:rFonts w:ascii="Calibri" w:hAnsi="Calibri"/>
                <w:color w:val="000000"/>
                <w:sz w:val="22"/>
                <w:szCs w:val="22"/>
              </w:rPr>
            </w:pPr>
            <w:r>
              <w:rPr>
                <w:rFonts w:ascii="Calibri" w:hAnsi="Calibri"/>
                <w:color w:val="000000"/>
                <w:sz w:val="22"/>
                <w:szCs w:val="22"/>
              </w:rPr>
              <w:t>MEDIDOR ELECTROMAGNETICO DE 3”</w:t>
            </w:r>
          </w:p>
        </w:tc>
      </w:tr>
      <w:tr w:rsidR="000A481A" w:rsidTr="000A481A">
        <w:tc>
          <w:tcPr>
            <w:tcW w:w="1124" w:type="dxa"/>
          </w:tcPr>
          <w:p w:rsidR="00256485" w:rsidRDefault="00256485" w:rsidP="000A481A">
            <w:pPr>
              <w:rPr>
                <w:rFonts w:asciiTheme="minorHAnsi" w:hAnsiTheme="minorHAnsi"/>
                <w:sz w:val="22"/>
                <w:szCs w:val="36"/>
              </w:rPr>
            </w:pPr>
          </w:p>
          <w:p w:rsidR="000A481A" w:rsidRPr="00EE6190" w:rsidRDefault="00256485" w:rsidP="000A481A">
            <w:pPr>
              <w:rPr>
                <w:rFonts w:asciiTheme="minorHAnsi" w:hAnsiTheme="minorHAnsi"/>
                <w:sz w:val="22"/>
                <w:szCs w:val="36"/>
              </w:rPr>
            </w:pPr>
            <w:r>
              <w:rPr>
                <w:rFonts w:asciiTheme="minorHAnsi" w:hAnsiTheme="minorHAnsi"/>
                <w:sz w:val="22"/>
                <w:szCs w:val="36"/>
              </w:rPr>
              <w:t xml:space="preserve">       </w:t>
            </w:r>
            <w:r w:rsidR="000A481A">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256485" w:rsidP="000A481A">
            <w:pPr>
              <w:jc w:val="center"/>
              <w:rPr>
                <w:rFonts w:ascii="Calibri" w:hAnsi="Calibri"/>
                <w:color w:val="000000"/>
                <w:sz w:val="22"/>
                <w:szCs w:val="22"/>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0A481A" w:rsidP="000A481A">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A481A" w:rsidRDefault="00256485" w:rsidP="000A481A">
            <w:pPr>
              <w:rPr>
                <w:rFonts w:ascii="Calibri" w:hAnsi="Calibri"/>
                <w:color w:val="000000"/>
                <w:sz w:val="22"/>
                <w:szCs w:val="22"/>
              </w:rPr>
            </w:pPr>
            <w:r>
              <w:rPr>
                <w:rFonts w:ascii="Calibri" w:hAnsi="Calibri"/>
                <w:color w:val="000000"/>
                <w:sz w:val="22"/>
                <w:szCs w:val="22"/>
              </w:rPr>
              <w:t>MEDIDOR ELECTROMAGNETICO DE 4</w:t>
            </w:r>
            <w:r w:rsidRPr="00256485">
              <w:rPr>
                <w:rFonts w:ascii="Calibri" w:hAnsi="Calibri"/>
                <w:color w:val="000000"/>
                <w:sz w:val="22"/>
                <w:szCs w:val="22"/>
              </w:rPr>
              <w:t>”</w:t>
            </w:r>
          </w:p>
        </w:tc>
      </w:tr>
    </w:tbl>
    <w:p w:rsidR="00256485" w:rsidRDefault="00256485" w:rsidP="00B368C7">
      <w:pPr>
        <w:rPr>
          <w:rFonts w:ascii="Nutmeg Book" w:hAnsi="Nutmeg Book"/>
          <w:b/>
          <w:sz w:val="36"/>
          <w:szCs w:val="36"/>
          <w:lang w:val="es-MX"/>
        </w:rPr>
      </w:pPr>
    </w:p>
    <w:p w:rsidR="00256485" w:rsidRDefault="00256485" w:rsidP="00256485">
      <w:pPr>
        <w:rPr>
          <w:rFonts w:ascii="Arial" w:hAnsi="Arial" w:cs="Arial"/>
          <w:b/>
          <w:sz w:val="20"/>
          <w:szCs w:val="20"/>
        </w:rPr>
      </w:pPr>
      <w:r w:rsidRPr="004C5B65">
        <w:rPr>
          <w:rFonts w:ascii="Arial" w:hAnsi="Arial" w:cs="Arial"/>
          <w:b/>
          <w:sz w:val="20"/>
          <w:szCs w:val="20"/>
        </w:rPr>
        <w:t>ESPECIFICACIONES TÉCNICAS MEDIDOR ELECTROMAGNÉTICO, OPERADO A BATERÍA, REGISTRADOR COMPACTO</w:t>
      </w:r>
    </w:p>
    <w:p w:rsidR="00B368C7" w:rsidRPr="004C5B65" w:rsidRDefault="00B368C7" w:rsidP="00256485">
      <w:pPr>
        <w:rPr>
          <w:rFonts w:ascii="Arial" w:hAnsi="Arial" w:cs="Arial"/>
          <w:b/>
          <w:sz w:val="20"/>
          <w:szCs w:val="20"/>
        </w:rPr>
      </w:pPr>
    </w:p>
    <w:p w:rsidR="00256485" w:rsidRPr="004C5B65" w:rsidRDefault="00256485" w:rsidP="00256485">
      <w:pPr>
        <w:rPr>
          <w:rFonts w:ascii="Arial" w:hAnsi="Arial" w:cs="Arial"/>
          <w:b/>
          <w:sz w:val="20"/>
          <w:szCs w:val="20"/>
        </w:rPr>
      </w:pPr>
      <w:r w:rsidRPr="004C5B65">
        <w:rPr>
          <w:rFonts w:ascii="Arial" w:hAnsi="Arial" w:cs="Arial"/>
          <w:b/>
          <w:sz w:val="20"/>
          <w:szCs w:val="20"/>
        </w:rPr>
        <w:t xml:space="preserve">Medidor estático tipo electromagnético, </w:t>
      </w:r>
      <w:r>
        <w:rPr>
          <w:rFonts w:ascii="Arial" w:hAnsi="Arial" w:cs="Arial"/>
          <w:b/>
          <w:sz w:val="20"/>
          <w:szCs w:val="20"/>
        </w:rPr>
        <w:t xml:space="preserve"> 1”, </w:t>
      </w:r>
      <w:r>
        <w:rPr>
          <w:rFonts w:ascii="Arial" w:hAnsi="Arial" w:cs="Arial"/>
          <w:b/>
          <w:sz w:val="20"/>
          <w:szCs w:val="20"/>
        </w:rPr>
        <w:t xml:space="preserve">3” y 4” </w:t>
      </w:r>
      <w:r>
        <w:rPr>
          <w:rFonts w:ascii="Arial" w:hAnsi="Arial" w:cs="Arial"/>
          <w:b/>
          <w:sz w:val="20"/>
          <w:szCs w:val="20"/>
        </w:rPr>
        <w:t xml:space="preserve">DN  con radio aprobado Q3/Q1= 400, </w:t>
      </w:r>
      <w:r w:rsidRPr="004C5B65">
        <w:rPr>
          <w:rFonts w:ascii="Arial" w:hAnsi="Arial" w:cs="Arial"/>
          <w:b/>
          <w:sz w:val="20"/>
          <w:szCs w:val="20"/>
        </w:rPr>
        <w:t>de acero, operación a tubo lleno, alimentado por batería con el tiempo de vida útil de hasta 15 años.</w:t>
      </w:r>
      <w:r>
        <w:rPr>
          <w:rFonts w:ascii="Arial" w:hAnsi="Arial" w:cs="Arial"/>
          <w:b/>
          <w:sz w:val="20"/>
          <w:szCs w:val="20"/>
        </w:rPr>
        <w:t xml:space="preserve"> </w:t>
      </w:r>
      <w:r w:rsidRPr="004C5B65">
        <w:rPr>
          <w:rFonts w:ascii="Arial" w:hAnsi="Arial" w:cs="Arial"/>
          <w:b/>
          <w:sz w:val="20"/>
          <w:szCs w:val="20"/>
        </w:rPr>
        <w:t>El medidor no debe contener partes móviles y no será propenso al desgaste y/o desgarre, deberá ser resistente Es resistente a los sólidos y partículas en el suministro de agua.</w:t>
      </w:r>
    </w:p>
    <w:p w:rsidR="00256485" w:rsidRPr="004C5B65" w:rsidRDefault="00256485" w:rsidP="00256485">
      <w:pPr>
        <w:pStyle w:val="Prrafodelista"/>
        <w:numPr>
          <w:ilvl w:val="0"/>
          <w:numId w:val="37"/>
        </w:numPr>
        <w:spacing w:after="120"/>
        <w:contextualSpacing/>
        <w:jc w:val="both"/>
        <w:rPr>
          <w:rFonts w:ascii="Arial" w:hAnsi="Arial" w:cs="Arial"/>
          <w:sz w:val="20"/>
          <w:szCs w:val="20"/>
        </w:rPr>
      </w:pPr>
      <w:r w:rsidRPr="004C5B65">
        <w:rPr>
          <w:rFonts w:ascii="Arial" w:hAnsi="Arial" w:cs="Arial"/>
          <w:b/>
          <w:sz w:val="20"/>
          <w:szCs w:val="20"/>
        </w:rPr>
        <w:t>REGISTRADOR ELECTRÓNICO</w:t>
      </w:r>
      <w:r w:rsidRPr="004C5B65">
        <w:rPr>
          <w:rFonts w:ascii="Arial" w:hAnsi="Arial" w:cs="Arial"/>
          <w:sz w:val="20"/>
          <w:szCs w:val="20"/>
        </w:rPr>
        <w:t xml:space="preserve"> </w:t>
      </w:r>
      <w:r w:rsidRPr="004C5B65">
        <w:rPr>
          <w:rFonts w:ascii="Arial" w:hAnsi="Arial" w:cs="Arial"/>
          <w:b/>
          <w:sz w:val="20"/>
          <w:szCs w:val="20"/>
        </w:rPr>
        <w:t>(Convertidor</w:t>
      </w:r>
      <w:r>
        <w:rPr>
          <w:rFonts w:ascii="Arial" w:hAnsi="Arial" w:cs="Arial"/>
          <w:b/>
          <w:sz w:val="20"/>
          <w:szCs w:val="20"/>
        </w:rPr>
        <w:t xml:space="preserve"> electrónico</w:t>
      </w:r>
      <w:r w:rsidRPr="004C5B65">
        <w:rPr>
          <w:rFonts w:ascii="Arial" w:hAnsi="Arial" w:cs="Arial"/>
          <w:sz w:val="20"/>
          <w:szCs w:val="20"/>
        </w:rPr>
        <w:t xml:space="preserve">) será en versión </w:t>
      </w:r>
      <w:r w:rsidRPr="004C5B65">
        <w:rPr>
          <w:rFonts w:ascii="Arial" w:hAnsi="Arial" w:cs="Arial"/>
          <w:b/>
          <w:sz w:val="20"/>
          <w:szCs w:val="20"/>
        </w:rPr>
        <w:t>compacta con hermeticidad IP68</w:t>
      </w:r>
      <w:r w:rsidRPr="004C5B65">
        <w:rPr>
          <w:rFonts w:ascii="Arial" w:hAnsi="Arial" w:cs="Arial"/>
          <w:sz w:val="20"/>
          <w:szCs w:val="20"/>
        </w:rPr>
        <w:t xml:space="preserve">. El medidor deberá estar diseñado para </w:t>
      </w:r>
      <w:r>
        <w:rPr>
          <w:rFonts w:ascii="Arial" w:hAnsi="Arial" w:cs="Arial"/>
          <w:sz w:val="20"/>
          <w:szCs w:val="20"/>
        </w:rPr>
        <w:t>cumplir</w:t>
      </w:r>
      <w:r w:rsidRPr="004C5B65">
        <w:rPr>
          <w:rFonts w:ascii="Arial" w:hAnsi="Arial" w:cs="Arial"/>
          <w:sz w:val="20"/>
          <w:szCs w:val="20"/>
        </w:rPr>
        <w:t xml:space="preserve"> con la Directiva Europea </w:t>
      </w:r>
      <w:r w:rsidRPr="006006FF">
        <w:rPr>
          <w:rFonts w:ascii="Arial" w:hAnsi="Arial" w:cs="Arial"/>
          <w:sz w:val="20"/>
          <w:szCs w:val="20"/>
        </w:rPr>
        <w:t>MI-001 de medición</w:t>
      </w:r>
      <w:r w:rsidRPr="004C5B65">
        <w:rPr>
          <w:rFonts w:ascii="Arial" w:hAnsi="Arial" w:cs="Arial"/>
          <w:sz w:val="20"/>
          <w:szCs w:val="20"/>
        </w:rPr>
        <w:t>. La medición deberá reflejar la exactitud las especificaciones más recientes de las normas ISO / EN, MID MI-001 y OIM</w:t>
      </w:r>
      <w:r>
        <w:rPr>
          <w:rFonts w:ascii="Arial" w:hAnsi="Arial" w:cs="Arial"/>
          <w:sz w:val="20"/>
          <w:szCs w:val="20"/>
        </w:rPr>
        <w:t>L. La h</w:t>
      </w:r>
      <w:r w:rsidRPr="004C5B65">
        <w:rPr>
          <w:rFonts w:ascii="Arial" w:hAnsi="Arial" w:cs="Arial"/>
          <w:sz w:val="20"/>
          <w:szCs w:val="20"/>
        </w:rPr>
        <w:t xml:space="preserve">ermeticidad de registrador </w:t>
      </w:r>
      <w:r>
        <w:rPr>
          <w:rFonts w:ascii="Arial" w:hAnsi="Arial" w:cs="Arial"/>
          <w:sz w:val="20"/>
          <w:szCs w:val="20"/>
        </w:rPr>
        <w:t xml:space="preserve">deberá ser </w:t>
      </w:r>
      <w:r w:rsidRPr="004C5B65">
        <w:rPr>
          <w:rFonts w:ascii="Arial" w:hAnsi="Arial" w:cs="Arial"/>
          <w:sz w:val="20"/>
          <w:szCs w:val="20"/>
        </w:rPr>
        <w:t>IP68.</w:t>
      </w:r>
    </w:p>
    <w:p w:rsidR="00256485" w:rsidRPr="004C5B65" w:rsidRDefault="00256485" w:rsidP="00256485">
      <w:pPr>
        <w:pStyle w:val="Prrafodelista"/>
        <w:numPr>
          <w:ilvl w:val="0"/>
          <w:numId w:val="37"/>
        </w:numPr>
        <w:spacing w:after="120"/>
        <w:contextualSpacing/>
        <w:jc w:val="both"/>
        <w:rPr>
          <w:rFonts w:ascii="Arial" w:hAnsi="Arial" w:cs="Arial"/>
          <w:sz w:val="20"/>
          <w:szCs w:val="20"/>
        </w:rPr>
      </w:pPr>
      <w:r w:rsidRPr="004C5B65">
        <w:rPr>
          <w:rFonts w:ascii="Arial" w:hAnsi="Arial" w:cs="Arial"/>
          <w:b/>
          <w:sz w:val="20"/>
          <w:szCs w:val="20"/>
        </w:rPr>
        <w:t>TUBO DE MEDICIÓN (Sensor de Flujo)</w:t>
      </w:r>
      <w:r w:rsidRPr="004C5B65">
        <w:rPr>
          <w:rFonts w:ascii="Arial" w:hAnsi="Arial" w:cs="Arial"/>
          <w:sz w:val="20"/>
          <w:szCs w:val="20"/>
        </w:rPr>
        <w:t xml:space="preserve">: </w:t>
      </w:r>
      <w:r>
        <w:rPr>
          <w:rFonts w:ascii="Arial" w:hAnsi="Arial" w:cs="Arial"/>
          <w:sz w:val="20"/>
          <w:szCs w:val="20"/>
        </w:rPr>
        <w:t>Tubo de medición de acero que c</w:t>
      </w:r>
      <w:r w:rsidRPr="004C5B65">
        <w:rPr>
          <w:rFonts w:ascii="Arial" w:hAnsi="Arial" w:cs="Arial"/>
          <w:sz w:val="20"/>
          <w:szCs w:val="20"/>
        </w:rPr>
        <w:t xml:space="preserve">ontendrá una cámara de medición completamente lisa, que conste de </w:t>
      </w:r>
      <w:r w:rsidRPr="004C5B65">
        <w:rPr>
          <w:rFonts w:ascii="Arial" w:hAnsi="Arial" w:cs="Arial"/>
          <w:b/>
          <w:sz w:val="20"/>
          <w:szCs w:val="20"/>
        </w:rPr>
        <w:t>2 electrodos de acero inoxidable</w:t>
      </w:r>
      <w:r w:rsidRPr="004C5B65">
        <w:rPr>
          <w:rFonts w:ascii="Arial" w:hAnsi="Arial" w:cs="Arial"/>
          <w:sz w:val="20"/>
          <w:szCs w:val="20"/>
        </w:rPr>
        <w:t xml:space="preserve">  y una </w:t>
      </w:r>
      <w:r w:rsidRPr="004C5B65">
        <w:rPr>
          <w:rFonts w:ascii="Arial" w:hAnsi="Arial" w:cs="Arial"/>
          <w:b/>
          <w:sz w:val="20"/>
          <w:szCs w:val="20"/>
        </w:rPr>
        <w:t>sección transversal rectangular</w:t>
      </w:r>
      <w:r w:rsidRPr="004C5B65">
        <w:rPr>
          <w:rFonts w:ascii="Arial" w:hAnsi="Arial" w:cs="Arial"/>
          <w:sz w:val="20"/>
          <w:szCs w:val="20"/>
        </w:rPr>
        <w:t>, a fin de que se genere un campo magnético homogéneo para una optimización del flujo que pasa por la sección transversal, que permita mediciones confiables independientes del perfil del flujo (laminares o turbulentos). Hermeticidad del tubo sensor IP68</w:t>
      </w:r>
    </w:p>
    <w:p w:rsidR="00256485" w:rsidRPr="004C5B65" w:rsidRDefault="00256485" w:rsidP="00256485">
      <w:pPr>
        <w:pStyle w:val="Prrafodelista"/>
        <w:numPr>
          <w:ilvl w:val="0"/>
          <w:numId w:val="37"/>
        </w:numPr>
        <w:spacing w:after="120"/>
        <w:contextualSpacing/>
        <w:jc w:val="both"/>
        <w:rPr>
          <w:rFonts w:ascii="Arial" w:hAnsi="Arial" w:cs="Arial"/>
          <w:sz w:val="20"/>
          <w:szCs w:val="20"/>
        </w:rPr>
      </w:pPr>
      <w:r w:rsidRPr="004C5B65">
        <w:rPr>
          <w:rFonts w:ascii="Arial" w:hAnsi="Arial" w:cs="Arial"/>
          <w:b/>
          <w:sz w:val="20"/>
          <w:szCs w:val="20"/>
        </w:rPr>
        <w:t>INSTALACIÓN: E</w:t>
      </w:r>
      <w:r w:rsidRPr="004C5B65">
        <w:rPr>
          <w:rFonts w:ascii="Arial" w:hAnsi="Arial" w:cs="Arial"/>
          <w:sz w:val="20"/>
          <w:szCs w:val="20"/>
        </w:rPr>
        <w:t xml:space="preserve">l medidor podrá ser instalado en cualquier posición </w:t>
      </w:r>
      <w:r w:rsidRPr="004C5B65">
        <w:rPr>
          <w:rFonts w:ascii="Arial" w:hAnsi="Arial" w:cs="Arial"/>
          <w:b/>
          <w:sz w:val="20"/>
          <w:szCs w:val="20"/>
        </w:rPr>
        <w:t xml:space="preserve">sin </w:t>
      </w:r>
      <w:r>
        <w:rPr>
          <w:rFonts w:ascii="Arial" w:hAnsi="Arial" w:cs="Arial"/>
          <w:b/>
          <w:sz w:val="20"/>
          <w:szCs w:val="20"/>
        </w:rPr>
        <w:t xml:space="preserve">requerir de </w:t>
      </w:r>
      <w:r w:rsidRPr="004C5B65">
        <w:rPr>
          <w:rFonts w:ascii="Arial" w:hAnsi="Arial" w:cs="Arial"/>
          <w:b/>
          <w:sz w:val="20"/>
          <w:szCs w:val="20"/>
        </w:rPr>
        <w:t>secciones de tubería antes y después del medidor</w:t>
      </w:r>
      <w:r w:rsidRPr="004C5B65">
        <w:rPr>
          <w:rFonts w:ascii="Arial" w:hAnsi="Arial" w:cs="Arial"/>
          <w:sz w:val="20"/>
          <w:szCs w:val="20"/>
        </w:rPr>
        <w:t xml:space="preserve"> para asegurar su correcta operación y precisión, </w:t>
      </w:r>
      <w:r w:rsidRPr="004C5B65">
        <w:rPr>
          <w:rFonts w:ascii="Arial" w:hAnsi="Arial" w:cs="Arial"/>
          <w:b/>
          <w:sz w:val="20"/>
          <w:szCs w:val="20"/>
        </w:rPr>
        <w:t>evitando hacer costosas modificaciones a la instalación hidráulica</w:t>
      </w:r>
      <w:r w:rsidRPr="004C5B65">
        <w:rPr>
          <w:rFonts w:ascii="Arial" w:hAnsi="Arial" w:cs="Arial"/>
          <w:sz w:val="20"/>
          <w:szCs w:val="20"/>
        </w:rPr>
        <w:t xml:space="preserve"> para asegurar la medición a tubo lleno.</w:t>
      </w:r>
    </w:p>
    <w:p w:rsidR="00256485" w:rsidRPr="004C5B65" w:rsidRDefault="00256485" w:rsidP="00256485">
      <w:pPr>
        <w:pStyle w:val="Prrafodelista"/>
        <w:numPr>
          <w:ilvl w:val="0"/>
          <w:numId w:val="37"/>
        </w:numPr>
        <w:spacing w:after="120"/>
        <w:contextualSpacing/>
        <w:jc w:val="both"/>
        <w:rPr>
          <w:rFonts w:ascii="Arial" w:hAnsi="Arial" w:cs="Arial"/>
          <w:b/>
          <w:sz w:val="20"/>
          <w:szCs w:val="20"/>
        </w:rPr>
      </w:pPr>
      <w:r w:rsidRPr="004C5B65">
        <w:rPr>
          <w:rFonts w:ascii="Arial" w:hAnsi="Arial" w:cs="Arial"/>
          <w:b/>
          <w:sz w:val="20"/>
          <w:szCs w:val="20"/>
        </w:rPr>
        <w:t>RECUBRIMIENTO DE LA CÁMARA DE MEDICIÓN:</w:t>
      </w:r>
      <w:r w:rsidRPr="004C5B65">
        <w:rPr>
          <w:rFonts w:ascii="Arial" w:hAnsi="Arial" w:cs="Arial"/>
          <w:sz w:val="20"/>
          <w:szCs w:val="20"/>
        </w:rPr>
        <w:t xml:space="preserve"> La cámara deberá estar recubierta con poliamida sintetizada a partir de productos de origen vegetal, no provenientes del petróleo ni de otros orígenes fósiles, sino </w:t>
      </w:r>
      <w:r>
        <w:rPr>
          <w:rFonts w:ascii="Arial" w:hAnsi="Arial" w:cs="Arial"/>
          <w:sz w:val="20"/>
          <w:szCs w:val="20"/>
        </w:rPr>
        <w:t>p</w:t>
      </w:r>
      <w:r w:rsidRPr="004C5B65">
        <w:rPr>
          <w:rFonts w:ascii="Arial" w:hAnsi="Arial" w:cs="Arial"/>
          <w:sz w:val="20"/>
          <w:szCs w:val="20"/>
        </w:rPr>
        <w:t xml:space="preserve">or tanto, como plástico proveniente de fuentes renovables, reduce la cantidad de CO2 en la atmósfera y tiene las siguientes </w:t>
      </w:r>
      <w:r w:rsidRPr="004C5B65">
        <w:rPr>
          <w:rFonts w:ascii="Arial" w:hAnsi="Arial" w:cs="Arial"/>
          <w:b/>
          <w:sz w:val="20"/>
          <w:szCs w:val="20"/>
        </w:rPr>
        <w:t>características y ventajas:</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Resistencia a la corrosión</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Facilidad de deslizamiento – bajo coeficiente de fricción</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Reducción de ruidos y vibraciones</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Limpieza fácil</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Resistencia a la limpieza/desinfección con los agentes más habituales</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Resistencia en ambientes industriales corrosivos</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Resistencia en ambientes marinos – contacto con agua de mar y salmueras</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Resistencia a la intemperie – UV</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Aislante térmico</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t>Aislante eléctrico</w:t>
      </w:r>
    </w:p>
    <w:p w:rsidR="00256485" w:rsidRPr="004C5B65" w:rsidRDefault="00256485" w:rsidP="00256485">
      <w:pPr>
        <w:pStyle w:val="Prrafodelista"/>
        <w:numPr>
          <w:ilvl w:val="0"/>
          <w:numId w:val="38"/>
        </w:numPr>
        <w:spacing w:after="120"/>
        <w:contextualSpacing/>
        <w:jc w:val="both"/>
        <w:rPr>
          <w:rFonts w:ascii="Arial" w:hAnsi="Arial" w:cs="Arial"/>
          <w:sz w:val="20"/>
          <w:szCs w:val="20"/>
        </w:rPr>
      </w:pPr>
      <w:r w:rsidRPr="004C5B65">
        <w:rPr>
          <w:rFonts w:ascii="Arial" w:hAnsi="Arial" w:cs="Arial"/>
          <w:sz w:val="20"/>
          <w:szCs w:val="20"/>
        </w:rPr>
        <w:lastRenderedPageBreak/>
        <w:t>Certificaciones de contacto con el agua potable: Kiwa, WRAS, DWI, KTW, V270, ATA, NSF61, RD 140/2003, AS4020</w:t>
      </w:r>
    </w:p>
    <w:p w:rsidR="00256485" w:rsidRPr="007B3F86" w:rsidRDefault="00256485" w:rsidP="00256485">
      <w:pPr>
        <w:pStyle w:val="Prrafodelista"/>
        <w:numPr>
          <w:ilvl w:val="0"/>
          <w:numId w:val="37"/>
        </w:numPr>
        <w:spacing w:after="120"/>
        <w:contextualSpacing/>
        <w:jc w:val="both"/>
        <w:rPr>
          <w:rFonts w:ascii="Arial" w:hAnsi="Arial" w:cs="Arial"/>
          <w:b/>
          <w:sz w:val="20"/>
          <w:szCs w:val="20"/>
        </w:rPr>
      </w:pPr>
      <w:r w:rsidRPr="004C5B65">
        <w:rPr>
          <w:rFonts w:ascii="Arial" w:hAnsi="Arial" w:cs="Arial"/>
          <w:b/>
          <w:sz w:val="20"/>
          <w:szCs w:val="20"/>
        </w:rPr>
        <w:t>MEDICIÓN DEL FLUJO:</w:t>
      </w:r>
      <w:r w:rsidRPr="004C5B65">
        <w:rPr>
          <w:rFonts w:ascii="Arial" w:hAnsi="Arial" w:cs="Arial"/>
          <w:sz w:val="20"/>
          <w:szCs w:val="20"/>
        </w:rPr>
        <w:t xml:space="preserve"> Deberá medir el flujo en ambas direcciones con el mismo grado de precisión, proporcionando mediciones de bajo flujo, confiables y repetibles para detección oportuna de fugas</w:t>
      </w:r>
      <w:r>
        <w:rPr>
          <w:rFonts w:ascii="Arial" w:hAnsi="Arial" w:cs="Arial"/>
          <w:sz w:val="20"/>
          <w:szCs w:val="20"/>
        </w:rPr>
        <w:t>.</w:t>
      </w:r>
    </w:p>
    <w:p w:rsidR="00256485" w:rsidRPr="004C5B65" w:rsidRDefault="00256485" w:rsidP="00256485">
      <w:pPr>
        <w:pStyle w:val="Prrafodelista"/>
        <w:ind w:left="360"/>
        <w:rPr>
          <w:rFonts w:ascii="Arial" w:hAnsi="Arial" w:cs="Arial"/>
          <w:b/>
          <w:sz w:val="20"/>
          <w:szCs w:val="20"/>
        </w:rPr>
      </w:pPr>
    </w:p>
    <w:p w:rsidR="00256485" w:rsidRDefault="00256485" w:rsidP="00256485">
      <w:pPr>
        <w:pStyle w:val="Prrafodelista"/>
        <w:numPr>
          <w:ilvl w:val="0"/>
          <w:numId w:val="37"/>
        </w:numPr>
        <w:spacing w:after="120"/>
        <w:contextualSpacing/>
        <w:jc w:val="both"/>
        <w:rPr>
          <w:rFonts w:ascii="Arial" w:hAnsi="Arial" w:cs="Arial"/>
          <w:b/>
          <w:sz w:val="20"/>
          <w:szCs w:val="20"/>
        </w:rPr>
      </w:pPr>
      <w:r>
        <w:rPr>
          <w:rFonts w:ascii="Arial" w:hAnsi="Arial" w:cs="Arial"/>
          <w:b/>
          <w:sz w:val="20"/>
          <w:szCs w:val="20"/>
        </w:rPr>
        <w:t>CARACTERÍSTICAS METROLÓGICAS</w:t>
      </w:r>
    </w:p>
    <w:tbl>
      <w:tblPr>
        <w:tblW w:w="4987" w:type="pct"/>
        <w:tblCellMar>
          <w:left w:w="70" w:type="dxa"/>
          <w:right w:w="70" w:type="dxa"/>
        </w:tblCellMar>
        <w:tblLook w:val="04A0" w:firstRow="1" w:lastRow="0" w:firstColumn="1" w:lastColumn="0" w:noHBand="0" w:noVBand="1"/>
      </w:tblPr>
      <w:tblGrid>
        <w:gridCol w:w="1124"/>
        <w:gridCol w:w="1124"/>
        <w:gridCol w:w="1909"/>
        <w:gridCol w:w="1162"/>
        <w:gridCol w:w="1164"/>
        <w:gridCol w:w="1162"/>
        <w:gridCol w:w="1160"/>
      </w:tblGrid>
      <w:tr w:rsidR="00256485" w:rsidRPr="000A4FC2" w:rsidTr="00E46A76">
        <w:trPr>
          <w:trHeight w:val="496"/>
        </w:trPr>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tcPr>
          <w:p w:rsidR="00256485" w:rsidRPr="000A4FC2" w:rsidRDefault="00256485" w:rsidP="00E46A76">
            <w:pPr>
              <w:jc w:val="center"/>
              <w:rPr>
                <w:rFonts w:ascii="Calibri" w:hAnsi="Calibri"/>
                <w:b/>
                <w:bCs/>
                <w:color w:val="FFFFFF"/>
                <w:sz w:val="20"/>
                <w:szCs w:val="20"/>
                <w:lang w:eastAsia="es-MX"/>
              </w:rPr>
            </w:pPr>
            <w:r w:rsidRPr="000A4FC2">
              <w:rPr>
                <w:rFonts w:ascii="Calibri" w:hAnsi="Calibri"/>
                <w:b/>
                <w:bCs/>
                <w:color w:val="FFFFFF"/>
                <w:sz w:val="20"/>
                <w:szCs w:val="20"/>
                <w:lang w:eastAsia="es-MX"/>
              </w:rPr>
              <w:t>Longitud [mm]</w:t>
            </w:r>
          </w:p>
        </w:tc>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256485" w:rsidRPr="000A4FC2" w:rsidRDefault="00256485" w:rsidP="00E46A76">
            <w:pPr>
              <w:jc w:val="center"/>
              <w:rPr>
                <w:rFonts w:ascii="Calibri" w:hAnsi="Calibri"/>
                <w:b/>
                <w:bCs/>
                <w:color w:val="FFFFFF"/>
                <w:sz w:val="18"/>
                <w:szCs w:val="18"/>
                <w:lang w:eastAsia="es-MX"/>
              </w:rPr>
            </w:pPr>
            <w:r w:rsidRPr="000A4FC2">
              <w:rPr>
                <w:rFonts w:ascii="Calibri" w:hAnsi="Calibri"/>
                <w:b/>
                <w:bCs/>
                <w:color w:val="FFFFFF"/>
                <w:sz w:val="18"/>
                <w:szCs w:val="18"/>
                <w:lang w:eastAsia="es-MX"/>
              </w:rPr>
              <w:t>DN</w:t>
            </w:r>
            <w:r>
              <w:rPr>
                <w:rFonts w:ascii="Calibri" w:hAnsi="Calibri"/>
                <w:b/>
                <w:bCs/>
                <w:color w:val="FFFFFF"/>
                <w:sz w:val="18"/>
                <w:szCs w:val="18"/>
                <w:lang w:eastAsia="es-MX"/>
              </w:rPr>
              <w:t xml:space="preserve"> (mm)</w:t>
            </w:r>
          </w:p>
        </w:tc>
        <w:tc>
          <w:tcPr>
            <w:tcW w:w="1084" w:type="pct"/>
            <w:tcBorders>
              <w:top w:val="single" w:sz="4" w:space="0" w:color="auto"/>
              <w:left w:val="single" w:sz="4" w:space="0" w:color="auto"/>
              <w:bottom w:val="single" w:sz="4" w:space="0" w:color="auto"/>
              <w:right w:val="single" w:sz="4" w:space="0" w:color="auto"/>
            </w:tcBorders>
            <w:shd w:val="clear" w:color="000000" w:fill="538ED5"/>
            <w:vAlign w:val="center"/>
            <w:hideMark/>
          </w:tcPr>
          <w:p w:rsidR="00256485" w:rsidRPr="000A4FC2" w:rsidRDefault="00256485" w:rsidP="00E46A76">
            <w:pPr>
              <w:jc w:val="center"/>
              <w:rPr>
                <w:rFonts w:ascii="Calibri" w:hAnsi="Calibri"/>
                <w:b/>
                <w:bCs/>
                <w:color w:val="FFFFFF"/>
                <w:sz w:val="18"/>
                <w:szCs w:val="18"/>
                <w:lang w:eastAsia="es-MX"/>
              </w:rPr>
            </w:pPr>
            <w:r>
              <w:rPr>
                <w:rFonts w:ascii="Calibri" w:hAnsi="Calibri"/>
                <w:b/>
                <w:bCs/>
                <w:color w:val="FFFFFF"/>
                <w:sz w:val="18"/>
                <w:szCs w:val="18"/>
                <w:lang w:eastAsia="es-MX"/>
              </w:rPr>
              <w:t>Radio</w:t>
            </w:r>
            <w:r w:rsidRPr="000A4FC2">
              <w:rPr>
                <w:rFonts w:ascii="Calibri" w:hAnsi="Calibri"/>
                <w:b/>
                <w:bCs/>
                <w:color w:val="FFFFFF"/>
                <w:sz w:val="18"/>
                <w:szCs w:val="18"/>
                <w:lang w:eastAsia="es-MX"/>
              </w:rPr>
              <w:t xml:space="preserve"> Q3/Q1 </w:t>
            </w:r>
            <w:r>
              <w:rPr>
                <w:rFonts w:ascii="Calibri" w:hAnsi="Calibri"/>
                <w:b/>
                <w:bCs/>
                <w:color w:val="FFFFFF"/>
                <w:sz w:val="18"/>
                <w:szCs w:val="18"/>
                <w:lang w:eastAsia="es-MX"/>
              </w:rPr>
              <w:t>Aprobado</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256485" w:rsidRPr="000A4FC2" w:rsidRDefault="00256485" w:rsidP="00E46A76">
            <w:pPr>
              <w:jc w:val="center"/>
              <w:rPr>
                <w:rFonts w:ascii="Calibri" w:hAnsi="Calibri"/>
                <w:b/>
                <w:bCs/>
                <w:color w:val="FFFFFF"/>
                <w:sz w:val="20"/>
                <w:szCs w:val="20"/>
                <w:lang w:eastAsia="es-MX"/>
              </w:rPr>
            </w:pPr>
            <w:r w:rsidRPr="000A4FC2">
              <w:rPr>
                <w:rFonts w:ascii="Calibri" w:hAnsi="Calibri"/>
                <w:b/>
                <w:bCs/>
                <w:color w:val="FFFFFF"/>
                <w:sz w:val="20"/>
                <w:szCs w:val="20"/>
                <w:lang w:eastAsia="es-MX"/>
              </w:rPr>
              <w:t>Q1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256485" w:rsidRPr="000A4FC2" w:rsidRDefault="00256485" w:rsidP="00E46A76">
            <w:pPr>
              <w:jc w:val="center"/>
              <w:rPr>
                <w:rFonts w:ascii="Calibri" w:hAnsi="Calibri"/>
                <w:b/>
                <w:bCs/>
                <w:color w:val="FFFFFF"/>
                <w:sz w:val="20"/>
                <w:szCs w:val="20"/>
                <w:lang w:eastAsia="es-MX"/>
              </w:rPr>
            </w:pPr>
            <w:r w:rsidRPr="000A4FC2">
              <w:rPr>
                <w:rFonts w:ascii="Calibri" w:hAnsi="Calibri"/>
                <w:b/>
                <w:bCs/>
                <w:color w:val="FFFFFF"/>
                <w:sz w:val="20"/>
                <w:szCs w:val="20"/>
                <w:lang w:eastAsia="es-MX"/>
              </w:rPr>
              <w:t>Q2 m3/h</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256485" w:rsidRPr="000A4FC2" w:rsidRDefault="00256485" w:rsidP="00E46A76">
            <w:pPr>
              <w:jc w:val="center"/>
              <w:rPr>
                <w:rFonts w:ascii="Calibri" w:hAnsi="Calibri"/>
                <w:b/>
                <w:bCs/>
                <w:color w:val="FFFFFF"/>
                <w:sz w:val="20"/>
                <w:szCs w:val="20"/>
                <w:lang w:eastAsia="es-MX"/>
              </w:rPr>
            </w:pPr>
            <w:r w:rsidRPr="000A4FC2">
              <w:rPr>
                <w:rFonts w:ascii="Calibri" w:hAnsi="Calibri"/>
                <w:b/>
                <w:bCs/>
                <w:color w:val="FFFFFF"/>
                <w:sz w:val="20"/>
                <w:szCs w:val="20"/>
                <w:lang w:eastAsia="es-MX"/>
              </w:rPr>
              <w:t>Q3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256485" w:rsidRPr="000A4FC2" w:rsidRDefault="00256485" w:rsidP="00E46A76">
            <w:pPr>
              <w:jc w:val="center"/>
              <w:rPr>
                <w:rFonts w:ascii="Calibri" w:hAnsi="Calibri"/>
                <w:b/>
                <w:bCs/>
                <w:color w:val="FFFFFF"/>
                <w:sz w:val="20"/>
                <w:szCs w:val="20"/>
                <w:lang w:eastAsia="es-MX"/>
              </w:rPr>
            </w:pPr>
            <w:r w:rsidRPr="000A4FC2">
              <w:rPr>
                <w:rFonts w:ascii="Calibri" w:hAnsi="Calibri"/>
                <w:b/>
                <w:bCs/>
                <w:color w:val="FFFFFF"/>
                <w:sz w:val="20"/>
                <w:szCs w:val="20"/>
                <w:lang w:eastAsia="es-MX"/>
              </w:rPr>
              <w:t>Q4 m3/h</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0.025</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0.04</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12.5</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0.063</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0.1</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31.3</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0.1</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0.16</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50</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65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0.158</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0.252</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63</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78.8</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80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0.25</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0.4</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100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125</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0.4</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0.64</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160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200</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125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0.625</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312.5</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300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1.6</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500</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350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1.575</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2.52</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630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787.5</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2.5</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1000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1250</w:t>
            </w:r>
          </w:p>
        </w:tc>
      </w:tr>
      <w:tr w:rsidR="00256485" w:rsidRPr="000A4FC2" w:rsidTr="00E46A76">
        <w:trPr>
          <w:trHeight w:val="615"/>
        </w:trPr>
        <w:tc>
          <w:tcPr>
            <w:tcW w:w="638" w:type="pct"/>
            <w:tcBorders>
              <w:top w:val="nil"/>
              <w:left w:val="single" w:sz="4" w:space="0" w:color="auto"/>
              <w:bottom w:val="single" w:sz="4" w:space="0" w:color="auto"/>
              <w:right w:val="single" w:sz="4" w:space="0" w:color="auto"/>
            </w:tcBorders>
            <w:vAlign w:val="center"/>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500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300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4</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6.4</w:t>
            </w:r>
          </w:p>
        </w:tc>
        <w:tc>
          <w:tcPr>
            <w:tcW w:w="660"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1600</w:t>
            </w:r>
          </w:p>
        </w:tc>
        <w:tc>
          <w:tcPr>
            <w:tcW w:w="661" w:type="pct"/>
            <w:tcBorders>
              <w:top w:val="nil"/>
              <w:left w:val="nil"/>
              <w:bottom w:val="single" w:sz="4" w:space="0" w:color="auto"/>
              <w:right w:val="single" w:sz="4" w:space="0" w:color="auto"/>
            </w:tcBorders>
            <w:shd w:val="clear" w:color="auto" w:fill="auto"/>
            <w:noWrap/>
            <w:vAlign w:val="center"/>
            <w:hideMark/>
          </w:tcPr>
          <w:p w:rsidR="00256485" w:rsidRPr="000A4FC2" w:rsidRDefault="00256485" w:rsidP="00E46A76">
            <w:pPr>
              <w:jc w:val="center"/>
              <w:rPr>
                <w:rFonts w:ascii="Calibri" w:hAnsi="Calibri"/>
                <w:color w:val="000000"/>
                <w:lang w:eastAsia="es-MX"/>
              </w:rPr>
            </w:pPr>
            <w:r w:rsidRPr="000A4FC2">
              <w:rPr>
                <w:rFonts w:ascii="Calibri" w:hAnsi="Calibri"/>
                <w:color w:val="000000"/>
                <w:lang w:eastAsia="es-MX"/>
              </w:rPr>
              <w:t>2000</w:t>
            </w:r>
          </w:p>
        </w:tc>
      </w:tr>
    </w:tbl>
    <w:p w:rsidR="00256485" w:rsidRPr="007B3F86" w:rsidRDefault="00256485" w:rsidP="00256485">
      <w:pPr>
        <w:rPr>
          <w:rFonts w:ascii="Arial" w:hAnsi="Arial" w:cs="Arial"/>
          <w:b/>
          <w:sz w:val="20"/>
          <w:szCs w:val="20"/>
        </w:rPr>
      </w:pPr>
    </w:p>
    <w:p w:rsidR="00256485" w:rsidRPr="004C5B65" w:rsidRDefault="00256485" w:rsidP="00256485">
      <w:pPr>
        <w:pStyle w:val="Prrafodelista"/>
        <w:numPr>
          <w:ilvl w:val="0"/>
          <w:numId w:val="37"/>
        </w:numPr>
        <w:spacing w:after="120"/>
        <w:contextualSpacing/>
        <w:jc w:val="both"/>
        <w:rPr>
          <w:rFonts w:ascii="Arial" w:hAnsi="Arial" w:cs="Arial"/>
          <w:b/>
          <w:sz w:val="20"/>
          <w:szCs w:val="20"/>
        </w:rPr>
      </w:pPr>
      <w:r w:rsidRPr="004C5B65">
        <w:rPr>
          <w:rFonts w:ascii="Arial" w:hAnsi="Arial" w:cs="Arial"/>
          <w:b/>
          <w:sz w:val="20"/>
          <w:szCs w:val="20"/>
        </w:rPr>
        <w:t>CARACTERÍSTICAS DE OPERACIÓN</w:t>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t xml:space="preserve">Sistema de medición: </w:t>
      </w:r>
      <w:r w:rsidRPr="004C5B65">
        <w:rPr>
          <w:rFonts w:ascii="Arial" w:hAnsi="Arial" w:cs="Arial"/>
          <w:sz w:val="20"/>
          <w:szCs w:val="20"/>
        </w:rPr>
        <w:t>Principio de la Ley de inducción de Faraday para fluidos eléctricamente conductivos.</w:t>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t xml:space="preserve">Valores medidos: </w:t>
      </w:r>
      <w:r w:rsidRPr="004C5B65">
        <w:rPr>
          <w:rFonts w:ascii="Arial" w:hAnsi="Arial" w:cs="Arial"/>
          <w:sz w:val="20"/>
          <w:szCs w:val="20"/>
        </w:rPr>
        <w:t>Valor primario: Velocidad del flujo, Valor secundario: Volumen del flujo</w:t>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t>Mediciones:</w:t>
      </w:r>
      <w:r w:rsidRPr="004C5B65">
        <w:rPr>
          <w:rFonts w:ascii="Arial" w:hAnsi="Arial" w:cs="Arial"/>
          <w:b/>
          <w:sz w:val="20"/>
          <w:szCs w:val="20"/>
        </w:rPr>
        <w:tab/>
        <w:t xml:space="preserve"> </w:t>
      </w:r>
    </w:p>
    <w:p w:rsidR="00256485" w:rsidRPr="004C5B65" w:rsidRDefault="00256485" w:rsidP="00256485">
      <w:pPr>
        <w:pStyle w:val="Prrafodelista"/>
        <w:numPr>
          <w:ilvl w:val="0"/>
          <w:numId w:val="35"/>
        </w:numPr>
        <w:contextualSpacing/>
        <w:jc w:val="both"/>
        <w:rPr>
          <w:rFonts w:ascii="Arial" w:hAnsi="Arial" w:cs="Arial"/>
          <w:sz w:val="20"/>
          <w:szCs w:val="20"/>
        </w:rPr>
      </w:pPr>
      <w:r w:rsidRPr="004C5B65">
        <w:rPr>
          <w:rFonts w:ascii="Arial" w:hAnsi="Arial" w:cs="Arial"/>
          <w:sz w:val="20"/>
          <w:szCs w:val="20"/>
        </w:rPr>
        <w:t>Unidades de volumen:</w:t>
      </w:r>
      <w:r w:rsidRPr="004C5B65">
        <w:rPr>
          <w:rFonts w:ascii="Arial" w:hAnsi="Arial" w:cs="Arial"/>
          <w:sz w:val="20"/>
          <w:szCs w:val="20"/>
        </w:rPr>
        <w:tab/>
        <w:t xml:space="preserve"> Estándar: m3</w:t>
      </w:r>
      <w:r w:rsidRPr="004C5B65">
        <w:rPr>
          <w:rFonts w:ascii="Arial" w:hAnsi="Arial" w:cs="Arial"/>
          <w:sz w:val="20"/>
          <w:szCs w:val="20"/>
        </w:rPr>
        <w:tab/>
      </w:r>
      <w:r w:rsidRPr="004C5B65">
        <w:rPr>
          <w:rFonts w:ascii="Arial" w:hAnsi="Arial" w:cs="Arial"/>
          <w:sz w:val="20"/>
          <w:szCs w:val="20"/>
        </w:rPr>
        <w:tab/>
      </w:r>
      <w:r w:rsidRPr="004C5B65">
        <w:rPr>
          <w:rFonts w:ascii="Arial" w:hAnsi="Arial" w:cs="Arial"/>
          <w:sz w:val="20"/>
          <w:szCs w:val="20"/>
        </w:rPr>
        <w:tab/>
      </w:r>
      <w:r w:rsidRPr="004C5B65">
        <w:rPr>
          <w:rFonts w:ascii="Arial" w:hAnsi="Arial" w:cs="Arial"/>
          <w:sz w:val="20"/>
          <w:szCs w:val="20"/>
        </w:rPr>
        <w:tab/>
      </w:r>
      <w:r w:rsidRPr="004C5B65">
        <w:rPr>
          <w:rFonts w:ascii="Arial" w:hAnsi="Arial" w:cs="Arial"/>
          <w:sz w:val="20"/>
          <w:szCs w:val="20"/>
        </w:rPr>
        <w:tab/>
      </w:r>
    </w:p>
    <w:p w:rsidR="00256485" w:rsidRPr="00B368C7" w:rsidRDefault="00256485" w:rsidP="00256485">
      <w:pPr>
        <w:pStyle w:val="Prrafodelista"/>
        <w:numPr>
          <w:ilvl w:val="0"/>
          <w:numId w:val="35"/>
        </w:numPr>
        <w:contextualSpacing/>
        <w:jc w:val="both"/>
        <w:rPr>
          <w:rFonts w:ascii="Arial" w:hAnsi="Arial" w:cs="Arial"/>
          <w:sz w:val="20"/>
          <w:szCs w:val="20"/>
        </w:rPr>
      </w:pPr>
      <w:r w:rsidRPr="00B368C7">
        <w:rPr>
          <w:rFonts w:ascii="Arial" w:hAnsi="Arial" w:cs="Arial"/>
          <w:sz w:val="20"/>
          <w:szCs w:val="20"/>
        </w:rPr>
        <w:t>Unidades de Flujo: Estándar: m3/hr, configurable Litros /seg.</w:t>
      </w:r>
    </w:p>
    <w:p w:rsidR="00256485" w:rsidRPr="00B368C7" w:rsidRDefault="00256485" w:rsidP="00256485">
      <w:pPr>
        <w:pStyle w:val="Prrafodelista"/>
        <w:numPr>
          <w:ilvl w:val="0"/>
          <w:numId w:val="35"/>
        </w:numPr>
        <w:contextualSpacing/>
        <w:jc w:val="both"/>
        <w:rPr>
          <w:rFonts w:ascii="Arial" w:hAnsi="Arial" w:cs="Arial"/>
          <w:sz w:val="20"/>
          <w:szCs w:val="20"/>
        </w:rPr>
      </w:pPr>
      <w:r w:rsidRPr="00B368C7">
        <w:rPr>
          <w:rFonts w:ascii="Arial" w:hAnsi="Arial" w:cs="Arial"/>
          <w:sz w:val="20"/>
          <w:szCs w:val="20"/>
        </w:rPr>
        <w:t>Frecuencia de medición: Estándar:15s (medición cada 15 segundos), Opcional: 1s, 10s, 20s</w:t>
      </w:r>
    </w:p>
    <w:p w:rsidR="00256485" w:rsidRPr="00B368C7" w:rsidRDefault="00256485" w:rsidP="00256485">
      <w:pPr>
        <w:pStyle w:val="Prrafodelista"/>
        <w:numPr>
          <w:ilvl w:val="0"/>
          <w:numId w:val="35"/>
        </w:numPr>
        <w:contextualSpacing/>
        <w:jc w:val="both"/>
        <w:rPr>
          <w:rFonts w:ascii="Arial" w:hAnsi="Arial" w:cs="Arial"/>
          <w:sz w:val="20"/>
          <w:szCs w:val="20"/>
        </w:rPr>
      </w:pPr>
      <w:r w:rsidRPr="00B368C7">
        <w:rPr>
          <w:rFonts w:ascii="Arial" w:hAnsi="Arial" w:cs="Arial"/>
          <w:sz w:val="20"/>
          <w:szCs w:val="20"/>
        </w:rPr>
        <w:t>Detección de tubo vacío: Pantalla Muestra – EP – en caso detección de tubo vacío.</w:t>
      </w:r>
    </w:p>
    <w:p w:rsidR="00256485" w:rsidRPr="00B368C7" w:rsidRDefault="00256485" w:rsidP="00256485">
      <w:pPr>
        <w:pStyle w:val="Prrafodelista"/>
        <w:numPr>
          <w:ilvl w:val="0"/>
          <w:numId w:val="35"/>
        </w:numPr>
        <w:contextualSpacing/>
        <w:jc w:val="both"/>
        <w:rPr>
          <w:rFonts w:ascii="Arial" w:hAnsi="Arial" w:cs="Arial"/>
          <w:sz w:val="20"/>
          <w:szCs w:val="20"/>
        </w:rPr>
      </w:pPr>
      <w:r w:rsidRPr="00B368C7">
        <w:rPr>
          <w:rFonts w:ascii="Arial" w:hAnsi="Arial" w:cs="Arial"/>
          <w:sz w:val="20"/>
          <w:szCs w:val="20"/>
        </w:rPr>
        <w:t>Corte por bajo flujo: Estándar: 10mm/s; Opcional: 0mm/s, 5mm/s</w:t>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lastRenderedPageBreak/>
        <w:t xml:space="preserve">Exactitud de Medición, </w:t>
      </w:r>
    </w:p>
    <w:p w:rsidR="00256485" w:rsidRPr="004C5B65" w:rsidRDefault="00256485" w:rsidP="00256485">
      <w:pPr>
        <w:pStyle w:val="Prrafodelista"/>
        <w:rPr>
          <w:rFonts w:ascii="Arial" w:hAnsi="Arial" w:cs="Arial"/>
          <w:sz w:val="20"/>
          <w:szCs w:val="20"/>
        </w:rPr>
      </w:pPr>
    </w:p>
    <w:tbl>
      <w:tblPr>
        <w:tblStyle w:val="Tablaconcuadrcula"/>
        <w:tblW w:w="0" w:type="auto"/>
        <w:tblInd w:w="817" w:type="dxa"/>
        <w:tblLook w:val="04A0" w:firstRow="1" w:lastRow="0" w:firstColumn="1" w:lastColumn="0" w:noHBand="0" w:noVBand="1"/>
      </w:tblPr>
      <w:tblGrid>
        <w:gridCol w:w="1217"/>
        <w:gridCol w:w="1715"/>
        <w:gridCol w:w="1667"/>
        <w:gridCol w:w="1693"/>
        <w:gridCol w:w="1719"/>
      </w:tblGrid>
      <w:tr w:rsidR="00256485" w:rsidRPr="004C5B65" w:rsidTr="00E46A76">
        <w:tc>
          <w:tcPr>
            <w:tcW w:w="3182" w:type="dxa"/>
            <w:gridSpan w:val="2"/>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Diámetro Nominal (DN)</w:t>
            </w:r>
          </w:p>
        </w:tc>
        <w:tc>
          <w:tcPr>
            <w:tcW w:w="3932" w:type="dxa"/>
            <w:gridSpan w:val="2"/>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Instalación del medidor</w:t>
            </w:r>
          </w:p>
        </w:tc>
        <w:tc>
          <w:tcPr>
            <w:tcW w:w="1966" w:type="dxa"/>
            <w:vMerge w:val="restart"/>
            <w:vAlign w:val="center"/>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Exactitud</w:t>
            </w:r>
          </w:p>
        </w:tc>
      </w:tr>
      <w:tr w:rsidR="00256485" w:rsidRPr="004C5B65" w:rsidTr="00E46A76">
        <w:tc>
          <w:tcPr>
            <w:tcW w:w="1217"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Milímetros</w:t>
            </w:r>
          </w:p>
        </w:tc>
        <w:tc>
          <w:tcPr>
            <w:tcW w:w="1965"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Pulgadas</w:t>
            </w:r>
          </w:p>
        </w:tc>
        <w:tc>
          <w:tcPr>
            <w:tcW w:w="1966"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Tubería antes</w:t>
            </w:r>
          </w:p>
        </w:tc>
        <w:tc>
          <w:tcPr>
            <w:tcW w:w="1966"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Tubería después</w:t>
            </w:r>
          </w:p>
        </w:tc>
        <w:tc>
          <w:tcPr>
            <w:tcW w:w="1966" w:type="dxa"/>
            <w:vMerge/>
          </w:tcPr>
          <w:p w:rsidR="00256485" w:rsidRPr="004C5B65" w:rsidRDefault="00256485" w:rsidP="00E46A76">
            <w:pPr>
              <w:jc w:val="center"/>
              <w:rPr>
                <w:rFonts w:ascii="Arial" w:hAnsi="Arial" w:cs="Arial"/>
                <w:b/>
                <w:sz w:val="20"/>
                <w:szCs w:val="20"/>
              </w:rPr>
            </w:pPr>
          </w:p>
        </w:tc>
      </w:tr>
      <w:tr w:rsidR="00256485" w:rsidRPr="004C5B65" w:rsidTr="00E46A76">
        <w:tc>
          <w:tcPr>
            <w:tcW w:w="1217"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25 ..... 300</w:t>
            </w:r>
          </w:p>
        </w:tc>
        <w:tc>
          <w:tcPr>
            <w:tcW w:w="1965"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1 ..... 12</w:t>
            </w:r>
          </w:p>
        </w:tc>
        <w:tc>
          <w:tcPr>
            <w:tcW w:w="1966"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0 DN</w:t>
            </w:r>
          </w:p>
        </w:tc>
        <w:tc>
          <w:tcPr>
            <w:tcW w:w="1966"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0 DN</w:t>
            </w:r>
          </w:p>
        </w:tc>
        <w:tc>
          <w:tcPr>
            <w:tcW w:w="1966" w:type="dxa"/>
          </w:tcPr>
          <w:p w:rsidR="00256485" w:rsidRPr="004C5B65" w:rsidRDefault="00256485" w:rsidP="00E46A76">
            <w:pPr>
              <w:jc w:val="center"/>
              <w:rPr>
                <w:rFonts w:ascii="Arial" w:hAnsi="Arial" w:cs="Arial"/>
                <w:b/>
                <w:sz w:val="20"/>
                <w:szCs w:val="20"/>
              </w:rPr>
            </w:pPr>
            <w:r w:rsidRPr="004C5B65">
              <w:rPr>
                <w:rFonts w:ascii="Arial" w:hAnsi="Arial" w:cs="Arial"/>
                <w:b/>
                <w:sz w:val="20"/>
                <w:szCs w:val="20"/>
              </w:rPr>
              <w:t>0.3% + 0.5 mm/s</w:t>
            </w:r>
          </w:p>
        </w:tc>
      </w:tr>
    </w:tbl>
    <w:p w:rsidR="00256485" w:rsidRPr="004C5B65" w:rsidRDefault="00256485" w:rsidP="00256485">
      <w:pPr>
        <w:rPr>
          <w:rFonts w:ascii="Arial" w:hAnsi="Arial" w:cs="Arial"/>
          <w:b/>
          <w:sz w:val="20"/>
          <w:szCs w:val="20"/>
        </w:rPr>
      </w:pPr>
    </w:p>
    <w:p w:rsidR="00256485" w:rsidRPr="00FC7D2C" w:rsidRDefault="00256485" w:rsidP="00256485">
      <w:pPr>
        <w:ind w:left="708"/>
        <w:rPr>
          <w:rFonts w:ascii="Arial" w:hAnsi="Arial" w:cs="Arial"/>
          <w:b/>
          <w:i/>
          <w:iCs/>
          <w:sz w:val="20"/>
          <w:szCs w:val="20"/>
        </w:rPr>
      </w:pPr>
      <w:r w:rsidRPr="00FC7D2C">
        <w:rPr>
          <w:rFonts w:ascii="Arial" w:hAnsi="Arial" w:cs="Arial"/>
          <w:b/>
          <w:i/>
          <w:iCs/>
          <w:sz w:val="20"/>
          <w:szCs w:val="20"/>
        </w:rPr>
        <w:t xml:space="preserve">Condiciones de referencia de la </w:t>
      </w:r>
      <w:r>
        <w:rPr>
          <w:rFonts w:ascii="Arial" w:hAnsi="Arial" w:cs="Arial"/>
          <w:b/>
          <w:i/>
          <w:iCs/>
          <w:sz w:val="20"/>
          <w:szCs w:val="20"/>
        </w:rPr>
        <w:t>e</w:t>
      </w:r>
      <w:r w:rsidRPr="00FC7D2C">
        <w:rPr>
          <w:rFonts w:ascii="Arial" w:hAnsi="Arial" w:cs="Arial"/>
          <w:b/>
          <w:i/>
          <w:iCs/>
          <w:sz w:val="20"/>
          <w:szCs w:val="20"/>
        </w:rPr>
        <w:t>xactitud.</w:t>
      </w:r>
    </w:p>
    <w:p w:rsidR="00256485" w:rsidRPr="00FC7D2C" w:rsidRDefault="00256485" w:rsidP="00256485">
      <w:pPr>
        <w:pStyle w:val="Prrafodelista"/>
        <w:numPr>
          <w:ilvl w:val="0"/>
          <w:numId w:val="34"/>
        </w:numPr>
        <w:ind w:left="1068"/>
        <w:contextualSpacing/>
        <w:jc w:val="both"/>
        <w:rPr>
          <w:rFonts w:ascii="Arial" w:hAnsi="Arial" w:cs="Arial"/>
          <w:i/>
          <w:iCs/>
          <w:sz w:val="20"/>
          <w:szCs w:val="20"/>
        </w:rPr>
      </w:pPr>
      <w:r w:rsidRPr="00FC7D2C">
        <w:rPr>
          <w:rFonts w:ascii="Arial" w:hAnsi="Arial" w:cs="Arial"/>
          <w:i/>
          <w:iCs/>
          <w:sz w:val="20"/>
          <w:szCs w:val="20"/>
        </w:rPr>
        <w:t>Condición del Flujo: Similar a EN290104</w:t>
      </w:r>
    </w:p>
    <w:p w:rsidR="00256485" w:rsidRPr="00FC7D2C" w:rsidRDefault="00256485" w:rsidP="00256485">
      <w:pPr>
        <w:pStyle w:val="Prrafodelista"/>
        <w:numPr>
          <w:ilvl w:val="0"/>
          <w:numId w:val="34"/>
        </w:numPr>
        <w:ind w:left="1068"/>
        <w:contextualSpacing/>
        <w:jc w:val="both"/>
        <w:rPr>
          <w:rFonts w:ascii="Arial" w:hAnsi="Arial" w:cs="Arial"/>
          <w:i/>
          <w:iCs/>
          <w:sz w:val="20"/>
          <w:szCs w:val="20"/>
        </w:rPr>
      </w:pPr>
      <w:r w:rsidRPr="00FC7D2C">
        <w:rPr>
          <w:rFonts w:ascii="Arial" w:hAnsi="Arial" w:cs="Arial"/>
          <w:i/>
          <w:iCs/>
          <w:sz w:val="20"/>
          <w:szCs w:val="20"/>
        </w:rPr>
        <w:t xml:space="preserve">Medio: </w:t>
      </w:r>
      <w:r w:rsidRPr="00FC7D2C">
        <w:rPr>
          <w:rFonts w:ascii="Arial" w:hAnsi="Arial" w:cs="Arial"/>
          <w:i/>
          <w:iCs/>
          <w:sz w:val="20"/>
          <w:szCs w:val="20"/>
        </w:rPr>
        <w:tab/>
        <w:t>Agua</w:t>
      </w:r>
    </w:p>
    <w:p w:rsidR="00256485" w:rsidRPr="00FC7D2C" w:rsidRDefault="00256485" w:rsidP="00256485">
      <w:pPr>
        <w:pStyle w:val="Prrafodelista"/>
        <w:numPr>
          <w:ilvl w:val="0"/>
          <w:numId w:val="34"/>
        </w:numPr>
        <w:ind w:left="1068"/>
        <w:contextualSpacing/>
        <w:jc w:val="both"/>
        <w:rPr>
          <w:rFonts w:ascii="Arial" w:hAnsi="Arial" w:cs="Arial"/>
          <w:i/>
          <w:iCs/>
          <w:sz w:val="20"/>
          <w:szCs w:val="20"/>
        </w:rPr>
      </w:pPr>
      <w:r w:rsidRPr="00FC7D2C">
        <w:rPr>
          <w:rFonts w:ascii="Arial" w:hAnsi="Arial" w:cs="Arial"/>
          <w:i/>
          <w:iCs/>
          <w:sz w:val="20"/>
          <w:szCs w:val="20"/>
        </w:rPr>
        <w:t>Conductividad eléctrica: &gt; 300 μS/cm</w:t>
      </w:r>
    </w:p>
    <w:p w:rsidR="00256485" w:rsidRPr="00FC7D2C" w:rsidRDefault="00256485" w:rsidP="00256485">
      <w:pPr>
        <w:pStyle w:val="Prrafodelista"/>
        <w:numPr>
          <w:ilvl w:val="0"/>
          <w:numId w:val="34"/>
        </w:numPr>
        <w:ind w:left="1068"/>
        <w:contextualSpacing/>
        <w:jc w:val="both"/>
        <w:rPr>
          <w:rFonts w:ascii="Arial" w:hAnsi="Arial" w:cs="Arial"/>
          <w:i/>
          <w:iCs/>
          <w:sz w:val="20"/>
          <w:szCs w:val="20"/>
        </w:rPr>
      </w:pPr>
      <w:r w:rsidRPr="00FC7D2C">
        <w:rPr>
          <w:rFonts w:ascii="Arial" w:hAnsi="Arial" w:cs="Arial"/>
          <w:i/>
          <w:iCs/>
          <w:sz w:val="20"/>
          <w:szCs w:val="20"/>
        </w:rPr>
        <w:t>Temperatura: 20 °C / 68 °F</w:t>
      </w:r>
    </w:p>
    <w:p w:rsidR="00256485" w:rsidRPr="00FC7D2C" w:rsidRDefault="00256485" w:rsidP="00256485">
      <w:pPr>
        <w:pStyle w:val="Prrafodelista"/>
        <w:numPr>
          <w:ilvl w:val="0"/>
          <w:numId w:val="34"/>
        </w:numPr>
        <w:ind w:left="1068"/>
        <w:contextualSpacing/>
        <w:jc w:val="both"/>
        <w:rPr>
          <w:rFonts w:ascii="Arial" w:hAnsi="Arial" w:cs="Arial"/>
          <w:i/>
          <w:iCs/>
          <w:sz w:val="20"/>
          <w:szCs w:val="20"/>
        </w:rPr>
      </w:pPr>
      <w:r w:rsidRPr="00FC7D2C">
        <w:rPr>
          <w:rFonts w:ascii="Arial" w:hAnsi="Arial" w:cs="Arial"/>
          <w:i/>
          <w:iCs/>
          <w:sz w:val="20"/>
          <w:szCs w:val="20"/>
        </w:rPr>
        <w:t>Presión de operación:</w:t>
      </w:r>
      <w:r>
        <w:rPr>
          <w:rFonts w:ascii="Arial" w:hAnsi="Arial" w:cs="Arial"/>
          <w:i/>
          <w:iCs/>
          <w:sz w:val="20"/>
          <w:szCs w:val="20"/>
        </w:rPr>
        <w:t xml:space="preserve"> 1 bar</w:t>
      </w:r>
      <w:r w:rsidRPr="00FC7D2C">
        <w:rPr>
          <w:rFonts w:ascii="Arial" w:hAnsi="Arial" w:cs="Arial"/>
          <w:i/>
          <w:iCs/>
          <w:sz w:val="20"/>
          <w:szCs w:val="20"/>
        </w:rPr>
        <w:t xml:space="preserve"> </w:t>
      </w:r>
      <w:r>
        <w:rPr>
          <w:rFonts w:ascii="Arial" w:hAnsi="Arial" w:cs="Arial"/>
          <w:i/>
          <w:iCs/>
          <w:sz w:val="20"/>
          <w:szCs w:val="20"/>
        </w:rPr>
        <w:t>(</w:t>
      </w:r>
      <w:r w:rsidRPr="00FC7D2C">
        <w:rPr>
          <w:rFonts w:ascii="Arial" w:hAnsi="Arial" w:cs="Arial"/>
          <w:i/>
          <w:iCs/>
          <w:sz w:val="20"/>
          <w:szCs w:val="20"/>
        </w:rPr>
        <w:t>14.5 psig</w:t>
      </w:r>
      <w:r>
        <w:rPr>
          <w:rFonts w:ascii="Arial" w:hAnsi="Arial" w:cs="Arial"/>
          <w:i/>
          <w:iCs/>
          <w:sz w:val="20"/>
          <w:szCs w:val="20"/>
        </w:rPr>
        <w:t>)</w:t>
      </w:r>
    </w:p>
    <w:p w:rsidR="00256485" w:rsidRPr="00FC7D2C" w:rsidRDefault="00256485" w:rsidP="00256485">
      <w:pPr>
        <w:pStyle w:val="Prrafodelista"/>
        <w:numPr>
          <w:ilvl w:val="0"/>
          <w:numId w:val="34"/>
        </w:numPr>
        <w:ind w:left="1068"/>
        <w:contextualSpacing/>
        <w:jc w:val="both"/>
        <w:rPr>
          <w:rFonts w:ascii="Arial" w:hAnsi="Arial" w:cs="Arial"/>
          <w:i/>
          <w:iCs/>
          <w:sz w:val="20"/>
          <w:szCs w:val="20"/>
          <w:lang w:val="en-US"/>
        </w:rPr>
      </w:pPr>
      <w:r w:rsidRPr="00FC7D2C">
        <w:rPr>
          <w:rFonts w:ascii="Arial" w:hAnsi="Arial" w:cs="Arial"/>
          <w:i/>
          <w:iCs/>
          <w:sz w:val="20"/>
          <w:szCs w:val="20"/>
          <w:lang w:val="en-US"/>
        </w:rPr>
        <w:t>Repetibilidad DN 25…300:) +/- 0.1% (v &gt; 0.5 m/s / 1.5 ft/s</w:t>
      </w:r>
    </w:p>
    <w:p w:rsidR="00256485" w:rsidRPr="004C5B65" w:rsidRDefault="00256485" w:rsidP="00256485">
      <w:pPr>
        <w:pStyle w:val="Prrafodelista"/>
        <w:numPr>
          <w:ilvl w:val="0"/>
          <w:numId w:val="34"/>
        </w:numPr>
        <w:ind w:left="1068"/>
        <w:contextualSpacing/>
        <w:jc w:val="both"/>
        <w:rPr>
          <w:rFonts w:ascii="Arial" w:hAnsi="Arial" w:cs="Arial"/>
          <w:sz w:val="20"/>
          <w:szCs w:val="20"/>
        </w:rPr>
      </w:pPr>
      <w:r w:rsidRPr="00FC7D2C">
        <w:rPr>
          <w:rFonts w:ascii="Arial" w:hAnsi="Arial" w:cs="Arial"/>
          <w:i/>
          <w:iCs/>
          <w:sz w:val="20"/>
          <w:szCs w:val="20"/>
        </w:rPr>
        <w:t>Calibración/Verificación: Cada medidor deberá calibrado antes de salir de fábrica y contar con su certificado de calibración.</w:t>
      </w:r>
      <w:r w:rsidRPr="00FC7D2C">
        <w:rPr>
          <w:rFonts w:ascii="Arial" w:hAnsi="Arial" w:cs="Arial"/>
          <w:i/>
          <w:iCs/>
          <w:sz w:val="20"/>
          <w:szCs w:val="20"/>
        </w:rPr>
        <w:tab/>
      </w:r>
      <w:r w:rsidRPr="004C5B65">
        <w:rPr>
          <w:rFonts w:ascii="Arial" w:hAnsi="Arial" w:cs="Arial"/>
          <w:sz w:val="20"/>
          <w:szCs w:val="20"/>
        </w:rPr>
        <w:tab/>
      </w:r>
      <w:r w:rsidRPr="004C5B65">
        <w:rPr>
          <w:rFonts w:ascii="Arial" w:hAnsi="Arial" w:cs="Arial"/>
          <w:sz w:val="20"/>
          <w:szCs w:val="20"/>
        </w:rPr>
        <w:tab/>
      </w:r>
      <w:r w:rsidRPr="004C5B65">
        <w:rPr>
          <w:rFonts w:ascii="Arial" w:hAnsi="Arial" w:cs="Arial"/>
          <w:sz w:val="20"/>
          <w:szCs w:val="20"/>
        </w:rPr>
        <w:tab/>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t>Temperaturas:</w:t>
      </w:r>
    </w:p>
    <w:p w:rsidR="00256485" w:rsidRPr="004C5B65" w:rsidRDefault="00256485" w:rsidP="00256485">
      <w:pPr>
        <w:pStyle w:val="Prrafodelista"/>
        <w:numPr>
          <w:ilvl w:val="0"/>
          <w:numId w:val="36"/>
        </w:numPr>
        <w:contextualSpacing/>
        <w:jc w:val="both"/>
        <w:rPr>
          <w:rFonts w:ascii="Arial" w:hAnsi="Arial" w:cs="Arial"/>
          <w:sz w:val="20"/>
          <w:szCs w:val="20"/>
        </w:rPr>
      </w:pPr>
      <w:r w:rsidRPr="004C5B65">
        <w:rPr>
          <w:rFonts w:ascii="Arial" w:hAnsi="Arial" w:cs="Arial"/>
          <w:sz w:val="20"/>
          <w:szCs w:val="20"/>
        </w:rPr>
        <w:t xml:space="preserve">Temperatura de Proceso: 0.1° C a 50° C </w:t>
      </w:r>
    </w:p>
    <w:p w:rsidR="00256485" w:rsidRPr="004C5B65" w:rsidRDefault="00256485" w:rsidP="00256485">
      <w:pPr>
        <w:pStyle w:val="Prrafodelista"/>
        <w:numPr>
          <w:ilvl w:val="0"/>
          <w:numId w:val="36"/>
        </w:numPr>
        <w:contextualSpacing/>
        <w:jc w:val="both"/>
        <w:rPr>
          <w:rFonts w:ascii="Arial" w:hAnsi="Arial" w:cs="Arial"/>
          <w:sz w:val="20"/>
          <w:szCs w:val="20"/>
        </w:rPr>
      </w:pPr>
      <w:r w:rsidRPr="004C5B65">
        <w:rPr>
          <w:rFonts w:ascii="Arial" w:hAnsi="Arial" w:cs="Arial"/>
          <w:sz w:val="20"/>
          <w:szCs w:val="20"/>
        </w:rPr>
        <w:t xml:space="preserve">Temperatura ambiente: -40 …. to +65 °C / -40 …. to +149 °F; </w:t>
      </w:r>
    </w:p>
    <w:p w:rsidR="00256485" w:rsidRPr="004C5B65" w:rsidRDefault="00256485" w:rsidP="00256485">
      <w:pPr>
        <w:pStyle w:val="Prrafodelista"/>
        <w:numPr>
          <w:ilvl w:val="0"/>
          <w:numId w:val="36"/>
        </w:numPr>
        <w:contextualSpacing/>
        <w:jc w:val="both"/>
        <w:rPr>
          <w:rFonts w:ascii="Arial" w:hAnsi="Arial" w:cs="Arial"/>
          <w:sz w:val="20"/>
          <w:szCs w:val="20"/>
        </w:rPr>
      </w:pPr>
      <w:r w:rsidRPr="004C5B65">
        <w:rPr>
          <w:rFonts w:ascii="Arial" w:hAnsi="Arial" w:cs="Arial"/>
          <w:sz w:val="20"/>
          <w:szCs w:val="20"/>
        </w:rPr>
        <w:t>Temperatura de almacenamiento: -50 …. to +70 °C / -58 …. to +158 °F</w:t>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t>Presión Nominal</w:t>
      </w:r>
      <w:r w:rsidRPr="004C5B65">
        <w:rPr>
          <w:rFonts w:ascii="Arial" w:hAnsi="Arial" w:cs="Arial"/>
          <w:sz w:val="20"/>
          <w:szCs w:val="20"/>
        </w:rPr>
        <w:t>: 16 bar</w:t>
      </w:r>
    </w:p>
    <w:p w:rsidR="00256485" w:rsidRPr="004C5B65" w:rsidRDefault="00256485" w:rsidP="00256485">
      <w:pPr>
        <w:pStyle w:val="Prrafodelista"/>
        <w:numPr>
          <w:ilvl w:val="0"/>
          <w:numId w:val="39"/>
        </w:numPr>
        <w:contextualSpacing/>
        <w:jc w:val="both"/>
        <w:rPr>
          <w:rFonts w:ascii="Arial" w:hAnsi="Arial" w:cs="Arial"/>
          <w:b/>
          <w:sz w:val="20"/>
          <w:szCs w:val="20"/>
        </w:rPr>
      </w:pPr>
      <w:r w:rsidRPr="004C5B65">
        <w:rPr>
          <w:rFonts w:ascii="Arial" w:hAnsi="Arial" w:cs="Arial"/>
          <w:b/>
          <w:sz w:val="20"/>
          <w:szCs w:val="20"/>
        </w:rPr>
        <w:t xml:space="preserve">  Categoría de protección: </w:t>
      </w:r>
      <w:r w:rsidRPr="004C5B65">
        <w:rPr>
          <w:rFonts w:ascii="Arial" w:hAnsi="Arial" w:cs="Arial"/>
          <w:sz w:val="20"/>
          <w:szCs w:val="20"/>
        </w:rPr>
        <w:t xml:space="preserve"> Totalmente IP68 </w:t>
      </w:r>
    </w:p>
    <w:p w:rsidR="00256485" w:rsidRPr="004C5B65" w:rsidRDefault="00256485" w:rsidP="00256485">
      <w:pPr>
        <w:pStyle w:val="Prrafodelista"/>
        <w:numPr>
          <w:ilvl w:val="0"/>
          <w:numId w:val="37"/>
        </w:numPr>
        <w:spacing w:after="120"/>
        <w:contextualSpacing/>
        <w:jc w:val="both"/>
        <w:rPr>
          <w:rFonts w:ascii="Arial" w:hAnsi="Arial" w:cs="Arial"/>
          <w:b/>
          <w:sz w:val="20"/>
          <w:szCs w:val="20"/>
        </w:rPr>
      </w:pPr>
      <w:r w:rsidRPr="004C5B65">
        <w:rPr>
          <w:rFonts w:ascii="Arial" w:hAnsi="Arial" w:cs="Arial"/>
          <w:b/>
          <w:sz w:val="20"/>
          <w:szCs w:val="20"/>
        </w:rPr>
        <w:t>SALIDAS</w:t>
      </w:r>
    </w:p>
    <w:p w:rsidR="00256485" w:rsidRPr="004C5B65" w:rsidRDefault="00256485" w:rsidP="00256485">
      <w:pPr>
        <w:pStyle w:val="Prrafodelista"/>
        <w:numPr>
          <w:ilvl w:val="0"/>
          <w:numId w:val="40"/>
        </w:numPr>
        <w:spacing w:after="120"/>
        <w:contextualSpacing/>
        <w:jc w:val="both"/>
        <w:rPr>
          <w:rFonts w:ascii="Arial" w:hAnsi="Arial" w:cs="Arial"/>
          <w:sz w:val="20"/>
          <w:szCs w:val="20"/>
        </w:rPr>
      </w:pPr>
      <w:r w:rsidRPr="004C5B65">
        <w:rPr>
          <w:rFonts w:ascii="Arial" w:hAnsi="Arial" w:cs="Arial"/>
          <w:sz w:val="20"/>
          <w:szCs w:val="20"/>
        </w:rPr>
        <w:t>Salida de conexiones IP68 a sistemas AMR específicas para los sistemas de lectura remota del fabricante</w:t>
      </w:r>
      <w:r>
        <w:rPr>
          <w:rFonts w:ascii="Arial" w:hAnsi="Arial" w:cs="Arial"/>
          <w:sz w:val="20"/>
          <w:szCs w:val="20"/>
        </w:rPr>
        <w:t>.</w:t>
      </w:r>
    </w:p>
    <w:p w:rsidR="00256485" w:rsidRPr="004C5B65" w:rsidRDefault="00256485" w:rsidP="00256485">
      <w:pPr>
        <w:pStyle w:val="Prrafodelista"/>
        <w:numPr>
          <w:ilvl w:val="0"/>
          <w:numId w:val="40"/>
        </w:numPr>
        <w:contextualSpacing/>
        <w:jc w:val="both"/>
        <w:rPr>
          <w:rFonts w:ascii="Arial" w:hAnsi="Arial" w:cs="Arial"/>
          <w:sz w:val="20"/>
          <w:szCs w:val="20"/>
        </w:rPr>
      </w:pPr>
      <w:r w:rsidRPr="004C5B65">
        <w:rPr>
          <w:rFonts w:ascii="Arial" w:hAnsi="Arial" w:cs="Arial"/>
          <w:sz w:val="20"/>
          <w:szCs w:val="20"/>
        </w:rPr>
        <w:t>Salida de pulso estándar para sistemas de lectura remota de otros fabricantes.</w:t>
      </w:r>
    </w:p>
    <w:p w:rsidR="00256485" w:rsidRDefault="00256485" w:rsidP="00256485">
      <w:pPr>
        <w:rPr>
          <w:b/>
        </w:rPr>
      </w:pPr>
    </w:p>
    <w:p w:rsidR="00256485" w:rsidRDefault="00256485" w:rsidP="00256485">
      <w:pPr>
        <w:rPr>
          <w:b/>
        </w:rPr>
      </w:pPr>
      <w:r>
        <w:rPr>
          <w:b/>
        </w:rPr>
        <w:t>CARACTERÍSTICAS COMPLEMENTARIAS</w:t>
      </w:r>
    </w:p>
    <w:p w:rsidR="00256485"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SISTEMA DE LECTURA DIRECTA: Pantalla digital multifuncional de 8 dígitos (mínimo), de secuencia configurable con iconos de alarmas visuales que contenga al menos</w:t>
      </w:r>
      <w:r>
        <w:rPr>
          <w:rFonts w:ascii="Arial" w:hAnsi="Arial" w:cs="Arial"/>
          <w:b/>
          <w:sz w:val="20"/>
          <w:szCs w:val="20"/>
        </w:rPr>
        <w:t xml:space="preserve"> e</w:t>
      </w:r>
      <w:r w:rsidRPr="00671401">
        <w:rPr>
          <w:rFonts w:ascii="Arial" w:hAnsi="Arial" w:cs="Arial"/>
          <w:b/>
          <w:sz w:val="20"/>
          <w:szCs w:val="20"/>
        </w:rPr>
        <w:t>n pantalla principal: Totalizador en m3, Caudal en m3/h, en forma secuencial,</w:t>
      </w:r>
      <w:r>
        <w:rPr>
          <w:rFonts w:ascii="Arial" w:hAnsi="Arial" w:cs="Arial"/>
          <w:b/>
          <w:sz w:val="20"/>
          <w:szCs w:val="20"/>
        </w:rPr>
        <w:t xml:space="preserve"> asimismo</w:t>
      </w:r>
      <w:r w:rsidRPr="00671401">
        <w:rPr>
          <w:rFonts w:ascii="Arial" w:hAnsi="Arial" w:cs="Arial"/>
          <w:b/>
          <w:sz w:val="20"/>
          <w:szCs w:val="20"/>
        </w:rPr>
        <w:t xml:space="preserve"> deberá contar con dos botones ópticas para ver los ciclos de lectura y acceder al menú de configuración. El sistema de lectura remota deberá estar protegido contra influencias de campos electromagnéticos</w:t>
      </w:r>
    </w:p>
    <w:p w:rsidR="00256485" w:rsidRPr="00671401" w:rsidRDefault="00256485" w:rsidP="00256485">
      <w:pPr>
        <w:pStyle w:val="Prrafodelista"/>
        <w:numPr>
          <w:ilvl w:val="0"/>
          <w:numId w:val="37"/>
        </w:numPr>
        <w:contextualSpacing/>
        <w:jc w:val="both"/>
        <w:rPr>
          <w:rFonts w:ascii="Arial" w:hAnsi="Arial" w:cs="Arial"/>
          <w:b/>
          <w:sz w:val="20"/>
          <w:szCs w:val="20"/>
        </w:rPr>
      </w:pPr>
      <w:r>
        <w:rPr>
          <w:rFonts w:ascii="Arial" w:hAnsi="Arial" w:cs="Arial"/>
          <w:b/>
          <w:sz w:val="20"/>
          <w:szCs w:val="20"/>
        </w:rPr>
        <w:t>TUBO VACÍO:</w:t>
      </w:r>
      <w:r w:rsidRPr="00671401">
        <w:rPr>
          <w:rFonts w:ascii="Arial" w:hAnsi="Arial" w:cs="Arial"/>
          <w:b/>
          <w:sz w:val="20"/>
          <w:szCs w:val="20"/>
        </w:rPr>
        <w:t xml:space="preserve"> </w:t>
      </w:r>
      <w:r>
        <w:rPr>
          <w:rFonts w:ascii="Arial" w:hAnsi="Arial" w:cs="Arial"/>
          <w:b/>
          <w:sz w:val="20"/>
          <w:szCs w:val="20"/>
        </w:rPr>
        <w:t>deberá contar con una alarma que indique cuando el tubo sensor esté vacío</w:t>
      </w:r>
    </w:p>
    <w:p w:rsidR="00256485" w:rsidRPr="00671401"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 xml:space="preserve">MATERIAL DEL CUERPO: El material del cuerpo del medidor debe ser </w:t>
      </w:r>
      <w:r>
        <w:rPr>
          <w:rFonts w:ascii="Arial" w:hAnsi="Arial" w:cs="Arial"/>
          <w:b/>
          <w:sz w:val="20"/>
          <w:szCs w:val="20"/>
        </w:rPr>
        <w:t>acero con recubrimiento que lo proteja contra la oxidación y corrosión.</w:t>
      </w:r>
    </w:p>
    <w:p w:rsidR="00256485" w:rsidRPr="00671401" w:rsidRDefault="00256485" w:rsidP="00256485">
      <w:pPr>
        <w:pStyle w:val="Prrafodelista"/>
        <w:numPr>
          <w:ilvl w:val="0"/>
          <w:numId w:val="37"/>
        </w:numPr>
        <w:contextualSpacing/>
        <w:jc w:val="both"/>
        <w:rPr>
          <w:rFonts w:ascii="Arial" w:hAnsi="Arial" w:cs="Arial"/>
          <w:b/>
          <w:sz w:val="20"/>
          <w:szCs w:val="20"/>
        </w:rPr>
      </w:pPr>
      <w:r>
        <w:rPr>
          <w:rFonts w:ascii="Arial" w:hAnsi="Arial" w:cs="Arial"/>
          <w:b/>
          <w:sz w:val="20"/>
          <w:szCs w:val="20"/>
        </w:rPr>
        <w:t>CUBIERTA DE LA PANTALLA (DISPLAY)</w:t>
      </w:r>
      <w:r w:rsidRPr="00671401">
        <w:rPr>
          <w:rFonts w:ascii="Arial" w:hAnsi="Arial" w:cs="Arial"/>
          <w:b/>
          <w:sz w:val="20"/>
          <w:szCs w:val="20"/>
        </w:rPr>
        <w:t xml:space="preserve">: Fabricada en plástico de ingeniería de alto impacto, </w:t>
      </w:r>
    </w:p>
    <w:p w:rsidR="00256485" w:rsidRPr="00671401"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TAPA DE LA PANTALLA DIGITAL (DISPLAY): Fabricada en plásticos de ingeniería de alto impacto.</w:t>
      </w:r>
    </w:p>
    <w:p w:rsidR="00256485" w:rsidRPr="00671401"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 xml:space="preserve">CONEXIONES: Los extremos del medidor serán terminados a </w:t>
      </w:r>
      <w:r>
        <w:rPr>
          <w:rFonts w:ascii="Arial" w:hAnsi="Arial" w:cs="Arial"/>
          <w:b/>
          <w:sz w:val="20"/>
          <w:szCs w:val="20"/>
        </w:rPr>
        <w:t xml:space="preserve">brida ANSI. </w:t>
      </w:r>
    </w:p>
    <w:p w:rsidR="00256485" w:rsidRPr="00872996"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LONGITUD DEL MEDIDOR:</w:t>
      </w:r>
      <w:r w:rsidRPr="00872996">
        <w:rPr>
          <w:rFonts w:ascii="Arial" w:hAnsi="Arial" w:cs="Arial"/>
          <w:b/>
          <w:sz w:val="20"/>
          <w:szCs w:val="20"/>
        </w:rPr>
        <w:t xml:space="preserve"> </w:t>
      </w:r>
      <w:r>
        <w:rPr>
          <w:rFonts w:ascii="Arial" w:hAnsi="Arial" w:cs="Arial"/>
          <w:b/>
          <w:sz w:val="20"/>
          <w:szCs w:val="20"/>
        </w:rPr>
        <w:t xml:space="preserve">Extremo a extremo de las bridas </w:t>
      </w:r>
      <w:r w:rsidRPr="00B368C7">
        <w:rPr>
          <w:rFonts w:ascii="Arial" w:hAnsi="Arial" w:cs="Arial"/>
          <w:b/>
          <w:sz w:val="20"/>
          <w:szCs w:val="20"/>
        </w:rPr>
        <w:t>(Ver tabla</w:t>
      </w:r>
      <w:r w:rsidRPr="00B368C7">
        <w:rPr>
          <w:rFonts w:ascii="Arial" w:hAnsi="Arial" w:cs="Arial"/>
          <w:b/>
          <w:sz w:val="20"/>
          <w:szCs w:val="20"/>
        </w:rPr>
        <w:tab/>
        <w:t>xxx mm)</w:t>
      </w:r>
    </w:p>
    <w:p w:rsidR="00256485" w:rsidRPr="00872996"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 xml:space="preserve">CONECTORES: Los medidores serán suministrados con un juego de </w:t>
      </w:r>
      <w:r>
        <w:rPr>
          <w:rFonts w:ascii="Arial" w:hAnsi="Arial" w:cs="Arial"/>
          <w:b/>
          <w:sz w:val="20"/>
          <w:szCs w:val="20"/>
        </w:rPr>
        <w:t>contrabridas roscadas</w:t>
      </w:r>
      <w:r w:rsidRPr="00671401">
        <w:rPr>
          <w:rFonts w:ascii="Arial" w:hAnsi="Arial" w:cs="Arial"/>
          <w:b/>
          <w:sz w:val="20"/>
          <w:szCs w:val="20"/>
        </w:rPr>
        <w:t xml:space="preserve"> </w:t>
      </w:r>
      <w:r>
        <w:rPr>
          <w:rFonts w:ascii="Arial" w:hAnsi="Arial" w:cs="Arial"/>
          <w:b/>
          <w:sz w:val="20"/>
          <w:szCs w:val="20"/>
        </w:rPr>
        <w:t>tornillos y tuercas de acero inoxidable</w:t>
      </w:r>
      <w:r w:rsidRPr="00671401">
        <w:rPr>
          <w:rFonts w:ascii="Arial" w:hAnsi="Arial" w:cs="Arial"/>
          <w:b/>
          <w:sz w:val="20"/>
          <w:szCs w:val="20"/>
        </w:rPr>
        <w:t xml:space="preserve"> y 2 empaques de neopreno.</w:t>
      </w:r>
    </w:p>
    <w:p w:rsidR="00256485" w:rsidRPr="00671401" w:rsidRDefault="00256485" w:rsidP="00256485">
      <w:pPr>
        <w:pStyle w:val="Prrafodelista"/>
        <w:numPr>
          <w:ilvl w:val="0"/>
          <w:numId w:val="37"/>
        </w:numPr>
        <w:contextualSpacing/>
        <w:jc w:val="both"/>
        <w:rPr>
          <w:rFonts w:ascii="Arial" w:hAnsi="Arial" w:cs="Arial"/>
          <w:b/>
          <w:sz w:val="20"/>
          <w:szCs w:val="20"/>
        </w:rPr>
      </w:pPr>
      <w:r w:rsidRPr="00671401">
        <w:rPr>
          <w:rFonts w:ascii="Arial" w:hAnsi="Arial" w:cs="Arial"/>
          <w:b/>
          <w:sz w:val="20"/>
          <w:szCs w:val="20"/>
        </w:rPr>
        <w:t xml:space="preserve">GRABADOS: Los medidores deberán llevar grabado en forma indeleble el número de serie </w:t>
      </w:r>
      <w:r>
        <w:rPr>
          <w:rFonts w:ascii="Arial" w:hAnsi="Arial" w:cs="Arial"/>
          <w:b/>
          <w:sz w:val="20"/>
          <w:szCs w:val="20"/>
        </w:rPr>
        <w:t xml:space="preserve">y los datos de normalización y </w:t>
      </w:r>
      <w:r w:rsidRPr="00671401">
        <w:rPr>
          <w:rFonts w:ascii="Arial" w:hAnsi="Arial" w:cs="Arial"/>
          <w:b/>
          <w:sz w:val="20"/>
          <w:szCs w:val="20"/>
        </w:rPr>
        <w:t>la indicación del sentido de circulación d</w:t>
      </w:r>
      <w:r>
        <w:rPr>
          <w:rFonts w:ascii="Arial" w:hAnsi="Arial" w:cs="Arial"/>
          <w:b/>
          <w:sz w:val="20"/>
          <w:szCs w:val="20"/>
        </w:rPr>
        <w:t>el agua que pasa por el medidor.</w:t>
      </w:r>
    </w:p>
    <w:p w:rsidR="00256485" w:rsidRDefault="00256485" w:rsidP="00256485">
      <w:pPr>
        <w:rPr>
          <w:b/>
        </w:rPr>
      </w:pPr>
    </w:p>
    <w:p w:rsidR="00256485" w:rsidRDefault="00256485" w:rsidP="00256485"/>
    <w:p w:rsidR="00256485" w:rsidRDefault="00256485" w:rsidP="00256485"/>
    <w:p w:rsidR="00B368C7" w:rsidRPr="00B368C7" w:rsidRDefault="00B368C7" w:rsidP="00B368C7">
      <w:pPr>
        <w:contextualSpacing/>
        <w:jc w:val="both"/>
        <w:rPr>
          <w:rFonts w:ascii="Segoe UI" w:hAnsi="Segoe UI" w:cs="Segoe UI"/>
          <w:b/>
          <w:sz w:val="22"/>
        </w:rPr>
      </w:pPr>
      <w:r w:rsidRPr="00B368C7">
        <w:rPr>
          <w:rFonts w:ascii="Segoe UI" w:hAnsi="Segoe UI" w:cs="Segoe UI"/>
          <w:b/>
          <w:sz w:val="22"/>
        </w:rPr>
        <w:t>UNIDADES DE SUPERVISIÓN Y ANÁLISIS DE PUNTO DE MEDICIÓN.</w:t>
      </w:r>
    </w:p>
    <w:p w:rsidR="00B368C7" w:rsidRPr="00B368C7" w:rsidRDefault="00B368C7" w:rsidP="00B368C7">
      <w:pPr>
        <w:pStyle w:val="Prrafodelista"/>
        <w:ind w:left="360"/>
        <w:jc w:val="both"/>
        <w:rPr>
          <w:rFonts w:ascii="Segoe UI" w:hAnsi="Segoe UI" w:cs="Segoe UI"/>
          <w:b/>
          <w:sz w:val="20"/>
          <w:lang w:val="es-MX"/>
        </w:rPr>
      </w:pPr>
      <w:r w:rsidRPr="00B368C7">
        <w:rPr>
          <w:rFonts w:ascii="Segoe UI" w:hAnsi="Segoe UI" w:cs="Segoe UI"/>
          <w:sz w:val="20"/>
          <w:lang w:val="es-MX"/>
        </w:rPr>
        <w:t>Unidades remotas, para la captura y envío de la información generada por el medidor con las siguientes características y funcionalidades:</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Entradas de medidor;</w:t>
      </w:r>
      <w:r w:rsidRPr="00B368C7">
        <w:rPr>
          <w:rFonts w:ascii="Segoe UI" w:hAnsi="Segoe UI" w:cs="Segoe UI"/>
          <w:sz w:val="20"/>
          <w:lang w:val="es-MX"/>
        </w:rPr>
        <w:t xml:space="preserve"> 1 Entrada de medidor bidireccional, compatible con la entrada del pulso de medidor mecánico de 2 o 5 hilos y con pulso electromagnético / estático de contador bidireccional.</w:t>
      </w:r>
    </w:p>
    <w:p w:rsidR="00B368C7" w:rsidRPr="00B368C7" w:rsidRDefault="00B368C7" w:rsidP="00B368C7">
      <w:pPr>
        <w:pStyle w:val="Prrafodelista"/>
        <w:numPr>
          <w:ilvl w:val="1"/>
          <w:numId w:val="44"/>
        </w:numPr>
        <w:spacing w:after="160" w:line="259" w:lineRule="auto"/>
        <w:contextualSpacing/>
        <w:jc w:val="both"/>
        <w:rPr>
          <w:rFonts w:ascii="Segoe UI" w:hAnsi="Segoe UI" w:cs="Segoe UI"/>
          <w:sz w:val="20"/>
          <w:lang w:val="es-MX"/>
        </w:rPr>
      </w:pPr>
      <w:r w:rsidRPr="00B368C7">
        <w:rPr>
          <w:rFonts w:ascii="Segoe UI" w:hAnsi="Segoe UI" w:cs="Segoe UI"/>
          <w:sz w:val="20"/>
          <w:lang w:val="es-MX"/>
        </w:rPr>
        <w:t>Frecuencia Máxima de Pulso: 100Hz</w:t>
      </w:r>
    </w:p>
    <w:p w:rsidR="00B368C7" w:rsidRPr="00B368C7" w:rsidRDefault="00B368C7" w:rsidP="00B368C7">
      <w:pPr>
        <w:pStyle w:val="Prrafodelista"/>
        <w:numPr>
          <w:ilvl w:val="1"/>
          <w:numId w:val="44"/>
        </w:numPr>
        <w:spacing w:after="160" w:line="259" w:lineRule="auto"/>
        <w:contextualSpacing/>
        <w:jc w:val="both"/>
        <w:rPr>
          <w:rFonts w:ascii="Segoe UI" w:hAnsi="Segoe UI" w:cs="Segoe UI"/>
          <w:sz w:val="20"/>
          <w:lang w:val="es-MX"/>
        </w:rPr>
      </w:pPr>
      <w:r w:rsidRPr="00B368C7">
        <w:rPr>
          <w:rFonts w:ascii="Segoe UI" w:hAnsi="Segoe UI" w:cs="Segoe UI"/>
          <w:sz w:val="20"/>
          <w:lang w:val="es-MX"/>
        </w:rPr>
        <w:t>Anchura Mínima de Pulso: 5ms</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Entrada de presión (Opcional);</w:t>
      </w:r>
      <w:r w:rsidRPr="00B368C7">
        <w:rPr>
          <w:rFonts w:ascii="Segoe UI" w:hAnsi="Segoe UI" w:cs="Segoe UI"/>
          <w:sz w:val="20"/>
          <w:lang w:val="es-MX"/>
        </w:rPr>
        <w:t xml:space="preserve"> hasta dos entradas de presión. Monitoreo continuo de la presión con alta precisión:</w:t>
      </w:r>
    </w:p>
    <w:p w:rsidR="00B368C7" w:rsidRPr="00B368C7" w:rsidRDefault="00B368C7" w:rsidP="00B368C7">
      <w:pPr>
        <w:pStyle w:val="Prrafodelista"/>
        <w:numPr>
          <w:ilvl w:val="1"/>
          <w:numId w:val="44"/>
        </w:numPr>
        <w:spacing w:after="160" w:line="259" w:lineRule="auto"/>
        <w:contextualSpacing/>
        <w:jc w:val="both"/>
        <w:rPr>
          <w:rFonts w:ascii="Segoe UI" w:hAnsi="Segoe UI" w:cs="Segoe UI"/>
          <w:sz w:val="20"/>
          <w:lang w:val="es-MX"/>
        </w:rPr>
      </w:pPr>
      <w:r w:rsidRPr="00B368C7">
        <w:rPr>
          <w:rFonts w:ascii="Segoe UI" w:hAnsi="Segoe UI" w:cs="Segoe UI"/>
          <w:sz w:val="20"/>
          <w:lang w:val="es-MX"/>
        </w:rPr>
        <w:t>Mejor que +/- 0,1% de precisión en ET (Escala Total)</w:t>
      </w:r>
    </w:p>
    <w:p w:rsidR="00B368C7" w:rsidRPr="00B368C7" w:rsidRDefault="00B368C7" w:rsidP="00B368C7">
      <w:pPr>
        <w:pStyle w:val="Prrafodelista"/>
        <w:numPr>
          <w:ilvl w:val="1"/>
          <w:numId w:val="44"/>
        </w:numPr>
        <w:spacing w:after="160" w:line="259" w:lineRule="auto"/>
        <w:contextualSpacing/>
        <w:jc w:val="both"/>
        <w:rPr>
          <w:rFonts w:ascii="Segoe UI" w:hAnsi="Segoe UI" w:cs="Segoe UI"/>
          <w:sz w:val="20"/>
          <w:lang w:val="es-MX"/>
        </w:rPr>
      </w:pPr>
      <w:r w:rsidRPr="00B368C7">
        <w:rPr>
          <w:rFonts w:ascii="Segoe UI" w:hAnsi="Segoe UI" w:cs="Segoe UI"/>
          <w:sz w:val="20"/>
          <w:lang w:val="es-MX"/>
        </w:rPr>
        <w:t>Mejor que +/- 0,2% variación de ET, no es necesaria la recalibración por toda la vida.</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Memoria Interna de Reserva</w:t>
      </w:r>
      <w:r w:rsidRPr="00B368C7">
        <w:rPr>
          <w:rFonts w:ascii="Segoe UI" w:hAnsi="Segoe UI" w:cs="Segoe UI"/>
          <w:sz w:val="20"/>
          <w:lang w:val="es-MX"/>
        </w:rPr>
        <w:t>; De 32 días de almacenamiento, hasta 4 años dependiendo de la configuración del modelo (entradas) y la frecuencia de registro.</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Transmisión de datos</w:t>
      </w:r>
      <w:r w:rsidRPr="00B368C7">
        <w:rPr>
          <w:rFonts w:ascii="Segoe UI" w:hAnsi="Segoe UI" w:cs="Segoe UI"/>
          <w:sz w:val="20"/>
          <w:lang w:val="es-MX"/>
        </w:rPr>
        <w:t xml:space="preserve">: Transmisión diaria a través de la red GPRS / UMTS </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Alarmas en Tiempo Real:</w:t>
      </w:r>
      <w:r w:rsidRPr="00B368C7">
        <w:rPr>
          <w:rFonts w:ascii="Segoe UI" w:hAnsi="Segoe UI" w:cs="Segoe UI"/>
          <w:sz w:val="20"/>
          <w:lang w:val="es-MX"/>
        </w:rPr>
        <w:t xml:space="preserve"> envío de alarmas críticas en tiempo real a través de mensajes simples (SMS) y GPRS /UMTS a números móviles predeterminados.</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Clase de protección</w:t>
      </w:r>
      <w:r w:rsidRPr="00B368C7">
        <w:rPr>
          <w:rFonts w:ascii="Segoe UI" w:hAnsi="Segoe UI" w:cs="Segoe UI"/>
          <w:sz w:val="20"/>
          <w:lang w:val="es-MX"/>
        </w:rPr>
        <w:t>; Hermeticidad de IP68, totalmente sumergible.</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Temperatura de Operación</w:t>
      </w:r>
      <w:r w:rsidRPr="00B368C7">
        <w:rPr>
          <w:rFonts w:ascii="Segoe UI" w:hAnsi="Segoe UI" w:cs="Segoe UI"/>
          <w:sz w:val="20"/>
          <w:lang w:val="es-MX"/>
        </w:rPr>
        <w:t>; -10°C a + 50°C</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Tarjeta SIM</w:t>
      </w:r>
      <w:r w:rsidRPr="00B368C7">
        <w:rPr>
          <w:rFonts w:ascii="Segoe UI" w:hAnsi="Segoe UI" w:cs="Segoe UI"/>
          <w:sz w:val="20"/>
          <w:lang w:val="es-MX"/>
        </w:rPr>
        <w:t>; Montaje de ranura interna. Instalación e intercambio fáciles para operadoras de servicio público. SIM Roaming soportado.</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Configuración y acceso locales a datos</w:t>
      </w:r>
      <w:r w:rsidRPr="00B368C7">
        <w:rPr>
          <w:rFonts w:ascii="Segoe UI" w:hAnsi="Segoe UI" w:cs="Segoe UI"/>
          <w:sz w:val="20"/>
          <w:lang w:val="es-MX"/>
        </w:rPr>
        <w:t>; Configuración y acceso a datos a través de USB estándar en cualquier ordenador portátil con la aplicación de software proporcionada.</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Antena;</w:t>
      </w:r>
      <w:r w:rsidRPr="00B368C7">
        <w:rPr>
          <w:rFonts w:ascii="Segoe UI" w:hAnsi="Segoe UI" w:cs="Segoe UI"/>
          <w:sz w:val="20"/>
          <w:lang w:val="es-MX"/>
        </w:rPr>
        <w:t xml:space="preserve"> Antena interna de serie. Puerto de antena externa deberá estar disponible como opción para las localizaciones de señales difíciles de alcanzar.</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Actualización de Firmware</w:t>
      </w:r>
      <w:r w:rsidRPr="00B368C7">
        <w:rPr>
          <w:rFonts w:ascii="Segoe UI" w:hAnsi="Segoe UI" w:cs="Segoe UI"/>
          <w:sz w:val="20"/>
          <w:lang w:val="es-MX"/>
        </w:rPr>
        <w:t>; Inalámbrico a través de conexión GPRS / UMTS</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sz w:val="20"/>
          <w:lang w:val="es-MX"/>
        </w:rPr>
      </w:pPr>
      <w:r w:rsidRPr="00B368C7">
        <w:rPr>
          <w:rFonts w:ascii="Segoe UI" w:hAnsi="Segoe UI" w:cs="Segoe UI"/>
          <w:b/>
          <w:bCs/>
          <w:sz w:val="20"/>
          <w:lang w:val="es-MX"/>
        </w:rPr>
        <w:t>Fuente de alimentación</w:t>
      </w:r>
      <w:r w:rsidRPr="00B368C7">
        <w:rPr>
          <w:rFonts w:ascii="Segoe UI" w:hAnsi="Segoe UI" w:cs="Segoe UI"/>
          <w:sz w:val="20"/>
          <w:lang w:val="es-MX"/>
        </w:rPr>
        <w:t>; Tipo de batería autónoma de litio. Vida útil de hasta 5 años con transmisión de datos diaria (dependiendo configuración) / Fácilmente intercambiable. Paquete de batería externa o conexión a fuentes de alimentación externas de 6V a 30V disponibles como opciones.</w:t>
      </w:r>
    </w:p>
    <w:p w:rsidR="00B368C7" w:rsidRPr="00B368C7" w:rsidRDefault="00B368C7" w:rsidP="00B368C7">
      <w:pPr>
        <w:pStyle w:val="Prrafodelista"/>
        <w:numPr>
          <w:ilvl w:val="0"/>
          <w:numId w:val="44"/>
        </w:numPr>
        <w:spacing w:after="160" w:line="259" w:lineRule="auto"/>
        <w:contextualSpacing/>
        <w:jc w:val="both"/>
        <w:rPr>
          <w:rFonts w:ascii="Segoe UI" w:hAnsi="Segoe UI" w:cs="Segoe UI"/>
          <w:b/>
          <w:bCs/>
          <w:sz w:val="20"/>
          <w:lang w:val="es-MX"/>
        </w:rPr>
      </w:pPr>
      <w:r w:rsidRPr="00B368C7">
        <w:rPr>
          <w:rFonts w:ascii="Segoe UI" w:hAnsi="Segoe UI" w:cs="Segoe UI"/>
          <w:b/>
          <w:bCs/>
          <w:sz w:val="20"/>
          <w:lang w:val="es-MX"/>
        </w:rPr>
        <w:t xml:space="preserve">Operatividad: </w:t>
      </w:r>
    </w:p>
    <w:p w:rsidR="00B368C7" w:rsidRPr="00B368C7" w:rsidRDefault="00B368C7" w:rsidP="00B368C7">
      <w:pPr>
        <w:pStyle w:val="Prrafodelista"/>
        <w:jc w:val="both"/>
        <w:rPr>
          <w:rFonts w:ascii="Segoe UI" w:hAnsi="Segoe UI" w:cs="Segoe UI"/>
          <w:sz w:val="20"/>
          <w:lang w:val="es-MX"/>
        </w:rPr>
      </w:pPr>
      <w:r w:rsidRPr="00B368C7">
        <w:rPr>
          <w:rFonts w:ascii="Segoe UI" w:hAnsi="Segoe UI" w:cs="Segoe UI"/>
          <w:sz w:val="20"/>
          <w:lang w:val="es-MX"/>
        </w:rPr>
        <w:t xml:space="preserve">La unidad remota enviará a la unidad central, cada 24 horas los datos recabados en ese período y almacenará los datos generados de los 40 días anteriores. Los parámetros de hora de envío y umbrales de alarma podrán ser modificados desde la unidad central. Si se requiere de SIM GPRS contratado con carrier público el </w:t>
      </w:r>
      <w:r w:rsidRPr="00B368C7">
        <w:rPr>
          <w:rFonts w:ascii="Segoe UI" w:hAnsi="Segoe UI" w:cs="Segoe UI"/>
          <w:b/>
          <w:sz w:val="20"/>
          <w:lang w:val="es-MX"/>
        </w:rPr>
        <w:t>PARTICIPANTE</w:t>
      </w:r>
      <w:r w:rsidRPr="00B368C7">
        <w:rPr>
          <w:rFonts w:ascii="Segoe UI" w:hAnsi="Segoe UI" w:cs="Segoe UI"/>
          <w:sz w:val="20"/>
          <w:lang w:val="es-MX"/>
        </w:rPr>
        <w:t xml:space="preserve">, deberá considerarlo en su propuesta. </w:t>
      </w:r>
    </w:p>
    <w:p w:rsidR="00B368C7" w:rsidRPr="00B368C7" w:rsidRDefault="00B368C7" w:rsidP="00B368C7">
      <w:pPr>
        <w:pStyle w:val="Prrafodelista"/>
        <w:numPr>
          <w:ilvl w:val="0"/>
          <w:numId w:val="41"/>
        </w:numPr>
        <w:spacing w:after="160" w:line="259" w:lineRule="auto"/>
        <w:contextualSpacing/>
        <w:jc w:val="both"/>
        <w:rPr>
          <w:rFonts w:ascii="Segoe UI" w:hAnsi="Segoe UI" w:cs="Segoe UI"/>
          <w:b/>
          <w:sz w:val="20"/>
          <w:lang w:val="es-MX"/>
        </w:rPr>
      </w:pPr>
      <w:r w:rsidRPr="00B368C7">
        <w:rPr>
          <w:rFonts w:ascii="Segoe UI" w:hAnsi="Segoe UI" w:cs="Segoe UI"/>
          <w:b/>
          <w:sz w:val="20"/>
          <w:lang w:val="es-MX"/>
        </w:rPr>
        <w:t xml:space="preserve">Software como Servicio de la Gestión Operativa del punto de medición </w:t>
      </w:r>
    </w:p>
    <w:p w:rsidR="00B368C7" w:rsidRPr="00B368C7" w:rsidRDefault="00B368C7" w:rsidP="00B368C7">
      <w:pPr>
        <w:pStyle w:val="Prrafodelista"/>
        <w:jc w:val="both"/>
        <w:rPr>
          <w:rFonts w:ascii="Segoe UI" w:hAnsi="Segoe UI" w:cs="Segoe UI"/>
          <w:sz w:val="20"/>
          <w:lang w:val="es-MX"/>
        </w:rPr>
      </w:pPr>
      <w:r w:rsidRPr="00B368C7">
        <w:rPr>
          <w:rFonts w:ascii="Segoe UI" w:hAnsi="Segoe UI" w:cs="Segoe UI"/>
          <w:sz w:val="20"/>
          <w:lang w:val="es-MX"/>
        </w:rPr>
        <w:t xml:space="preserve">Pera la explotación de los datos generados por el equipo supervisor del punto de medición se deberá proporcionar un servicio en nube que permita realizar la visualización análisis, </w:t>
      </w:r>
      <w:r w:rsidRPr="00B368C7">
        <w:rPr>
          <w:rFonts w:ascii="Segoe UI" w:hAnsi="Segoe UI" w:cs="Segoe UI"/>
          <w:sz w:val="20"/>
          <w:lang w:val="es-MX"/>
        </w:rPr>
        <w:lastRenderedPageBreak/>
        <w:t>reportes y exportación de los datos de los consumos, y eventos registrados por el equipo, debiendo permitir lo siguiente:</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del Flujo Bidireccional; Se agregan los caudales hacia adelante y hacia atrás con diferente granularidad con intervalos de registro desde 1 minuto.</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 Retorno de Flujo; La información y estadísticas del retorno de flujo, agregadas con diferente definición, incluyen el volumen y el número de ocurrencias registradas durante un período.</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del Correcto Dimensionamiento del Medidor; Los medidores sobre y sub- dimensionados serán identificados junto con sus potenciales volúmenes de pérdida basados en un análisis de segmentación de flujos bajos.</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del Índice; Se capta y registra el índice diario para una facturación exacta y confiable.</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 Consumo; El consumo se agrega con una granularidad de intervalos de registro de hasta 1 min (15 min estándar). El consumo del usuario final podrá mostrarse y compararse con los períodos de actividad anteriores.</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 Alertas de Rango de Flujo; Se pueden configura los umbrales para los rangos aceptables alta y baja de flujo para proporcionar un seguimiento visual de los eventos en la red.</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Monitoreo de la Presión; Se capturan los valores promedio, máximo, mínimo y de desviación estándar por cada intervalo de registro, basado en una frecuencia de muestreo de 1 segundo permitiendo el análisis nocturno y la detección de presión transitoria.</w:t>
      </w:r>
    </w:p>
    <w:p w:rsidR="00B368C7" w:rsidRPr="00B368C7" w:rsidRDefault="00B368C7" w:rsidP="00B368C7">
      <w:pPr>
        <w:pStyle w:val="Prrafodelista"/>
        <w:widowControl w:val="0"/>
        <w:numPr>
          <w:ilvl w:val="0"/>
          <w:numId w:val="42"/>
        </w:numPr>
        <w:jc w:val="both"/>
        <w:rPr>
          <w:rFonts w:ascii="Segoe UI" w:hAnsi="Segoe UI" w:cs="Segoe UI"/>
          <w:sz w:val="20"/>
          <w:lang w:val="es-MX"/>
        </w:rPr>
      </w:pPr>
      <w:r w:rsidRPr="00B368C7">
        <w:rPr>
          <w:rFonts w:ascii="Segoe UI" w:hAnsi="Segoe UI" w:cs="Segoe UI"/>
          <w:sz w:val="20"/>
          <w:lang w:val="es-MX"/>
        </w:rPr>
        <w:t>Mensajes de Alerta:</w:t>
      </w:r>
    </w:p>
    <w:p w:rsidR="00B368C7" w:rsidRPr="00104E0A" w:rsidRDefault="00B368C7" w:rsidP="00B368C7">
      <w:pPr>
        <w:pStyle w:val="Prrafodelista"/>
        <w:widowControl w:val="0"/>
        <w:numPr>
          <w:ilvl w:val="1"/>
          <w:numId w:val="43"/>
        </w:numPr>
        <w:jc w:val="both"/>
        <w:rPr>
          <w:rFonts w:ascii="Segoe UI" w:hAnsi="Segoe UI" w:cs="Segoe UI"/>
          <w:lang w:val="es-MX"/>
        </w:rPr>
      </w:pPr>
      <w:r>
        <w:rPr>
          <w:rFonts w:ascii="Segoe UI" w:hAnsi="Segoe UI" w:cs="Segoe UI"/>
          <w:lang w:val="es-MX"/>
        </w:rPr>
        <w:t>Medidor</w:t>
      </w:r>
      <w:r w:rsidRPr="00104E0A">
        <w:rPr>
          <w:rFonts w:ascii="Segoe UI" w:hAnsi="Segoe UI" w:cs="Segoe UI"/>
          <w:lang w:val="es-MX"/>
        </w:rPr>
        <w:t xml:space="preserve"> bloqueado</w:t>
      </w:r>
    </w:p>
    <w:p w:rsidR="00B368C7" w:rsidRPr="00104E0A"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Fraude / corte de cable</w:t>
      </w:r>
      <w:r>
        <w:rPr>
          <w:rFonts w:ascii="Segoe UI" w:hAnsi="Segoe UI" w:cs="Segoe UI"/>
          <w:lang w:val="es-MX"/>
        </w:rPr>
        <w:t xml:space="preserve"> (tiempo real)</w:t>
      </w:r>
    </w:p>
    <w:p w:rsidR="00B368C7" w:rsidRPr="00104E0A"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Rango de flujo por encima</w:t>
      </w:r>
      <w:r>
        <w:rPr>
          <w:rFonts w:ascii="Segoe UI" w:hAnsi="Segoe UI" w:cs="Segoe UI"/>
          <w:lang w:val="es-MX"/>
        </w:rPr>
        <w:t xml:space="preserve"> </w:t>
      </w:r>
      <w:r w:rsidRPr="00104E0A">
        <w:rPr>
          <w:rFonts w:ascii="Segoe UI" w:hAnsi="Segoe UI" w:cs="Segoe UI"/>
          <w:lang w:val="es-MX"/>
        </w:rPr>
        <w:t>de los límites</w:t>
      </w:r>
      <w:r>
        <w:rPr>
          <w:rFonts w:ascii="Segoe UI" w:hAnsi="Segoe UI" w:cs="Segoe UI"/>
          <w:lang w:val="es-MX"/>
        </w:rPr>
        <w:t xml:space="preserve"> (tiempo real)</w:t>
      </w:r>
    </w:p>
    <w:p w:rsidR="00B368C7"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Rango de flujo por debajo</w:t>
      </w:r>
      <w:r>
        <w:rPr>
          <w:rFonts w:ascii="Segoe UI" w:hAnsi="Segoe UI" w:cs="Segoe UI"/>
          <w:lang w:val="es-MX"/>
        </w:rPr>
        <w:t xml:space="preserve"> </w:t>
      </w:r>
      <w:r w:rsidRPr="00104E0A">
        <w:rPr>
          <w:rFonts w:ascii="Segoe UI" w:hAnsi="Segoe UI" w:cs="Segoe UI"/>
          <w:lang w:val="es-MX"/>
        </w:rPr>
        <w:t xml:space="preserve">de los límites </w:t>
      </w:r>
      <w:r>
        <w:rPr>
          <w:rFonts w:ascii="Segoe UI" w:hAnsi="Segoe UI" w:cs="Segoe UI"/>
          <w:lang w:val="es-MX"/>
        </w:rPr>
        <w:t>(tiempo real)</w:t>
      </w:r>
    </w:p>
    <w:p w:rsidR="00B368C7"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Presión por encima de los</w:t>
      </w:r>
      <w:r>
        <w:rPr>
          <w:rFonts w:ascii="Segoe UI" w:hAnsi="Segoe UI" w:cs="Segoe UI"/>
          <w:lang w:val="es-MX"/>
        </w:rPr>
        <w:t xml:space="preserve"> </w:t>
      </w:r>
      <w:r w:rsidRPr="00104E0A">
        <w:rPr>
          <w:rFonts w:ascii="Segoe UI" w:hAnsi="Segoe UI" w:cs="Segoe UI"/>
          <w:lang w:val="es-MX"/>
        </w:rPr>
        <w:t>límites</w:t>
      </w:r>
      <w:r w:rsidRPr="001D70A2">
        <w:rPr>
          <w:rFonts w:ascii="Segoe UI" w:hAnsi="Segoe UI" w:cs="Segoe UI"/>
          <w:lang w:val="es-MX"/>
        </w:rPr>
        <w:t xml:space="preserve"> </w:t>
      </w:r>
      <w:r>
        <w:rPr>
          <w:rFonts w:ascii="Segoe UI" w:hAnsi="Segoe UI" w:cs="Segoe UI"/>
          <w:lang w:val="es-MX"/>
        </w:rPr>
        <w:t>(tiempo real)</w:t>
      </w:r>
    </w:p>
    <w:p w:rsidR="00B368C7" w:rsidRPr="001D70A2"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Presión por debajo de los</w:t>
      </w:r>
      <w:r>
        <w:rPr>
          <w:rFonts w:ascii="Segoe UI" w:hAnsi="Segoe UI" w:cs="Segoe UI"/>
          <w:lang w:val="es-MX"/>
        </w:rPr>
        <w:t xml:space="preserve"> </w:t>
      </w:r>
      <w:r w:rsidRPr="00104E0A">
        <w:rPr>
          <w:rFonts w:ascii="Segoe UI" w:hAnsi="Segoe UI" w:cs="Segoe UI"/>
          <w:lang w:val="es-MX"/>
        </w:rPr>
        <w:t>límites</w:t>
      </w:r>
      <w:r>
        <w:rPr>
          <w:rFonts w:ascii="Segoe UI" w:hAnsi="Segoe UI" w:cs="Segoe UI"/>
          <w:lang w:val="es-MX"/>
        </w:rPr>
        <w:t xml:space="preserve"> (tiempo real)</w:t>
      </w:r>
    </w:p>
    <w:p w:rsidR="00B368C7" w:rsidRPr="00104E0A"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Detección de retorno de flujo</w:t>
      </w:r>
    </w:p>
    <w:p w:rsidR="00B368C7" w:rsidRPr="00104E0A"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Batería baja</w:t>
      </w:r>
    </w:p>
    <w:p w:rsidR="00B368C7" w:rsidRPr="00104E0A"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Fuga</w:t>
      </w:r>
    </w:p>
    <w:p w:rsidR="00B368C7" w:rsidRDefault="00B368C7" w:rsidP="00B368C7">
      <w:pPr>
        <w:pStyle w:val="Prrafodelista"/>
        <w:widowControl w:val="0"/>
        <w:numPr>
          <w:ilvl w:val="1"/>
          <w:numId w:val="43"/>
        </w:numPr>
        <w:jc w:val="both"/>
        <w:rPr>
          <w:rFonts w:ascii="Segoe UI" w:hAnsi="Segoe UI" w:cs="Segoe UI"/>
          <w:lang w:val="es-MX"/>
        </w:rPr>
      </w:pPr>
      <w:r w:rsidRPr="00104E0A">
        <w:rPr>
          <w:rFonts w:ascii="Segoe UI" w:hAnsi="Segoe UI" w:cs="Segoe UI"/>
          <w:lang w:val="es-MX"/>
        </w:rPr>
        <w:t>Contador sobre</w:t>
      </w:r>
      <w:r>
        <w:rPr>
          <w:rFonts w:ascii="Segoe UI" w:hAnsi="Segoe UI" w:cs="Segoe UI"/>
          <w:lang w:val="es-MX"/>
        </w:rPr>
        <w:t xml:space="preserve"> / sub dimensionado.</w:t>
      </w:r>
    </w:p>
    <w:p w:rsidR="00256485" w:rsidRDefault="00256485" w:rsidP="00256485"/>
    <w:p w:rsidR="00256485" w:rsidRPr="00256485" w:rsidRDefault="00256485" w:rsidP="000A481A">
      <w:pPr>
        <w:jc w:val="center"/>
        <w:rPr>
          <w:rFonts w:ascii="Nutmeg Book" w:hAnsi="Nutmeg Book"/>
          <w:b/>
          <w:sz w:val="36"/>
          <w:szCs w:val="36"/>
        </w:rPr>
      </w:pPr>
    </w:p>
    <w:p w:rsidR="000A481A" w:rsidRDefault="000A481A" w:rsidP="000A481A">
      <w:pPr>
        <w:jc w:val="center"/>
        <w:rPr>
          <w:rFonts w:ascii="Nutmeg Book" w:hAnsi="Nutmeg Book"/>
          <w:b/>
          <w:sz w:val="36"/>
          <w:szCs w:val="36"/>
          <w:lang w:val="es-MX"/>
        </w:rPr>
      </w:pPr>
    </w:p>
    <w:p w:rsidR="000A481A" w:rsidRDefault="000A481A" w:rsidP="000A481A">
      <w:pPr>
        <w:jc w:val="center"/>
        <w:rPr>
          <w:rFonts w:ascii="Nutmeg Book" w:hAnsi="Nutmeg Book"/>
          <w:b/>
          <w:sz w:val="36"/>
          <w:szCs w:val="36"/>
          <w:lang w:val="es-MX"/>
        </w:rPr>
      </w:pPr>
    </w:p>
    <w:p w:rsidR="000A481A" w:rsidRDefault="000A481A" w:rsidP="000A481A">
      <w:pPr>
        <w:jc w:val="center"/>
        <w:rPr>
          <w:rFonts w:ascii="Nutmeg Book" w:hAnsi="Nutmeg Book"/>
          <w:b/>
          <w:sz w:val="36"/>
          <w:szCs w:val="36"/>
          <w:lang w:val="es-MX"/>
        </w:rPr>
      </w:pPr>
    </w:p>
    <w:p w:rsidR="000A481A" w:rsidRDefault="000A481A" w:rsidP="000A481A">
      <w:pPr>
        <w:jc w:val="center"/>
        <w:rPr>
          <w:rFonts w:ascii="Nutmeg Book" w:hAnsi="Nutmeg Book"/>
          <w:b/>
          <w:sz w:val="36"/>
          <w:szCs w:val="36"/>
          <w:lang w:val="es-MX"/>
        </w:rPr>
      </w:pPr>
    </w:p>
    <w:p w:rsidR="000A481A" w:rsidRDefault="000A481A" w:rsidP="000A481A">
      <w:pPr>
        <w:jc w:val="center"/>
        <w:rPr>
          <w:rFonts w:ascii="Nutmeg Book" w:hAnsi="Nutmeg Book"/>
          <w:b/>
          <w:sz w:val="36"/>
          <w:szCs w:val="36"/>
          <w:lang w:val="es-MX"/>
        </w:rPr>
      </w:pPr>
    </w:p>
    <w:p w:rsidR="000A481A" w:rsidRPr="00512905" w:rsidRDefault="000A481A" w:rsidP="00B368C7">
      <w:pPr>
        <w:jc w:val="center"/>
        <w:rPr>
          <w:rFonts w:ascii="Nutmeg Book" w:hAnsi="Nutmeg Book"/>
          <w:b/>
          <w:sz w:val="36"/>
          <w:szCs w:val="36"/>
        </w:rPr>
      </w:pPr>
      <w:r w:rsidRPr="00512905">
        <w:rPr>
          <w:rFonts w:ascii="Nutmeg Book" w:hAnsi="Nutmeg Book"/>
          <w:b/>
          <w:sz w:val="36"/>
          <w:szCs w:val="36"/>
        </w:rPr>
        <w:lastRenderedPageBreak/>
        <w:t>ANEXO 4</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“JUNTA ACLARATORIA”</w:t>
      </w:r>
    </w:p>
    <w:p w:rsidR="000A481A" w:rsidRPr="00512905" w:rsidRDefault="000A481A" w:rsidP="000A481A">
      <w:pPr>
        <w:rPr>
          <w:rFonts w:ascii="Nutmeg Book" w:hAnsi="Nutmeg Book"/>
          <w:sz w:val="20"/>
          <w:szCs w:val="20"/>
        </w:rPr>
      </w:pPr>
    </w:p>
    <w:p w:rsidR="000A481A" w:rsidRPr="00512905" w:rsidRDefault="000A481A" w:rsidP="000A481A">
      <w:pPr>
        <w:jc w:val="both"/>
        <w:rPr>
          <w:rFonts w:ascii="Nutmeg Book" w:hAnsi="Nutmeg Book"/>
          <w:sz w:val="20"/>
          <w:szCs w:val="20"/>
        </w:rPr>
      </w:pPr>
      <w:r w:rsidRPr="00512905">
        <w:rPr>
          <w:rFonts w:ascii="Nutmeg Book" w:hAnsi="Nutmeg Book"/>
          <w:sz w:val="20"/>
          <w:szCs w:val="20"/>
        </w:rPr>
        <w:t>NOTAS ACLARATORIAS:</w:t>
      </w:r>
    </w:p>
    <w:p w:rsidR="000A481A" w:rsidRPr="00512905" w:rsidRDefault="000A481A" w:rsidP="000A481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A481A" w:rsidRPr="00512905" w:rsidRDefault="000A481A" w:rsidP="000A481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A481A" w:rsidRPr="00512905" w:rsidRDefault="000A481A" w:rsidP="000A481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A481A" w:rsidRPr="00512905" w:rsidRDefault="000A481A" w:rsidP="000A481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A481A" w:rsidRPr="00512905" w:rsidTr="000A481A">
        <w:trPr>
          <w:cantSplit/>
        </w:trPr>
        <w:tc>
          <w:tcPr>
            <w:tcW w:w="5000" w:type="pct"/>
          </w:tcPr>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A481A" w:rsidRPr="00512905" w:rsidTr="000A481A">
        <w:trPr>
          <w:cantSplit/>
          <w:trHeight w:val="140"/>
        </w:trPr>
        <w:tc>
          <w:tcPr>
            <w:tcW w:w="5000" w:type="pct"/>
            <w:tcBorders>
              <w:bottom w:val="double" w:sz="4" w:space="0" w:color="auto"/>
            </w:tcBorders>
          </w:tcPr>
          <w:p w:rsidR="000A481A" w:rsidRPr="00512905" w:rsidRDefault="000A481A" w:rsidP="000A481A">
            <w:pPr>
              <w:jc w:val="both"/>
              <w:rPr>
                <w:rFonts w:ascii="Nutmeg Book" w:hAnsi="Nutmeg Book" w:cs="Arial"/>
                <w:sz w:val="20"/>
                <w:szCs w:val="20"/>
              </w:rPr>
            </w:pPr>
          </w:p>
          <w:p w:rsidR="000A481A" w:rsidRPr="00512905" w:rsidRDefault="000A481A" w:rsidP="000A481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A481A" w:rsidRPr="00512905" w:rsidRDefault="000A481A" w:rsidP="000A481A">
            <w:pPr>
              <w:rPr>
                <w:rFonts w:ascii="Nutmeg Book" w:hAnsi="Nutmeg Book" w:cs="Arial"/>
                <w:sz w:val="20"/>
                <w:szCs w:val="20"/>
              </w:rPr>
            </w:pPr>
          </w:p>
        </w:tc>
      </w:tr>
      <w:tr w:rsidR="000A481A" w:rsidRPr="00512905" w:rsidTr="000A481A">
        <w:trPr>
          <w:cantSplit/>
          <w:trHeight w:val="360"/>
        </w:trPr>
        <w:tc>
          <w:tcPr>
            <w:tcW w:w="5000" w:type="pct"/>
            <w:tcBorders>
              <w:top w:val="doub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r w:rsidR="000A481A" w:rsidRPr="00512905" w:rsidTr="000A481A">
        <w:trPr>
          <w:cantSplit/>
          <w:trHeight w:val="360"/>
        </w:trPr>
        <w:tc>
          <w:tcPr>
            <w:tcW w:w="5000" w:type="pct"/>
            <w:tcBorders>
              <w:top w:val="single" w:sz="4" w:space="0" w:color="auto"/>
              <w:left w:val="double" w:sz="4" w:space="0" w:color="auto"/>
              <w:bottom w:val="double" w:sz="4" w:space="0" w:color="auto"/>
              <w:right w:val="double" w:sz="4" w:space="0" w:color="auto"/>
            </w:tcBorders>
          </w:tcPr>
          <w:p w:rsidR="000A481A" w:rsidRPr="00512905" w:rsidRDefault="000A481A" w:rsidP="000A481A">
            <w:pPr>
              <w:jc w:val="both"/>
              <w:rPr>
                <w:rFonts w:ascii="Nutmeg Book" w:hAnsi="Nutmeg Book" w:cs="Arial"/>
                <w:sz w:val="20"/>
                <w:szCs w:val="20"/>
              </w:rPr>
            </w:pPr>
          </w:p>
        </w:tc>
      </w:tr>
    </w:tbl>
    <w:p w:rsidR="000A481A" w:rsidRPr="00512905" w:rsidRDefault="000A481A" w:rsidP="000A481A">
      <w:pPr>
        <w:jc w:val="both"/>
        <w:rPr>
          <w:rFonts w:ascii="Nutmeg Book" w:hAnsi="Nutmeg Book" w:cs="Arial"/>
          <w:b/>
          <w:sz w:val="20"/>
          <w:szCs w:val="20"/>
        </w:rPr>
      </w:pPr>
    </w:p>
    <w:p w:rsidR="000A481A" w:rsidRPr="00512905" w:rsidRDefault="000A481A" w:rsidP="000A481A">
      <w:pPr>
        <w:rPr>
          <w:rFonts w:ascii="Nutmeg Book" w:hAnsi="Nutmeg Book"/>
          <w:sz w:val="20"/>
          <w:szCs w:val="20"/>
        </w:rPr>
      </w:pPr>
    </w:p>
    <w:p w:rsidR="000A481A" w:rsidRPr="00512905" w:rsidRDefault="000A481A" w:rsidP="000A481A">
      <w:pPr>
        <w:rPr>
          <w:rFonts w:ascii="Nutmeg Book" w:hAnsi="Nutmeg Book"/>
          <w:sz w:val="20"/>
          <w:szCs w:val="20"/>
        </w:rPr>
      </w:pPr>
      <w:r w:rsidRPr="00512905">
        <w:rPr>
          <w:rFonts w:ascii="Nutmeg Book" w:hAnsi="Nutmeg Book"/>
          <w:sz w:val="20"/>
          <w:szCs w:val="20"/>
        </w:rPr>
        <w:t>PROTESTO LO NECESARIO:</w:t>
      </w:r>
    </w:p>
    <w:p w:rsidR="000A481A" w:rsidRPr="00512905" w:rsidRDefault="000A481A" w:rsidP="000A481A">
      <w:pPr>
        <w:rPr>
          <w:rFonts w:ascii="Nutmeg Book" w:hAnsi="Nutmeg Book"/>
          <w:sz w:val="20"/>
          <w:szCs w:val="20"/>
        </w:rPr>
      </w:pPr>
      <w:r w:rsidRPr="00512905">
        <w:rPr>
          <w:rFonts w:ascii="Nutmeg Book" w:hAnsi="Nutmeg Book"/>
          <w:sz w:val="20"/>
          <w:szCs w:val="20"/>
        </w:rPr>
        <w:t>LUGAR Y FECHA</w:t>
      </w:r>
    </w:p>
    <w:p w:rsidR="000A481A" w:rsidRPr="00512905" w:rsidRDefault="000A481A" w:rsidP="000A481A">
      <w:pPr>
        <w:rPr>
          <w:rFonts w:ascii="Nutmeg Book" w:hAnsi="Nutmeg Book"/>
          <w:sz w:val="20"/>
          <w:szCs w:val="20"/>
        </w:rPr>
      </w:pPr>
    </w:p>
    <w:p w:rsidR="000A481A" w:rsidRPr="00512905" w:rsidRDefault="000A481A" w:rsidP="000A481A">
      <w:pPr>
        <w:rPr>
          <w:rFonts w:ascii="Nutmeg Book" w:hAnsi="Nutmeg Book"/>
          <w:sz w:val="20"/>
          <w:szCs w:val="20"/>
        </w:rPr>
      </w:pPr>
      <w:r w:rsidRPr="00512905">
        <w:rPr>
          <w:rFonts w:ascii="Nutmeg Book" w:hAnsi="Nutmeg Book"/>
          <w:sz w:val="20"/>
          <w:szCs w:val="20"/>
        </w:rPr>
        <w:t>_____________________________________</w:t>
      </w:r>
    </w:p>
    <w:p w:rsidR="000A481A" w:rsidRPr="00512905" w:rsidRDefault="000A481A" w:rsidP="000A481A">
      <w:pPr>
        <w:rPr>
          <w:rFonts w:ascii="Nutmeg Book" w:hAnsi="Nutmeg Book"/>
          <w:sz w:val="20"/>
          <w:szCs w:val="20"/>
        </w:rPr>
      </w:pPr>
      <w:r w:rsidRPr="00512905">
        <w:rPr>
          <w:rFonts w:ascii="Nutmeg Book" w:hAnsi="Nutmeg Book"/>
          <w:sz w:val="20"/>
          <w:szCs w:val="20"/>
        </w:rPr>
        <w:t xml:space="preserve">Nombre y firma del Representante Legal </w:t>
      </w:r>
    </w:p>
    <w:p w:rsidR="000A481A" w:rsidRPr="00512905" w:rsidRDefault="000A481A" w:rsidP="000A481A">
      <w:pPr>
        <w:rPr>
          <w:rFonts w:ascii="Nutmeg Book" w:hAnsi="Nutmeg Book"/>
          <w:sz w:val="20"/>
          <w:szCs w:val="20"/>
        </w:rPr>
      </w:pPr>
      <w:r w:rsidRPr="00512905">
        <w:rPr>
          <w:rFonts w:ascii="Nutmeg Book" w:hAnsi="Nutmeg Book"/>
          <w:sz w:val="20"/>
          <w:szCs w:val="20"/>
        </w:rPr>
        <w:t>Razón social de la empresa</w:t>
      </w:r>
    </w:p>
    <w:p w:rsidR="000A481A" w:rsidRPr="00512905" w:rsidRDefault="000A481A" w:rsidP="000A481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“FIANZA”</w:t>
      </w:r>
    </w:p>
    <w:p w:rsidR="000A481A" w:rsidRPr="00512905" w:rsidRDefault="000A481A" w:rsidP="000A481A">
      <w:pPr>
        <w:jc w:val="both"/>
        <w:rPr>
          <w:rFonts w:ascii="Nutmeg Book" w:hAnsi="Nutmeg Book" w:cs="Arial"/>
          <w:b/>
          <w:bCs/>
          <w:caps/>
        </w:rPr>
      </w:pPr>
    </w:p>
    <w:p w:rsidR="000A481A" w:rsidRPr="00512905" w:rsidRDefault="000A481A" w:rsidP="000A481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A481A" w:rsidRPr="00512905" w:rsidRDefault="000A481A" w:rsidP="000A481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A481A" w:rsidRPr="00512905" w:rsidRDefault="000A481A" w:rsidP="000A481A">
      <w:pPr>
        <w:pStyle w:val="Textoindependiente"/>
        <w:rPr>
          <w:rFonts w:ascii="Nutmeg Book" w:hAnsi="Nutmeg Book" w:cs="Arial"/>
          <w:b/>
          <w:sz w:val="20"/>
        </w:rPr>
      </w:pPr>
    </w:p>
    <w:p w:rsidR="000A481A" w:rsidRPr="00512905" w:rsidRDefault="000A481A" w:rsidP="000A481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A481A" w:rsidRPr="00512905" w:rsidRDefault="000A481A" w:rsidP="000A481A">
      <w:pPr>
        <w:pStyle w:val="Textoindependiente"/>
        <w:rPr>
          <w:rFonts w:ascii="Nutmeg Book" w:hAnsi="Nutmeg Book" w:cs="Arial"/>
          <w:b/>
          <w:sz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A481A" w:rsidRPr="00512905" w:rsidRDefault="000A481A" w:rsidP="000A481A">
      <w:pPr>
        <w:pStyle w:val="Textoindependiente"/>
        <w:rPr>
          <w:rFonts w:ascii="Nutmeg Book" w:hAnsi="Nutmeg Book" w:cs="Arial"/>
          <w:sz w:val="20"/>
        </w:rPr>
      </w:pPr>
    </w:p>
    <w:p w:rsidR="000A481A" w:rsidRPr="00512905" w:rsidRDefault="000A481A" w:rsidP="000A481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A481A" w:rsidRPr="00512905" w:rsidRDefault="000A481A" w:rsidP="000A481A">
      <w:pPr>
        <w:jc w:val="both"/>
        <w:rPr>
          <w:rFonts w:ascii="Nutmeg Book" w:hAnsi="Nutmeg Book"/>
          <w:b/>
          <w:iCs/>
          <w:sz w:val="20"/>
          <w:szCs w:val="20"/>
        </w:rPr>
      </w:pPr>
    </w:p>
    <w:p w:rsidR="000A481A" w:rsidRPr="00512905" w:rsidRDefault="000A481A" w:rsidP="000A481A">
      <w:pPr>
        <w:jc w:val="center"/>
        <w:rPr>
          <w:rFonts w:ascii="Nutmeg Book" w:hAnsi="Nutmeg Book" w:cs="Arial"/>
          <w:b/>
          <w:sz w:val="18"/>
          <w:szCs w:val="18"/>
        </w:rPr>
      </w:pPr>
    </w:p>
    <w:p w:rsidR="000A481A" w:rsidRPr="00512905" w:rsidRDefault="000A481A" w:rsidP="000A481A">
      <w:pPr>
        <w:jc w:val="center"/>
        <w:rPr>
          <w:rFonts w:ascii="Nutmeg Book" w:hAnsi="Nutmeg Book" w:cs="Arial"/>
          <w:b/>
          <w:sz w:val="18"/>
          <w:szCs w:val="18"/>
          <w:lang w:val="es-MX"/>
        </w:rPr>
      </w:pPr>
    </w:p>
    <w:p w:rsidR="000A481A" w:rsidRPr="00512905" w:rsidRDefault="000A481A" w:rsidP="000A481A">
      <w:pPr>
        <w:jc w:val="both"/>
        <w:rPr>
          <w:rFonts w:ascii="Nutmeg Book" w:hAnsi="Nutmeg Book" w:cs="Arial"/>
          <w:b/>
          <w:bCs/>
          <w:caps/>
        </w:rPr>
      </w:pPr>
      <w:r w:rsidRPr="00512905">
        <w:rPr>
          <w:rFonts w:ascii="Nutmeg Book" w:hAnsi="Nutmeg Book" w:cs="Arial"/>
          <w:b/>
          <w:bCs/>
          <w:caps/>
        </w:rPr>
        <w:t>2.- TEXTO DE FIANZA DE ANTICIPO:</w:t>
      </w:r>
    </w:p>
    <w:p w:rsidR="000A481A" w:rsidRPr="00512905" w:rsidRDefault="000A481A" w:rsidP="000A481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A481A" w:rsidRPr="00512905" w:rsidRDefault="000A481A" w:rsidP="000A481A">
      <w:pPr>
        <w:pStyle w:val="Textoindependiente"/>
        <w:rPr>
          <w:rFonts w:ascii="Nutmeg Book" w:hAnsi="Nutmeg Book" w:cs="Arial"/>
          <w:b/>
          <w:sz w:val="20"/>
        </w:rPr>
      </w:pPr>
    </w:p>
    <w:p w:rsidR="000A481A" w:rsidRPr="00512905" w:rsidRDefault="000A481A" w:rsidP="000A481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A481A" w:rsidRPr="00512905" w:rsidRDefault="000A481A" w:rsidP="000A481A">
      <w:pPr>
        <w:pStyle w:val="Textoindependiente"/>
        <w:rPr>
          <w:rFonts w:ascii="Nutmeg Book" w:hAnsi="Nutmeg Book" w:cs="Arial"/>
          <w:b/>
          <w:sz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A481A" w:rsidRPr="00512905" w:rsidRDefault="000A481A" w:rsidP="000A481A">
      <w:pPr>
        <w:pStyle w:val="Textoindependiente"/>
        <w:rPr>
          <w:rFonts w:ascii="Nutmeg Book" w:hAnsi="Nutmeg Book" w:cs="Arial"/>
          <w:sz w:val="20"/>
        </w:rPr>
      </w:pPr>
    </w:p>
    <w:p w:rsidR="000A481A" w:rsidRPr="00512905" w:rsidRDefault="000A481A" w:rsidP="000A481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A481A" w:rsidRPr="00512905" w:rsidRDefault="000A481A" w:rsidP="000A481A">
      <w:pPr>
        <w:pStyle w:val="Textoindependiente"/>
        <w:rPr>
          <w:rFonts w:ascii="Nutmeg Book" w:hAnsi="Nutmeg Book" w:cs="Arial"/>
          <w:sz w:val="20"/>
        </w:rPr>
      </w:pPr>
    </w:p>
    <w:p w:rsidR="000A481A" w:rsidRPr="00512905" w:rsidRDefault="000A481A" w:rsidP="000A481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A481A" w:rsidRPr="00512905" w:rsidRDefault="000A481A" w:rsidP="000A481A">
      <w:pPr>
        <w:spacing w:after="160" w:line="259" w:lineRule="auto"/>
        <w:rPr>
          <w:rFonts w:ascii="Nutmeg Book" w:eastAsia="Calibri" w:hAnsi="Nutmeg Book" w:cs="Calibri"/>
          <w:b/>
          <w:smallCaps/>
          <w:sz w:val="18"/>
          <w:szCs w:val="18"/>
        </w:rPr>
      </w:pPr>
    </w:p>
    <w:p w:rsidR="000A481A" w:rsidRPr="00512905" w:rsidRDefault="000A481A" w:rsidP="000A481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“FORMATO DE CONTRATO”</w:t>
      </w:r>
    </w:p>
    <w:p w:rsidR="000A481A" w:rsidRPr="00512905" w:rsidRDefault="000A481A" w:rsidP="000A481A">
      <w:pPr>
        <w:rPr>
          <w:rFonts w:ascii="Nutmeg Book" w:hAnsi="Nutmeg Book"/>
          <w:sz w:val="20"/>
          <w:szCs w:val="20"/>
        </w:rPr>
      </w:pPr>
    </w:p>
    <w:p w:rsidR="000A481A" w:rsidRPr="00512905" w:rsidRDefault="000A481A" w:rsidP="000A481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A481A" w:rsidRPr="00512905" w:rsidRDefault="000A481A" w:rsidP="000A481A">
      <w:pPr>
        <w:pStyle w:val="Textoindependiente"/>
        <w:spacing w:line="276" w:lineRule="auto"/>
        <w:rPr>
          <w:rFonts w:ascii="Nutmeg Book" w:hAnsi="Nutmeg Book"/>
          <w:i/>
          <w:sz w:val="18"/>
          <w:szCs w:val="18"/>
        </w:rPr>
      </w:pPr>
    </w:p>
    <w:p w:rsidR="000A481A" w:rsidRPr="00512905" w:rsidRDefault="000A481A" w:rsidP="000A481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A481A" w:rsidRPr="00512905" w:rsidRDefault="000A481A" w:rsidP="000A481A">
      <w:pPr>
        <w:spacing w:line="276" w:lineRule="auto"/>
        <w:jc w:val="both"/>
        <w:rPr>
          <w:rFonts w:ascii="Nutmeg Book" w:hAnsi="Nutmeg Book"/>
          <w:i/>
          <w:sz w:val="18"/>
          <w:szCs w:val="18"/>
        </w:rPr>
      </w:pPr>
    </w:p>
    <w:p w:rsidR="000A481A" w:rsidRPr="00512905" w:rsidRDefault="000A481A" w:rsidP="000A481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A481A" w:rsidRPr="00512905" w:rsidRDefault="000A481A" w:rsidP="000A481A">
      <w:pPr>
        <w:overflowPunct w:val="0"/>
        <w:autoSpaceDE w:val="0"/>
        <w:autoSpaceDN w:val="0"/>
        <w:adjustRightInd w:val="0"/>
        <w:spacing w:line="276" w:lineRule="auto"/>
        <w:jc w:val="both"/>
        <w:textAlignment w:val="baseline"/>
        <w:rPr>
          <w:rFonts w:ascii="Nutmeg Book" w:hAnsi="Nutmeg Book"/>
          <w:i/>
          <w:sz w:val="18"/>
          <w:szCs w:val="18"/>
        </w:rPr>
      </w:pPr>
    </w:p>
    <w:p w:rsidR="000A481A" w:rsidRPr="00512905" w:rsidRDefault="000A481A" w:rsidP="000A481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A481A" w:rsidRPr="00512905" w:rsidRDefault="000A481A" w:rsidP="000A481A">
      <w:pPr>
        <w:pStyle w:val="Textoindependiente"/>
        <w:spacing w:line="276" w:lineRule="auto"/>
        <w:rPr>
          <w:rFonts w:ascii="Nutmeg Book" w:hAnsi="Nutmeg Book"/>
          <w:i/>
          <w:sz w:val="18"/>
          <w:szCs w:val="18"/>
        </w:rPr>
      </w:pPr>
    </w:p>
    <w:p w:rsidR="000A481A" w:rsidRPr="00512905" w:rsidRDefault="000A481A" w:rsidP="000A481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A481A" w:rsidRPr="00512905" w:rsidRDefault="000A481A" w:rsidP="000A481A">
      <w:pPr>
        <w:spacing w:line="276" w:lineRule="auto"/>
        <w:jc w:val="both"/>
        <w:rPr>
          <w:rFonts w:ascii="Nutmeg Book" w:hAnsi="Nutmeg Book" w:cs="Tahoma"/>
          <w:i/>
          <w:sz w:val="18"/>
          <w:szCs w:val="18"/>
        </w:rPr>
      </w:pPr>
    </w:p>
    <w:p w:rsidR="000A481A" w:rsidRPr="00512905" w:rsidRDefault="000A481A" w:rsidP="000A481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A481A" w:rsidRPr="00512905" w:rsidRDefault="000A481A" w:rsidP="000A481A">
      <w:pPr>
        <w:spacing w:line="276" w:lineRule="auto"/>
        <w:jc w:val="both"/>
        <w:rPr>
          <w:rFonts w:ascii="Nutmeg Book" w:hAnsi="Nutmeg Book" w:cs="Tahoma"/>
          <w:b/>
          <w:i/>
          <w:sz w:val="18"/>
          <w:szCs w:val="18"/>
        </w:rPr>
      </w:pPr>
    </w:p>
    <w:p w:rsidR="000A481A" w:rsidRPr="00512905" w:rsidRDefault="000A481A" w:rsidP="000A481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A481A" w:rsidRPr="00512905" w:rsidRDefault="000A481A" w:rsidP="000A481A">
      <w:pPr>
        <w:spacing w:line="276" w:lineRule="auto"/>
        <w:jc w:val="both"/>
        <w:rPr>
          <w:rFonts w:ascii="Nutmeg Book" w:hAnsi="Nutmeg Book" w:cs="Tahoma"/>
          <w:bCs/>
          <w:i/>
          <w:sz w:val="18"/>
          <w:szCs w:val="18"/>
        </w:rPr>
      </w:pPr>
    </w:p>
    <w:p w:rsidR="000A481A" w:rsidRPr="00512905" w:rsidRDefault="000A481A" w:rsidP="000A481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A481A" w:rsidRPr="00512905" w:rsidRDefault="000A481A" w:rsidP="000A481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A481A" w:rsidRPr="00512905" w:rsidRDefault="000A481A" w:rsidP="000A481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A481A" w:rsidRPr="00512905" w:rsidRDefault="000A481A" w:rsidP="000A481A">
      <w:pPr>
        <w:spacing w:line="276" w:lineRule="auto"/>
        <w:jc w:val="both"/>
        <w:rPr>
          <w:rFonts w:ascii="Nutmeg Book" w:hAnsi="Nutmeg Book" w:cs="Tahoma"/>
          <w:b/>
          <w:i/>
          <w:sz w:val="18"/>
          <w:szCs w:val="18"/>
        </w:rPr>
      </w:pPr>
    </w:p>
    <w:p w:rsidR="000A481A" w:rsidRPr="00512905" w:rsidRDefault="000A481A" w:rsidP="000A481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A481A" w:rsidRPr="00512905" w:rsidRDefault="000A481A" w:rsidP="000A481A">
      <w:pPr>
        <w:spacing w:line="276" w:lineRule="auto"/>
        <w:jc w:val="both"/>
        <w:rPr>
          <w:rFonts w:ascii="Nutmeg Book" w:hAnsi="Nutmeg Book" w:cs="Tahoma"/>
          <w:i/>
          <w:sz w:val="18"/>
          <w:szCs w:val="18"/>
        </w:rPr>
      </w:pPr>
    </w:p>
    <w:p w:rsidR="000A481A" w:rsidRPr="00512905" w:rsidRDefault="000A481A" w:rsidP="000A481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A481A" w:rsidRPr="00512905" w:rsidRDefault="000A481A" w:rsidP="000A481A">
      <w:pPr>
        <w:spacing w:line="276" w:lineRule="auto"/>
        <w:rPr>
          <w:rFonts w:ascii="Nutmeg Book" w:hAnsi="Nutmeg Book"/>
          <w:b/>
          <w:i/>
          <w:sz w:val="18"/>
          <w:szCs w:val="18"/>
        </w:rPr>
      </w:pPr>
    </w:p>
    <w:p w:rsidR="000A481A" w:rsidRPr="00512905" w:rsidRDefault="000A481A" w:rsidP="000A481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A481A" w:rsidRPr="00512905" w:rsidRDefault="000A481A" w:rsidP="000A481A">
      <w:pPr>
        <w:overflowPunct w:val="0"/>
        <w:autoSpaceDE w:val="0"/>
        <w:autoSpaceDN w:val="0"/>
        <w:adjustRightInd w:val="0"/>
        <w:spacing w:line="276" w:lineRule="auto"/>
        <w:jc w:val="both"/>
        <w:textAlignment w:val="baseline"/>
        <w:rPr>
          <w:rFonts w:ascii="Nutmeg Book" w:hAnsi="Nutmeg Book" w:cs="Tahoma"/>
          <w:i/>
          <w:sz w:val="18"/>
          <w:szCs w:val="18"/>
        </w:rPr>
      </w:pPr>
    </w:p>
    <w:p w:rsidR="000A481A" w:rsidRPr="00512905" w:rsidRDefault="000A481A" w:rsidP="000A481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A481A" w:rsidRPr="00512905" w:rsidRDefault="000A481A" w:rsidP="000A481A">
      <w:pPr>
        <w:spacing w:line="276" w:lineRule="auto"/>
        <w:rPr>
          <w:rFonts w:ascii="Nutmeg Book" w:hAnsi="Nutmeg Book" w:cs="Tahoma"/>
          <w:b/>
          <w:bCs/>
          <w:i/>
          <w:sz w:val="18"/>
          <w:szCs w:val="18"/>
        </w:rPr>
      </w:pPr>
    </w:p>
    <w:p w:rsidR="000A481A" w:rsidRPr="00512905" w:rsidRDefault="000A481A" w:rsidP="000A481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A481A" w:rsidRPr="00512905" w:rsidRDefault="000A481A" w:rsidP="000A481A">
      <w:pPr>
        <w:spacing w:line="276" w:lineRule="auto"/>
        <w:jc w:val="both"/>
        <w:rPr>
          <w:rFonts w:ascii="Nutmeg Book" w:hAnsi="Nutmeg Book"/>
          <w:i/>
          <w:sz w:val="18"/>
          <w:szCs w:val="18"/>
        </w:rPr>
      </w:pPr>
    </w:p>
    <w:p w:rsidR="000A481A" w:rsidRPr="00512905" w:rsidRDefault="000A481A" w:rsidP="000A481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A481A" w:rsidRPr="00512905" w:rsidRDefault="000A481A" w:rsidP="000A481A">
      <w:pPr>
        <w:spacing w:line="276" w:lineRule="auto"/>
        <w:rPr>
          <w:rFonts w:ascii="Nutmeg Book" w:hAnsi="Nutmeg Book" w:cs="Arial"/>
          <w:i/>
          <w:noProof/>
          <w:sz w:val="18"/>
          <w:szCs w:val="18"/>
          <w:lang w:eastAsia="es-MX"/>
        </w:rPr>
      </w:pPr>
    </w:p>
    <w:p w:rsidR="000A481A" w:rsidRPr="00512905" w:rsidRDefault="000A481A" w:rsidP="000A481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A481A" w:rsidRPr="00512905" w:rsidRDefault="000A481A" w:rsidP="000A481A">
      <w:pPr>
        <w:pStyle w:val="Textoindependiente21"/>
        <w:spacing w:line="276" w:lineRule="auto"/>
        <w:rPr>
          <w:rFonts w:ascii="Nutmeg Book" w:hAnsi="Nutmeg Book" w:cs="Tahoma"/>
          <w:i/>
          <w:sz w:val="18"/>
          <w:szCs w:val="18"/>
        </w:rPr>
      </w:pPr>
    </w:p>
    <w:p w:rsidR="000A481A" w:rsidRPr="00512905" w:rsidRDefault="000A481A" w:rsidP="000A481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A481A" w:rsidRPr="00512905" w:rsidRDefault="000A481A" w:rsidP="000A481A">
      <w:pPr>
        <w:spacing w:line="276" w:lineRule="auto"/>
        <w:jc w:val="both"/>
        <w:rPr>
          <w:rFonts w:ascii="Nutmeg Book" w:hAnsi="Nutmeg Book" w:cs="Tahoma"/>
          <w:b/>
          <w:i/>
          <w:sz w:val="18"/>
          <w:szCs w:val="18"/>
        </w:rPr>
      </w:pPr>
    </w:p>
    <w:p w:rsidR="000A481A" w:rsidRPr="00512905" w:rsidRDefault="000A481A" w:rsidP="000A481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A481A" w:rsidRPr="00512905" w:rsidRDefault="000A481A" w:rsidP="000A481A">
      <w:pPr>
        <w:spacing w:line="276" w:lineRule="auto"/>
        <w:jc w:val="both"/>
        <w:rPr>
          <w:rFonts w:ascii="Nutmeg Book" w:hAnsi="Nutmeg Book" w:cs="Tahoma"/>
          <w:bCs/>
          <w:i/>
          <w:sz w:val="18"/>
          <w:szCs w:val="18"/>
        </w:rPr>
      </w:pPr>
    </w:p>
    <w:p w:rsidR="000A481A" w:rsidRPr="00512905" w:rsidRDefault="000A481A" w:rsidP="000A481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A481A" w:rsidRPr="00512905" w:rsidRDefault="000A481A" w:rsidP="000A481A">
      <w:pPr>
        <w:pStyle w:val="Textoindependiente"/>
        <w:spacing w:line="276" w:lineRule="auto"/>
        <w:rPr>
          <w:rFonts w:ascii="Nutmeg Book" w:hAnsi="Nutmeg Book" w:cs="Arial"/>
          <w:i/>
          <w:sz w:val="18"/>
          <w:szCs w:val="18"/>
        </w:rPr>
      </w:pPr>
    </w:p>
    <w:p w:rsidR="000A481A" w:rsidRPr="00512905" w:rsidRDefault="000A481A" w:rsidP="000A481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A481A" w:rsidRPr="00512905" w:rsidRDefault="000A481A" w:rsidP="000A481A">
      <w:pPr>
        <w:pStyle w:val="Textoindependiente"/>
        <w:spacing w:line="276" w:lineRule="auto"/>
        <w:rPr>
          <w:rFonts w:ascii="Nutmeg Book" w:hAnsi="Nutmeg Book" w:cs="Tahoma"/>
          <w:i/>
          <w:sz w:val="18"/>
          <w:szCs w:val="18"/>
        </w:rPr>
      </w:pPr>
    </w:p>
    <w:p w:rsidR="000A481A" w:rsidRPr="00512905" w:rsidRDefault="000A481A" w:rsidP="000A481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A481A" w:rsidRPr="00512905" w:rsidRDefault="000A481A" w:rsidP="000A481A">
      <w:pPr>
        <w:pStyle w:val="Textoindependiente"/>
        <w:spacing w:line="276" w:lineRule="auto"/>
        <w:rPr>
          <w:rFonts w:ascii="Nutmeg Book" w:hAnsi="Nutmeg Book" w:cs="Arial"/>
          <w:i/>
          <w:sz w:val="18"/>
          <w:szCs w:val="18"/>
        </w:rPr>
      </w:pPr>
    </w:p>
    <w:p w:rsidR="000A481A" w:rsidRPr="00512905" w:rsidRDefault="000A481A" w:rsidP="000A481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A481A" w:rsidRPr="00512905" w:rsidRDefault="000A481A" w:rsidP="000A481A">
      <w:pPr>
        <w:pStyle w:val="Textoindependiente"/>
        <w:spacing w:line="276" w:lineRule="auto"/>
        <w:rPr>
          <w:rFonts w:ascii="Nutmeg Book" w:hAnsi="Nutmeg Book" w:cs="Arial"/>
          <w:i/>
          <w:sz w:val="18"/>
          <w:szCs w:val="18"/>
        </w:rPr>
      </w:pPr>
    </w:p>
    <w:p w:rsidR="000A481A" w:rsidRPr="00512905" w:rsidRDefault="000A481A" w:rsidP="000A481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A481A" w:rsidRPr="00512905" w:rsidRDefault="000A481A" w:rsidP="000A481A">
      <w:pPr>
        <w:spacing w:line="276" w:lineRule="auto"/>
        <w:jc w:val="both"/>
        <w:rPr>
          <w:rFonts w:ascii="Nutmeg Book" w:hAnsi="Nutmeg Book" w:cs="Tahoma"/>
          <w:i/>
          <w:sz w:val="18"/>
          <w:szCs w:val="18"/>
        </w:rPr>
      </w:pPr>
    </w:p>
    <w:p w:rsidR="000A481A" w:rsidRPr="00512905" w:rsidRDefault="000A481A" w:rsidP="000A481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0A481A" w:rsidRPr="00512905" w:rsidRDefault="000A481A" w:rsidP="000A481A">
      <w:pPr>
        <w:spacing w:line="276" w:lineRule="auto"/>
        <w:ind w:right="-1"/>
        <w:jc w:val="both"/>
        <w:rPr>
          <w:rFonts w:ascii="Nutmeg Book" w:hAnsi="Nutmeg Book" w:cs="Arial"/>
          <w:i/>
          <w:sz w:val="18"/>
          <w:szCs w:val="18"/>
        </w:rPr>
      </w:pPr>
    </w:p>
    <w:p w:rsidR="000A481A" w:rsidRPr="00512905" w:rsidRDefault="000A481A" w:rsidP="000A481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A481A" w:rsidRPr="00512905" w:rsidRDefault="000A481A" w:rsidP="000A481A">
      <w:pPr>
        <w:pStyle w:val="Textoindependiente"/>
        <w:spacing w:line="276" w:lineRule="auto"/>
        <w:rPr>
          <w:rFonts w:ascii="Nutmeg Book" w:hAnsi="Nutmeg Book" w:cs="Tahoma"/>
          <w:b/>
          <w:i/>
          <w:sz w:val="18"/>
          <w:szCs w:val="18"/>
        </w:rPr>
      </w:pPr>
    </w:p>
    <w:p w:rsidR="000A481A" w:rsidRPr="00512905" w:rsidRDefault="000A481A" w:rsidP="000A481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A481A" w:rsidRPr="00512905" w:rsidRDefault="000A481A" w:rsidP="000A481A">
      <w:pPr>
        <w:spacing w:line="276" w:lineRule="auto"/>
        <w:jc w:val="both"/>
        <w:rPr>
          <w:rFonts w:ascii="Nutmeg Book" w:hAnsi="Nutmeg Book" w:cs="Tahoma"/>
          <w:b/>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A481A" w:rsidRPr="00512905" w:rsidRDefault="000A481A" w:rsidP="000A481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A481A" w:rsidRPr="00512905" w:rsidRDefault="000A481A" w:rsidP="000A481A">
      <w:pPr>
        <w:spacing w:line="276" w:lineRule="auto"/>
        <w:jc w:val="both"/>
        <w:rPr>
          <w:rFonts w:ascii="Nutmeg Book" w:hAnsi="Nutmeg Book" w:cs="Tahoma"/>
          <w:i/>
          <w:iCs/>
          <w:sz w:val="18"/>
          <w:szCs w:val="18"/>
        </w:rPr>
      </w:pPr>
    </w:p>
    <w:p w:rsidR="000A481A" w:rsidRPr="00512905" w:rsidRDefault="000A481A" w:rsidP="000A481A">
      <w:pPr>
        <w:pStyle w:val="Textoindependiente"/>
        <w:spacing w:line="276" w:lineRule="auto"/>
        <w:rPr>
          <w:rFonts w:ascii="Nutmeg Book" w:hAnsi="Nutmeg Book" w:cs="Tahoma"/>
          <w:b/>
          <w:bCs/>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A481A" w:rsidRPr="00512905" w:rsidRDefault="000A481A" w:rsidP="000A481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A481A" w:rsidRPr="00512905" w:rsidTr="000A481A">
        <w:trPr>
          <w:trHeight w:val="285"/>
          <w:jc w:val="center"/>
        </w:trPr>
        <w:tc>
          <w:tcPr>
            <w:tcW w:w="1574" w:type="pct"/>
          </w:tcPr>
          <w:p w:rsidR="000A481A" w:rsidRPr="00512905" w:rsidRDefault="000A481A" w:rsidP="000A481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A481A" w:rsidRPr="00512905" w:rsidRDefault="000A481A" w:rsidP="000A481A">
            <w:pPr>
              <w:jc w:val="center"/>
              <w:rPr>
                <w:rFonts w:ascii="Nutmeg Book" w:hAnsi="Nutmeg Book"/>
                <w:b/>
                <w:i/>
                <w:sz w:val="18"/>
                <w:szCs w:val="18"/>
              </w:rPr>
            </w:pPr>
            <w:r w:rsidRPr="00512905">
              <w:rPr>
                <w:rFonts w:ascii="Nutmeg Book" w:hAnsi="Nutmeg Book"/>
                <w:b/>
                <w:i/>
                <w:sz w:val="18"/>
                <w:szCs w:val="18"/>
              </w:rPr>
              <w:t>PORCENTAJE DE LA SANCION</w:t>
            </w:r>
          </w:p>
        </w:tc>
      </w:tr>
      <w:tr w:rsidR="000A481A" w:rsidRPr="00512905" w:rsidTr="000A481A">
        <w:trPr>
          <w:trHeight w:val="290"/>
          <w:jc w:val="center"/>
        </w:trPr>
        <w:tc>
          <w:tcPr>
            <w:tcW w:w="1574" w:type="pct"/>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3% tres por ciento</w:t>
            </w:r>
          </w:p>
        </w:tc>
      </w:tr>
      <w:tr w:rsidR="000A481A" w:rsidRPr="00512905" w:rsidTr="000A481A">
        <w:trPr>
          <w:trHeight w:val="256"/>
          <w:jc w:val="center"/>
        </w:trPr>
        <w:tc>
          <w:tcPr>
            <w:tcW w:w="1574" w:type="pct"/>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6% seis por ciento</w:t>
            </w:r>
          </w:p>
        </w:tc>
      </w:tr>
      <w:tr w:rsidR="000A481A" w:rsidRPr="00512905" w:rsidTr="000A481A">
        <w:trPr>
          <w:trHeight w:val="217"/>
          <w:jc w:val="center"/>
        </w:trPr>
        <w:tc>
          <w:tcPr>
            <w:tcW w:w="1574" w:type="pct"/>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10% diez por ciento</w:t>
            </w:r>
          </w:p>
        </w:tc>
      </w:tr>
      <w:tr w:rsidR="000A481A" w:rsidRPr="00512905" w:rsidTr="000A481A">
        <w:trPr>
          <w:trHeight w:val="320"/>
          <w:jc w:val="center"/>
        </w:trPr>
        <w:tc>
          <w:tcPr>
            <w:tcW w:w="1574" w:type="pct"/>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A481A" w:rsidRPr="00512905" w:rsidRDefault="000A481A" w:rsidP="000A481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A481A" w:rsidRPr="00512905" w:rsidRDefault="000A481A" w:rsidP="000A481A">
      <w:pPr>
        <w:spacing w:line="276" w:lineRule="auto"/>
        <w:jc w:val="both"/>
        <w:rPr>
          <w:rFonts w:ascii="Nutmeg Book" w:hAnsi="Nutmeg Book"/>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A481A" w:rsidRPr="00512905" w:rsidRDefault="000A481A" w:rsidP="000A481A">
      <w:pPr>
        <w:spacing w:line="276" w:lineRule="auto"/>
        <w:jc w:val="both"/>
        <w:rPr>
          <w:rFonts w:ascii="Nutmeg Book" w:hAnsi="Nutmeg Book"/>
          <w:i/>
          <w:sz w:val="18"/>
          <w:szCs w:val="18"/>
        </w:rPr>
      </w:pPr>
    </w:p>
    <w:p w:rsidR="000A481A" w:rsidRPr="00512905" w:rsidRDefault="000A481A" w:rsidP="000A481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A481A" w:rsidRPr="00512905" w:rsidRDefault="000A481A" w:rsidP="000A481A">
      <w:pPr>
        <w:spacing w:line="276" w:lineRule="auto"/>
        <w:jc w:val="both"/>
        <w:rPr>
          <w:rFonts w:ascii="Nutmeg Book" w:hAnsi="Nutmeg Book"/>
          <w:b/>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A481A" w:rsidRPr="00512905" w:rsidRDefault="000A481A" w:rsidP="000A481A">
      <w:pPr>
        <w:spacing w:line="276" w:lineRule="auto"/>
        <w:jc w:val="both"/>
        <w:rPr>
          <w:rFonts w:ascii="Nutmeg Book" w:hAnsi="Nutmeg Book" w:cs="Tahoma"/>
          <w:b/>
          <w:bCs/>
          <w:i/>
          <w:sz w:val="18"/>
          <w:szCs w:val="18"/>
        </w:rPr>
      </w:pPr>
    </w:p>
    <w:p w:rsidR="000A481A" w:rsidRPr="00512905" w:rsidRDefault="000A481A" w:rsidP="000A481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A481A" w:rsidRPr="00512905" w:rsidRDefault="000A481A" w:rsidP="000A481A">
      <w:pPr>
        <w:spacing w:line="276" w:lineRule="auto"/>
        <w:jc w:val="both"/>
        <w:rPr>
          <w:rFonts w:ascii="Nutmeg Book" w:hAnsi="Nutmeg Book" w:cs="Tahoma"/>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A481A" w:rsidRPr="00512905" w:rsidRDefault="000A481A" w:rsidP="000A481A">
      <w:pPr>
        <w:spacing w:line="276" w:lineRule="auto"/>
        <w:jc w:val="both"/>
        <w:rPr>
          <w:rFonts w:ascii="Nutmeg Book" w:hAnsi="Nutmeg Book"/>
          <w:b/>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A481A" w:rsidRPr="00512905" w:rsidRDefault="000A481A" w:rsidP="000A481A">
      <w:pPr>
        <w:spacing w:line="276" w:lineRule="auto"/>
        <w:jc w:val="both"/>
        <w:rPr>
          <w:rFonts w:ascii="Nutmeg Book" w:hAnsi="Nutmeg Book"/>
          <w:i/>
          <w:sz w:val="18"/>
          <w:szCs w:val="18"/>
        </w:rPr>
      </w:pPr>
    </w:p>
    <w:p w:rsidR="000A481A" w:rsidRPr="00512905" w:rsidRDefault="000A481A" w:rsidP="000A481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A481A" w:rsidRPr="00512905" w:rsidRDefault="000A481A" w:rsidP="000A481A">
      <w:pPr>
        <w:pStyle w:val="Textoindependiente"/>
        <w:spacing w:line="276" w:lineRule="auto"/>
        <w:rPr>
          <w:rFonts w:ascii="Nutmeg Book" w:hAnsi="Nutmeg Book"/>
          <w:b/>
          <w:bCs/>
          <w:i/>
          <w:caps/>
          <w:sz w:val="18"/>
          <w:szCs w:val="18"/>
        </w:rPr>
      </w:pPr>
    </w:p>
    <w:p w:rsidR="000A481A" w:rsidRPr="00512905" w:rsidRDefault="000A481A" w:rsidP="000A481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A481A" w:rsidRPr="00512905" w:rsidRDefault="000A481A" w:rsidP="000A481A">
      <w:pPr>
        <w:pStyle w:val="Textoindependiente"/>
        <w:spacing w:line="276" w:lineRule="auto"/>
        <w:rPr>
          <w:rFonts w:ascii="Nutmeg Book" w:hAnsi="Nutmeg Book" w:cs="Tahoma"/>
          <w:i/>
          <w:sz w:val="18"/>
          <w:szCs w:val="18"/>
        </w:rPr>
      </w:pPr>
    </w:p>
    <w:p w:rsidR="000A481A" w:rsidRPr="00512905" w:rsidRDefault="000A481A" w:rsidP="000A481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A481A" w:rsidRPr="00512905" w:rsidRDefault="000A481A" w:rsidP="000A481A">
      <w:pPr>
        <w:pStyle w:val="Textoindependiente"/>
        <w:spacing w:line="276" w:lineRule="auto"/>
        <w:rPr>
          <w:rFonts w:ascii="Nutmeg Book" w:hAnsi="Nutmeg Book" w:cs="Tahoma"/>
          <w:i/>
          <w:sz w:val="18"/>
          <w:szCs w:val="18"/>
        </w:rPr>
      </w:pPr>
    </w:p>
    <w:p w:rsidR="000A481A" w:rsidRPr="00512905" w:rsidRDefault="000A481A" w:rsidP="000A481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A481A" w:rsidRPr="00512905" w:rsidRDefault="000A481A" w:rsidP="000A481A">
      <w:pPr>
        <w:spacing w:line="276" w:lineRule="auto"/>
        <w:jc w:val="both"/>
        <w:rPr>
          <w:rFonts w:ascii="Nutmeg Book" w:hAnsi="Nutmeg Book" w:cs="Tahoma"/>
          <w:i/>
          <w:sz w:val="18"/>
          <w:szCs w:val="18"/>
        </w:rPr>
      </w:pPr>
    </w:p>
    <w:p w:rsidR="000A481A" w:rsidRPr="00512905" w:rsidRDefault="000A481A" w:rsidP="000A481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A481A" w:rsidRPr="00512905" w:rsidRDefault="000A481A" w:rsidP="000A481A">
      <w:pPr>
        <w:pStyle w:val="Textoindependiente"/>
        <w:spacing w:line="276" w:lineRule="auto"/>
        <w:rPr>
          <w:rFonts w:ascii="Nutmeg Book" w:hAnsi="Nutmeg Book"/>
          <w:i/>
          <w:sz w:val="18"/>
          <w:szCs w:val="18"/>
        </w:rPr>
      </w:pPr>
    </w:p>
    <w:p w:rsidR="000A481A" w:rsidRPr="00512905" w:rsidRDefault="000A481A" w:rsidP="000A481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A481A" w:rsidRPr="00512905" w:rsidRDefault="000A481A" w:rsidP="000A481A">
      <w:pPr>
        <w:pStyle w:val="Textoindependiente"/>
        <w:spacing w:line="276" w:lineRule="auto"/>
        <w:rPr>
          <w:rFonts w:ascii="Nutmeg Book" w:hAnsi="Nutmeg Book"/>
          <w:b/>
          <w:bCs/>
          <w:i/>
          <w:sz w:val="18"/>
          <w:szCs w:val="18"/>
        </w:rPr>
      </w:pPr>
    </w:p>
    <w:p w:rsidR="000A481A" w:rsidRPr="00512905" w:rsidRDefault="000A481A" w:rsidP="000A481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A481A" w:rsidRPr="00512905" w:rsidRDefault="000A481A" w:rsidP="000A481A">
      <w:pPr>
        <w:pStyle w:val="Textoindependiente"/>
        <w:spacing w:line="276" w:lineRule="auto"/>
        <w:rPr>
          <w:rFonts w:ascii="Nutmeg Book" w:hAnsi="Nutmeg Book" w:cs="Tahoma"/>
          <w:b/>
          <w:i/>
          <w:sz w:val="18"/>
          <w:szCs w:val="18"/>
          <w:u w:val="single"/>
        </w:rPr>
      </w:pPr>
    </w:p>
    <w:p w:rsidR="000A481A" w:rsidRPr="00512905" w:rsidRDefault="000A481A" w:rsidP="000A481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A481A" w:rsidRPr="00512905" w:rsidRDefault="000A481A" w:rsidP="000A481A">
      <w:pPr>
        <w:spacing w:line="276" w:lineRule="auto"/>
        <w:jc w:val="both"/>
        <w:rPr>
          <w:rFonts w:ascii="Nutmeg Book" w:hAnsi="Nutmeg Book" w:cs="Arial"/>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A481A" w:rsidRPr="00512905" w:rsidRDefault="000A481A" w:rsidP="000A481A">
      <w:pPr>
        <w:tabs>
          <w:tab w:val="right" w:leader="hyphen" w:pos="8307"/>
        </w:tabs>
        <w:spacing w:line="276" w:lineRule="auto"/>
        <w:jc w:val="both"/>
        <w:rPr>
          <w:rFonts w:ascii="Nutmeg Book" w:hAnsi="Nutmeg Book"/>
          <w:b/>
          <w:bCs/>
          <w:i/>
          <w:caps/>
          <w:sz w:val="18"/>
          <w:szCs w:val="18"/>
        </w:rPr>
      </w:pPr>
    </w:p>
    <w:p w:rsidR="000A481A" w:rsidRPr="00512905" w:rsidRDefault="000A481A" w:rsidP="000A481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A481A" w:rsidRPr="00512905" w:rsidRDefault="000A481A" w:rsidP="000A481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A481A" w:rsidRPr="00512905" w:rsidRDefault="000A481A" w:rsidP="000A481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A481A" w:rsidRPr="00512905" w:rsidRDefault="000A481A" w:rsidP="000A48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0A481A" w:rsidRPr="00512905" w:rsidRDefault="000A481A" w:rsidP="000A48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A481A" w:rsidRPr="00512905" w:rsidRDefault="000A481A" w:rsidP="000A48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A481A" w:rsidRPr="00512905" w:rsidRDefault="000A481A" w:rsidP="000A48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A481A" w:rsidRPr="00512905" w:rsidRDefault="000A481A" w:rsidP="000A48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A481A" w:rsidRPr="00512905" w:rsidRDefault="000A481A" w:rsidP="000A481A">
      <w:pPr>
        <w:tabs>
          <w:tab w:val="right" w:leader="hyphen" w:pos="8307"/>
        </w:tabs>
        <w:spacing w:line="276" w:lineRule="auto"/>
        <w:jc w:val="both"/>
        <w:rPr>
          <w:rFonts w:ascii="Nutmeg Book" w:hAnsi="Nutmeg Book"/>
          <w:i/>
          <w:sz w:val="18"/>
          <w:szCs w:val="18"/>
          <w:lang w:val="es-MX"/>
        </w:rPr>
      </w:pPr>
    </w:p>
    <w:p w:rsidR="000A481A" w:rsidRPr="00512905" w:rsidRDefault="000A481A" w:rsidP="000A481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A481A" w:rsidRPr="00512905" w:rsidRDefault="000A481A" w:rsidP="000A481A">
      <w:pPr>
        <w:tabs>
          <w:tab w:val="right" w:leader="hyphen" w:pos="8307"/>
        </w:tabs>
        <w:spacing w:line="276" w:lineRule="auto"/>
        <w:jc w:val="both"/>
        <w:rPr>
          <w:rFonts w:ascii="Nutmeg Book" w:hAnsi="Nutmeg Book" w:cs="Arial"/>
          <w:b/>
          <w:bCs/>
          <w:i/>
          <w:sz w:val="18"/>
          <w:szCs w:val="18"/>
          <w:lang w:val="es-ES_tradnl"/>
        </w:rPr>
      </w:pPr>
    </w:p>
    <w:p w:rsidR="000A481A" w:rsidRPr="00512905" w:rsidRDefault="000A481A" w:rsidP="000A481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A481A" w:rsidRPr="00512905" w:rsidRDefault="000A481A" w:rsidP="000A481A">
      <w:pPr>
        <w:tabs>
          <w:tab w:val="right" w:leader="hyphen" w:pos="8307"/>
        </w:tabs>
        <w:spacing w:line="276" w:lineRule="auto"/>
        <w:jc w:val="both"/>
        <w:rPr>
          <w:rFonts w:ascii="Nutmeg Book" w:hAnsi="Nutmeg Book"/>
          <w:b/>
          <w:bCs/>
          <w:i/>
          <w:caps/>
          <w:sz w:val="18"/>
          <w:szCs w:val="18"/>
        </w:rPr>
      </w:pPr>
    </w:p>
    <w:p w:rsidR="000A481A" w:rsidRPr="00512905" w:rsidRDefault="000A481A" w:rsidP="000A481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A481A" w:rsidRPr="00512905" w:rsidRDefault="000A481A" w:rsidP="000A481A">
      <w:pPr>
        <w:tabs>
          <w:tab w:val="right" w:leader="hyphen" w:pos="8307"/>
        </w:tabs>
        <w:spacing w:line="276" w:lineRule="auto"/>
        <w:jc w:val="both"/>
        <w:rPr>
          <w:rFonts w:ascii="Nutmeg Book" w:hAnsi="Nutmeg Book"/>
          <w:b/>
          <w:bCs/>
          <w:i/>
          <w:caps/>
          <w:sz w:val="18"/>
          <w:szCs w:val="18"/>
        </w:rPr>
      </w:pPr>
    </w:p>
    <w:p w:rsidR="000A481A" w:rsidRPr="00512905" w:rsidRDefault="000A481A" w:rsidP="000A481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A481A" w:rsidRPr="00512905" w:rsidRDefault="000A481A" w:rsidP="000A481A">
      <w:pPr>
        <w:spacing w:line="276" w:lineRule="auto"/>
        <w:ind w:right="-1"/>
        <w:jc w:val="both"/>
        <w:rPr>
          <w:rFonts w:ascii="Nutmeg Book" w:hAnsi="Nutmeg Book" w:cs="Arial"/>
          <w:i/>
          <w:sz w:val="18"/>
          <w:szCs w:val="18"/>
        </w:rPr>
      </w:pPr>
    </w:p>
    <w:p w:rsidR="000A481A" w:rsidRPr="00512905" w:rsidRDefault="000A481A" w:rsidP="000A481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A481A" w:rsidRPr="00512905" w:rsidRDefault="000A481A" w:rsidP="000A481A">
      <w:pPr>
        <w:spacing w:line="276" w:lineRule="auto"/>
        <w:ind w:right="-1"/>
        <w:jc w:val="both"/>
        <w:rPr>
          <w:rFonts w:ascii="Nutmeg Book" w:hAnsi="Nutmeg Book" w:cs="Arial"/>
          <w:i/>
          <w:sz w:val="18"/>
          <w:szCs w:val="18"/>
        </w:rPr>
      </w:pPr>
    </w:p>
    <w:p w:rsidR="000A481A" w:rsidRPr="00512905" w:rsidRDefault="000A481A" w:rsidP="000A481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A481A" w:rsidRPr="00512905" w:rsidRDefault="000A481A" w:rsidP="000A481A">
      <w:pPr>
        <w:tabs>
          <w:tab w:val="right" w:leader="hyphen" w:pos="8307"/>
        </w:tabs>
        <w:spacing w:line="276" w:lineRule="auto"/>
        <w:jc w:val="both"/>
        <w:rPr>
          <w:rFonts w:ascii="Nutmeg Book" w:hAnsi="Nutmeg Book"/>
          <w:b/>
          <w:bCs/>
          <w:i/>
          <w:caps/>
          <w:sz w:val="18"/>
          <w:szCs w:val="18"/>
        </w:rPr>
      </w:pPr>
    </w:p>
    <w:p w:rsidR="000A481A" w:rsidRPr="00512905" w:rsidRDefault="000A481A" w:rsidP="000A481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A481A" w:rsidRPr="00512905" w:rsidRDefault="000A481A" w:rsidP="000A481A">
      <w:pPr>
        <w:tabs>
          <w:tab w:val="right" w:leader="hyphen" w:pos="8307"/>
        </w:tabs>
        <w:spacing w:line="276" w:lineRule="auto"/>
        <w:jc w:val="both"/>
        <w:rPr>
          <w:rFonts w:ascii="Nutmeg Book" w:hAnsi="Nutmeg Book"/>
          <w:b/>
          <w:bCs/>
          <w:i/>
          <w:caps/>
          <w:sz w:val="18"/>
          <w:szCs w:val="18"/>
        </w:rPr>
      </w:pPr>
    </w:p>
    <w:p w:rsidR="000A481A" w:rsidRPr="00512905" w:rsidRDefault="000A481A" w:rsidP="000A481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A481A" w:rsidRPr="00512905" w:rsidRDefault="000A481A" w:rsidP="000A481A">
      <w:pPr>
        <w:spacing w:line="276" w:lineRule="auto"/>
        <w:ind w:right="-1"/>
        <w:jc w:val="both"/>
        <w:rPr>
          <w:rFonts w:ascii="Nutmeg Book" w:hAnsi="Nutmeg Book" w:cs="Arial"/>
          <w:i/>
          <w:sz w:val="18"/>
          <w:szCs w:val="18"/>
        </w:rPr>
      </w:pPr>
    </w:p>
    <w:p w:rsidR="000A481A" w:rsidRPr="00512905" w:rsidRDefault="000A481A" w:rsidP="000A481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A481A" w:rsidRPr="00512905" w:rsidRDefault="000A481A" w:rsidP="000A481A">
      <w:pPr>
        <w:tabs>
          <w:tab w:val="right" w:leader="hyphen" w:pos="8307"/>
        </w:tabs>
        <w:spacing w:line="276" w:lineRule="auto"/>
        <w:jc w:val="both"/>
        <w:rPr>
          <w:rFonts w:ascii="Nutmeg Book" w:hAnsi="Nutmeg Book"/>
          <w:i/>
          <w:sz w:val="18"/>
          <w:szCs w:val="18"/>
          <w:lang w:val="es-MX"/>
        </w:rPr>
      </w:pPr>
    </w:p>
    <w:p w:rsidR="000A481A" w:rsidRPr="00512905" w:rsidRDefault="000A481A" w:rsidP="000A481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A481A" w:rsidRPr="00512905" w:rsidRDefault="000A481A" w:rsidP="000A481A">
      <w:pPr>
        <w:tabs>
          <w:tab w:val="right" w:leader="hyphen" w:pos="8307"/>
        </w:tabs>
        <w:spacing w:line="276" w:lineRule="auto"/>
        <w:jc w:val="both"/>
        <w:rPr>
          <w:rFonts w:ascii="Nutmeg Book" w:hAnsi="Nutmeg Book"/>
          <w:b/>
          <w:i/>
          <w:sz w:val="18"/>
          <w:szCs w:val="18"/>
          <w:lang w:val="es-MX"/>
        </w:rPr>
      </w:pPr>
    </w:p>
    <w:p w:rsidR="000A481A" w:rsidRPr="00512905" w:rsidRDefault="000A481A" w:rsidP="000A481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A481A" w:rsidRPr="00512905" w:rsidRDefault="000A481A" w:rsidP="000A481A">
      <w:pPr>
        <w:tabs>
          <w:tab w:val="right" w:leader="hyphen" w:pos="8307"/>
        </w:tabs>
        <w:spacing w:line="276" w:lineRule="auto"/>
        <w:jc w:val="both"/>
        <w:rPr>
          <w:rFonts w:ascii="Nutmeg Book" w:hAnsi="Nutmeg Book" w:cs="Tahoma"/>
          <w:i/>
          <w:iCs/>
          <w:sz w:val="18"/>
          <w:szCs w:val="18"/>
        </w:rPr>
      </w:pPr>
    </w:p>
    <w:p w:rsidR="000A481A" w:rsidRPr="00512905" w:rsidRDefault="000A481A" w:rsidP="000A481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A481A" w:rsidRPr="00512905" w:rsidRDefault="000A481A" w:rsidP="000A481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A481A" w:rsidRPr="00512905" w:rsidTr="000A481A">
        <w:trPr>
          <w:trHeight w:val="1908"/>
        </w:trPr>
        <w:tc>
          <w:tcPr>
            <w:tcW w:w="4253" w:type="dxa"/>
          </w:tcPr>
          <w:p w:rsidR="000A481A" w:rsidRPr="00512905" w:rsidRDefault="000A481A" w:rsidP="000A481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A481A" w:rsidRPr="00512905" w:rsidRDefault="000A481A" w:rsidP="000A481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A481A" w:rsidRPr="00512905" w:rsidTr="000A481A">
        <w:trPr>
          <w:trHeight w:val="421"/>
        </w:trPr>
        <w:tc>
          <w:tcPr>
            <w:tcW w:w="9073" w:type="dxa"/>
            <w:gridSpan w:val="3"/>
          </w:tcPr>
          <w:p w:rsidR="000A481A" w:rsidRPr="00512905" w:rsidRDefault="000A481A" w:rsidP="000A481A">
            <w:pPr>
              <w:spacing w:line="276" w:lineRule="auto"/>
              <w:rPr>
                <w:rFonts w:ascii="Nutmeg Book" w:hAnsi="Nutmeg Book"/>
                <w:i/>
                <w:sz w:val="18"/>
                <w:szCs w:val="18"/>
              </w:rPr>
            </w:pPr>
          </w:p>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A481A" w:rsidRPr="00512905" w:rsidRDefault="000A481A" w:rsidP="000A481A">
            <w:pPr>
              <w:pStyle w:val="Ttulo1"/>
              <w:spacing w:line="276" w:lineRule="auto"/>
              <w:rPr>
                <w:rFonts w:ascii="Nutmeg Book" w:hAnsi="Nutmeg Book" w:cs="Tahoma"/>
                <w:i/>
                <w:sz w:val="18"/>
                <w:szCs w:val="18"/>
              </w:rPr>
            </w:pPr>
          </w:p>
        </w:tc>
      </w:tr>
      <w:tr w:rsidR="000A481A" w:rsidRPr="00512905" w:rsidTr="000A481A">
        <w:tc>
          <w:tcPr>
            <w:tcW w:w="4395" w:type="dxa"/>
            <w:gridSpan w:val="2"/>
          </w:tcPr>
          <w:p w:rsidR="000A481A" w:rsidRPr="00512905" w:rsidRDefault="000A481A" w:rsidP="000A481A">
            <w:pPr>
              <w:spacing w:line="276" w:lineRule="auto"/>
              <w:jc w:val="center"/>
              <w:rPr>
                <w:rFonts w:ascii="Nutmeg Book" w:hAnsi="Nutmeg Book" w:cs="Tahoma"/>
                <w:b/>
                <w:i/>
                <w:sz w:val="18"/>
                <w:szCs w:val="18"/>
              </w:rPr>
            </w:pPr>
          </w:p>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“TESTIGO 1”</w:t>
            </w:r>
          </w:p>
          <w:p w:rsidR="000A481A" w:rsidRPr="00512905" w:rsidRDefault="000A481A" w:rsidP="000A481A">
            <w:pPr>
              <w:spacing w:line="276" w:lineRule="auto"/>
              <w:jc w:val="center"/>
              <w:rPr>
                <w:rFonts w:ascii="Nutmeg Book" w:hAnsi="Nutmeg Book" w:cs="Tahoma"/>
                <w:b/>
                <w:i/>
                <w:sz w:val="18"/>
                <w:szCs w:val="18"/>
              </w:rPr>
            </w:pPr>
          </w:p>
        </w:tc>
        <w:tc>
          <w:tcPr>
            <w:tcW w:w="4678" w:type="dxa"/>
          </w:tcPr>
          <w:p w:rsidR="000A481A" w:rsidRPr="00512905" w:rsidRDefault="000A481A" w:rsidP="000A481A">
            <w:pPr>
              <w:pStyle w:val="Ttulo1"/>
              <w:spacing w:line="276" w:lineRule="auto"/>
              <w:rPr>
                <w:rFonts w:ascii="Nutmeg Book" w:hAnsi="Nutmeg Book" w:cs="Tahoma"/>
                <w:i/>
                <w:sz w:val="18"/>
                <w:szCs w:val="18"/>
              </w:rPr>
            </w:pPr>
          </w:p>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A481A" w:rsidRPr="00512905" w:rsidRDefault="000A481A" w:rsidP="000A481A">
      <w:pPr>
        <w:spacing w:line="276" w:lineRule="auto"/>
        <w:jc w:val="both"/>
        <w:rPr>
          <w:rFonts w:ascii="Nutmeg Book" w:hAnsi="Nutmeg Book"/>
          <w:i/>
          <w:sz w:val="18"/>
          <w:szCs w:val="18"/>
        </w:rPr>
      </w:pPr>
    </w:p>
    <w:p w:rsidR="000A481A" w:rsidRPr="00512905" w:rsidRDefault="000A481A" w:rsidP="000A481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A481A" w:rsidRPr="00512905" w:rsidRDefault="000A481A" w:rsidP="000A481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A481A" w:rsidRPr="00512905" w:rsidRDefault="000A481A" w:rsidP="000A481A">
            <w:pPr>
              <w:spacing w:line="276" w:lineRule="auto"/>
              <w:rPr>
                <w:rFonts w:ascii="Nutmeg Book" w:hAnsi="Nutmeg Book"/>
                <w:b/>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A481A" w:rsidRPr="00512905" w:rsidRDefault="000A481A" w:rsidP="000A481A">
            <w:pPr>
              <w:spacing w:line="276" w:lineRule="auto"/>
              <w:rPr>
                <w:rFonts w:ascii="Nutmeg Book" w:hAnsi="Nutmeg Book"/>
                <w:b/>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A481A" w:rsidRPr="00512905" w:rsidRDefault="000A481A" w:rsidP="000A481A">
            <w:pPr>
              <w:spacing w:line="276" w:lineRule="auto"/>
              <w:rPr>
                <w:rFonts w:ascii="Nutmeg Book" w:hAnsi="Nutmeg Book"/>
                <w:b/>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A481A" w:rsidRPr="00512905" w:rsidRDefault="000A481A" w:rsidP="000A481A">
            <w:pPr>
              <w:spacing w:line="276" w:lineRule="auto"/>
              <w:rPr>
                <w:rFonts w:ascii="Nutmeg Book" w:hAnsi="Nutmeg Book"/>
                <w:b/>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A481A" w:rsidRPr="00512905" w:rsidRDefault="000A481A" w:rsidP="000A481A">
            <w:pPr>
              <w:spacing w:line="276" w:lineRule="auto"/>
              <w:rPr>
                <w:rFonts w:ascii="Nutmeg Book" w:hAnsi="Nutmeg Book"/>
                <w:b/>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A481A" w:rsidRPr="00512905" w:rsidRDefault="000A481A" w:rsidP="000A481A">
            <w:pPr>
              <w:spacing w:line="276" w:lineRule="auto"/>
              <w:rPr>
                <w:rFonts w:ascii="Nutmeg Book" w:hAnsi="Nutmeg Book"/>
                <w:b/>
                <w:i/>
                <w:sz w:val="18"/>
                <w:szCs w:val="18"/>
              </w:rPr>
            </w:pPr>
          </w:p>
        </w:tc>
        <w:tc>
          <w:tcPr>
            <w:tcW w:w="5289" w:type="dxa"/>
            <w:vAlign w:val="center"/>
          </w:tcPr>
          <w:p w:rsidR="000A481A" w:rsidRPr="00512905" w:rsidRDefault="000A481A" w:rsidP="000A481A">
            <w:pPr>
              <w:spacing w:line="276" w:lineRule="auto"/>
              <w:rPr>
                <w:rFonts w:ascii="Nutmeg Book" w:hAnsi="Nutmeg Book"/>
                <w:b/>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“ANTICIPO”</w:t>
            </w:r>
          </w:p>
          <w:p w:rsidR="000A481A" w:rsidRPr="00512905" w:rsidRDefault="000A481A" w:rsidP="000A481A">
            <w:pPr>
              <w:spacing w:line="276" w:lineRule="auto"/>
              <w:rPr>
                <w:rFonts w:ascii="Nutmeg Book" w:hAnsi="Nutmeg Book"/>
                <w:b/>
                <w:i/>
                <w:sz w:val="18"/>
                <w:szCs w:val="18"/>
              </w:rPr>
            </w:pPr>
          </w:p>
        </w:tc>
        <w:tc>
          <w:tcPr>
            <w:tcW w:w="5289" w:type="dxa"/>
            <w:vAlign w:val="center"/>
          </w:tcPr>
          <w:p w:rsidR="000A481A" w:rsidRPr="00512905" w:rsidRDefault="000A481A" w:rsidP="000A481A">
            <w:pPr>
              <w:spacing w:line="276" w:lineRule="auto"/>
              <w:rPr>
                <w:rFonts w:ascii="Nutmeg Book" w:hAnsi="Nutmeg Book"/>
                <w:i/>
                <w:sz w:val="18"/>
                <w:szCs w:val="18"/>
              </w:rPr>
            </w:pPr>
          </w:p>
        </w:tc>
      </w:tr>
      <w:bookmarkEnd w:id="32"/>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A481A" w:rsidRPr="00512905" w:rsidRDefault="000A481A" w:rsidP="000A481A">
            <w:pPr>
              <w:spacing w:line="276" w:lineRule="auto"/>
              <w:rPr>
                <w:rFonts w:ascii="Nutmeg Book" w:hAnsi="Nutmeg Book"/>
                <w:b/>
                <w:i/>
                <w:sz w:val="18"/>
                <w:szCs w:val="18"/>
              </w:rPr>
            </w:pPr>
          </w:p>
        </w:tc>
        <w:tc>
          <w:tcPr>
            <w:tcW w:w="5289" w:type="dxa"/>
            <w:vAlign w:val="center"/>
          </w:tcPr>
          <w:p w:rsidR="000A481A" w:rsidRPr="00512905" w:rsidRDefault="000A481A" w:rsidP="000A481A">
            <w:pPr>
              <w:spacing w:line="276" w:lineRule="auto"/>
              <w:rPr>
                <w:rFonts w:ascii="Nutmeg Book" w:hAnsi="Nutmeg Book" w:cs="Tahoma"/>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A481A" w:rsidRPr="00512905" w:rsidRDefault="000A481A" w:rsidP="000A481A">
            <w:pPr>
              <w:spacing w:line="276" w:lineRule="auto"/>
              <w:rPr>
                <w:rFonts w:ascii="Nutmeg Book" w:hAnsi="Nutmeg Book" w:cs="Tahoma"/>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p>
        </w:tc>
        <w:tc>
          <w:tcPr>
            <w:tcW w:w="2977" w:type="dxa"/>
            <w:vAlign w:val="center"/>
          </w:tcPr>
          <w:p w:rsidR="000A481A" w:rsidRPr="00512905" w:rsidRDefault="000A481A" w:rsidP="000A481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“TESTIGO 1”</w:t>
            </w:r>
          </w:p>
          <w:p w:rsidR="000A481A" w:rsidRPr="00512905" w:rsidRDefault="000A481A" w:rsidP="000A481A">
            <w:pPr>
              <w:spacing w:line="276" w:lineRule="auto"/>
              <w:rPr>
                <w:rFonts w:ascii="Nutmeg Book" w:hAnsi="Nutmeg Book"/>
                <w:b/>
                <w:i/>
                <w:sz w:val="18"/>
                <w:szCs w:val="18"/>
              </w:rPr>
            </w:pPr>
          </w:p>
        </w:tc>
        <w:tc>
          <w:tcPr>
            <w:tcW w:w="5289" w:type="dxa"/>
            <w:vAlign w:val="center"/>
          </w:tcPr>
          <w:p w:rsidR="000A481A" w:rsidRPr="00512905" w:rsidRDefault="000A481A" w:rsidP="000A481A">
            <w:pPr>
              <w:spacing w:line="276" w:lineRule="auto"/>
              <w:rPr>
                <w:rFonts w:ascii="Nutmeg Book" w:hAnsi="Nutmeg Book"/>
                <w:i/>
                <w:sz w:val="18"/>
                <w:szCs w:val="18"/>
              </w:rPr>
            </w:pPr>
          </w:p>
        </w:tc>
      </w:tr>
      <w:tr w:rsidR="000A481A" w:rsidRPr="00512905" w:rsidTr="000A481A">
        <w:tc>
          <w:tcPr>
            <w:tcW w:w="562" w:type="dxa"/>
            <w:vAlign w:val="center"/>
          </w:tcPr>
          <w:p w:rsidR="000A481A" w:rsidRPr="00512905" w:rsidRDefault="000A481A" w:rsidP="000A481A">
            <w:pPr>
              <w:spacing w:line="276" w:lineRule="auto"/>
              <w:jc w:val="center"/>
              <w:rPr>
                <w:rFonts w:ascii="Nutmeg Book" w:hAnsi="Nutmeg Book"/>
                <w:b/>
                <w:i/>
                <w:sz w:val="18"/>
                <w:szCs w:val="18"/>
              </w:rPr>
            </w:pPr>
          </w:p>
        </w:tc>
        <w:tc>
          <w:tcPr>
            <w:tcW w:w="2977" w:type="dxa"/>
            <w:vAlign w:val="center"/>
          </w:tcPr>
          <w:p w:rsidR="000A481A" w:rsidRPr="00512905" w:rsidRDefault="000A481A" w:rsidP="000A481A">
            <w:pPr>
              <w:spacing w:line="276" w:lineRule="auto"/>
              <w:rPr>
                <w:rFonts w:ascii="Nutmeg Book" w:hAnsi="Nutmeg Book"/>
                <w:b/>
                <w:i/>
                <w:sz w:val="18"/>
                <w:szCs w:val="18"/>
              </w:rPr>
            </w:pPr>
            <w:r w:rsidRPr="00512905">
              <w:rPr>
                <w:rFonts w:ascii="Nutmeg Book" w:hAnsi="Nutmeg Book"/>
                <w:b/>
                <w:i/>
                <w:sz w:val="18"/>
                <w:szCs w:val="18"/>
              </w:rPr>
              <w:t>“TESTIGO 2”</w:t>
            </w:r>
          </w:p>
          <w:p w:rsidR="000A481A" w:rsidRPr="00512905" w:rsidRDefault="000A481A" w:rsidP="000A481A">
            <w:pPr>
              <w:spacing w:line="276" w:lineRule="auto"/>
              <w:rPr>
                <w:rFonts w:ascii="Nutmeg Book" w:hAnsi="Nutmeg Book"/>
                <w:b/>
                <w:i/>
                <w:sz w:val="18"/>
                <w:szCs w:val="18"/>
              </w:rPr>
            </w:pPr>
          </w:p>
        </w:tc>
        <w:tc>
          <w:tcPr>
            <w:tcW w:w="5289" w:type="dxa"/>
            <w:vAlign w:val="center"/>
          </w:tcPr>
          <w:p w:rsidR="000A481A" w:rsidRPr="00512905" w:rsidRDefault="000A481A" w:rsidP="000A481A">
            <w:pPr>
              <w:spacing w:line="276" w:lineRule="auto"/>
              <w:rPr>
                <w:rFonts w:ascii="Nutmeg Book" w:hAnsi="Nutmeg Book"/>
                <w:i/>
                <w:sz w:val="18"/>
                <w:szCs w:val="18"/>
              </w:rPr>
            </w:pPr>
          </w:p>
        </w:tc>
      </w:tr>
    </w:tbl>
    <w:p w:rsidR="000A481A" w:rsidRPr="00512905" w:rsidRDefault="000A481A" w:rsidP="000A481A">
      <w:pPr>
        <w:spacing w:line="276" w:lineRule="auto"/>
        <w:rPr>
          <w:rFonts w:ascii="Nutmeg Book" w:hAnsi="Nutmeg Book"/>
          <w:i/>
          <w:sz w:val="18"/>
          <w:szCs w:val="18"/>
        </w:rPr>
      </w:pPr>
    </w:p>
    <w:p w:rsidR="000A481A" w:rsidRPr="00512905" w:rsidRDefault="000A481A" w:rsidP="000A481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A481A" w:rsidRPr="00512905" w:rsidRDefault="000A481A" w:rsidP="000A481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A481A" w:rsidRPr="00512905" w:rsidTr="000A481A">
        <w:trPr>
          <w:trHeight w:val="383"/>
        </w:trPr>
        <w:tc>
          <w:tcPr>
            <w:tcW w:w="0" w:type="auto"/>
            <w:tcBorders>
              <w:bottom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A481A" w:rsidRPr="00512905" w:rsidTr="000A481A">
        <w:trPr>
          <w:trHeight w:val="526"/>
        </w:trPr>
        <w:tc>
          <w:tcPr>
            <w:tcW w:w="0" w:type="auto"/>
            <w:tcBorders>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p>
        </w:tc>
      </w:tr>
      <w:tr w:rsidR="000A481A" w:rsidRPr="00512905" w:rsidTr="000A481A">
        <w:trPr>
          <w:trHeight w:val="526"/>
        </w:trPr>
        <w:tc>
          <w:tcPr>
            <w:tcW w:w="0" w:type="auto"/>
            <w:tcBorders>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p>
        </w:tc>
      </w:tr>
      <w:tr w:rsidR="000A481A" w:rsidRPr="00512905" w:rsidTr="000A481A">
        <w:trPr>
          <w:trHeight w:val="548"/>
        </w:trPr>
        <w:tc>
          <w:tcPr>
            <w:tcW w:w="0" w:type="auto"/>
            <w:tcBorders>
              <w:top w:val="single" w:sz="4" w:space="0" w:color="auto"/>
              <w:left w:val="nil"/>
              <w:bottom w:val="nil"/>
              <w:right w:val="nil"/>
            </w:tcBorders>
            <w:vAlign w:val="center"/>
          </w:tcPr>
          <w:p w:rsidR="000A481A" w:rsidRPr="00512905" w:rsidRDefault="000A481A" w:rsidP="000A481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A481A" w:rsidRPr="00512905" w:rsidRDefault="000A481A" w:rsidP="000A481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A481A" w:rsidRPr="00512905" w:rsidRDefault="000A481A" w:rsidP="000A481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A481A" w:rsidRPr="00512905" w:rsidTr="000A481A">
        <w:trPr>
          <w:trHeight w:val="503"/>
        </w:trPr>
        <w:tc>
          <w:tcPr>
            <w:tcW w:w="0" w:type="auto"/>
            <w:tcBorders>
              <w:top w:val="nil"/>
              <w:left w:val="nil"/>
              <w:bottom w:val="nil"/>
              <w:right w:val="nil"/>
            </w:tcBorders>
            <w:vAlign w:val="center"/>
          </w:tcPr>
          <w:p w:rsidR="000A481A" w:rsidRPr="00512905" w:rsidRDefault="000A481A" w:rsidP="000A481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A481A" w:rsidRPr="00512905" w:rsidRDefault="000A481A" w:rsidP="000A481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A481A" w:rsidRPr="00512905" w:rsidRDefault="000A481A" w:rsidP="000A481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A481A" w:rsidRPr="00512905" w:rsidTr="000A481A">
        <w:trPr>
          <w:trHeight w:val="468"/>
        </w:trPr>
        <w:tc>
          <w:tcPr>
            <w:tcW w:w="0" w:type="auto"/>
            <w:tcBorders>
              <w:top w:val="nil"/>
              <w:left w:val="nil"/>
              <w:bottom w:val="nil"/>
              <w:right w:val="nil"/>
            </w:tcBorders>
            <w:vAlign w:val="center"/>
          </w:tcPr>
          <w:p w:rsidR="000A481A" w:rsidRPr="00512905" w:rsidRDefault="000A481A" w:rsidP="000A481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A481A" w:rsidRPr="00512905" w:rsidRDefault="000A481A" w:rsidP="000A481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A481A" w:rsidRPr="00512905" w:rsidRDefault="000A481A" w:rsidP="000A481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A481A" w:rsidRDefault="000A481A" w:rsidP="000A481A">
      <w:pPr>
        <w:spacing w:line="276" w:lineRule="auto"/>
        <w:rPr>
          <w:rFonts w:ascii="Nutmeg Book" w:hAnsi="Nutmeg Book"/>
          <w:b/>
          <w:i/>
          <w:sz w:val="18"/>
          <w:szCs w:val="18"/>
        </w:rPr>
      </w:pPr>
    </w:p>
    <w:p w:rsidR="000A481A" w:rsidRPr="00512905" w:rsidRDefault="000A481A" w:rsidP="000A481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A481A" w:rsidRPr="00512905" w:rsidTr="000A481A">
        <w:trPr>
          <w:trHeight w:val="1908"/>
        </w:trPr>
        <w:tc>
          <w:tcPr>
            <w:tcW w:w="4253" w:type="dxa"/>
          </w:tcPr>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A481A" w:rsidRPr="00512905" w:rsidRDefault="000A481A" w:rsidP="000A481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A481A" w:rsidRPr="00512905" w:rsidTr="000A481A">
        <w:trPr>
          <w:trHeight w:val="421"/>
        </w:trPr>
        <w:tc>
          <w:tcPr>
            <w:tcW w:w="9073" w:type="dxa"/>
            <w:gridSpan w:val="3"/>
          </w:tcPr>
          <w:p w:rsidR="000A481A" w:rsidRPr="00512905" w:rsidRDefault="000A481A" w:rsidP="000A481A">
            <w:pPr>
              <w:spacing w:line="276" w:lineRule="auto"/>
              <w:rPr>
                <w:rFonts w:ascii="Nutmeg Book" w:hAnsi="Nutmeg Book"/>
                <w:i/>
                <w:sz w:val="18"/>
                <w:szCs w:val="18"/>
              </w:rPr>
            </w:pPr>
          </w:p>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A481A" w:rsidRPr="00512905" w:rsidRDefault="000A481A" w:rsidP="000A481A">
            <w:pPr>
              <w:pStyle w:val="Ttulo1"/>
              <w:spacing w:line="276" w:lineRule="auto"/>
              <w:rPr>
                <w:rFonts w:ascii="Nutmeg Book" w:hAnsi="Nutmeg Book" w:cs="Tahoma"/>
                <w:i/>
                <w:sz w:val="18"/>
                <w:szCs w:val="18"/>
              </w:rPr>
            </w:pPr>
          </w:p>
        </w:tc>
      </w:tr>
      <w:tr w:rsidR="000A481A" w:rsidRPr="00512905" w:rsidTr="000A481A">
        <w:tc>
          <w:tcPr>
            <w:tcW w:w="4395" w:type="dxa"/>
            <w:gridSpan w:val="2"/>
          </w:tcPr>
          <w:p w:rsidR="000A481A" w:rsidRPr="00512905" w:rsidRDefault="000A481A" w:rsidP="000A481A">
            <w:pPr>
              <w:spacing w:line="276" w:lineRule="auto"/>
              <w:jc w:val="center"/>
              <w:rPr>
                <w:rFonts w:ascii="Nutmeg Book" w:hAnsi="Nutmeg Book" w:cs="Tahoma"/>
                <w:b/>
                <w:i/>
                <w:sz w:val="18"/>
                <w:szCs w:val="18"/>
              </w:rPr>
            </w:pPr>
          </w:p>
          <w:p w:rsidR="000A481A" w:rsidRPr="00512905" w:rsidRDefault="000A481A" w:rsidP="000A481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“TESTIGO 1”</w:t>
            </w:r>
          </w:p>
          <w:p w:rsidR="000A481A" w:rsidRPr="00512905" w:rsidRDefault="000A481A" w:rsidP="000A481A">
            <w:pPr>
              <w:spacing w:line="276" w:lineRule="auto"/>
              <w:jc w:val="center"/>
              <w:rPr>
                <w:rFonts w:ascii="Nutmeg Book" w:hAnsi="Nutmeg Book" w:cs="Tahoma"/>
                <w:b/>
                <w:i/>
                <w:sz w:val="18"/>
                <w:szCs w:val="18"/>
              </w:rPr>
            </w:pPr>
          </w:p>
        </w:tc>
        <w:tc>
          <w:tcPr>
            <w:tcW w:w="4678" w:type="dxa"/>
          </w:tcPr>
          <w:p w:rsidR="000A481A" w:rsidRPr="00512905" w:rsidRDefault="000A481A" w:rsidP="000A481A">
            <w:pPr>
              <w:pStyle w:val="Ttulo1"/>
              <w:spacing w:line="276" w:lineRule="auto"/>
              <w:rPr>
                <w:rFonts w:ascii="Nutmeg Book" w:hAnsi="Nutmeg Book" w:cs="Tahoma"/>
                <w:i/>
                <w:sz w:val="18"/>
                <w:szCs w:val="18"/>
              </w:rPr>
            </w:pPr>
          </w:p>
          <w:p w:rsidR="000A481A" w:rsidRPr="00512905" w:rsidRDefault="000A481A" w:rsidP="000A481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A481A" w:rsidRPr="00512905" w:rsidRDefault="000A481A" w:rsidP="000A481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A481A" w:rsidRPr="00512905" w:rsidRDefault="000A481A" w:rsidP="000A481A">
      <w:pPr>
        <w:spacing w:line="276" w:lineRule="auto"/>
        <w:rPr>
          <w:rFonts w:ascii="Nutmeg Book" w:hAnsi="Nutmeg Book"/>
          <w:i/>
          <w:sz w:val="18"/>
          <w:szCs w:val="18"/>
        </w:rPr>
      </w:pPr>
    </w:p>
    <w:p w:rsidR="000A481A" w:rsidRPr="00512905" w:rsidRDefault="000A481A" w:rsidP="000A481A">
      <w:pPr>
        <w:spacing w:line="276" w:lineRule="auto"/>
        <w:rPr>
          <w:rFonts w:ascii="Nutmeg Book" w:hAnsi="Nutmeg Book"/>
          <w:i/>
          <w:sz w:val="18"/>
          <w:szCs w:val="18"/>
        </w:rPr>
      </w:pPr>
    </w:p>
    <w:p w:rsidR="000A481A" w:rsidRPr="001B30BD" w:rsidRDefault="000A481A" w:rsidP="000A481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“CARTA GARANTÍA”</w:t>
      </w:r>
    </w:p>
    <w:p w:rsidR="000A481A" w:rsidRPr="00512905" w:rsidRDefault="000A481A" w:rsidP="000A481A">
      <w:pPr>
        <w:jc w:val="center"/>
        <w:rPr>
          <w:rFonts w:ascii="Nutmeg Book" w:hAnsi="Nutmeg Book" w:cs="Arial"/>
          <w:b/>
          <w:bCs/>
          <w:caps/>
        </w:rPr>
      </w:pPr>
    </w:p>
    <w:p w:rsidR="000A481A" w:rsidRPr="00512905" w:rsidRDefault="000A481A" w:rsidP="000A481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A481A" w:rsidRPr="00512905" w:rsidRDefault="000A481A" w:rsidP="000A481A">
      <w:pPr>
        <w:jc w:val="both"/>
        <w:rPr>
          <w:rFonts w:ascii="Nutmeg Book" w:hAnsi="Nutmeg Book"/>
          <w:b/>
          <w:sz w:val="20"/>
          <w:szCs w:val="20"/>
        </w:rPr>
      </w:pPr>
      <w:r w:rsidRPr="00512905">
        <w:rPr>
          <w:rFonts w:ascii="Nutmeg Book" w:hAnsi="Nutmeg Book"/>
          <w:b/>
          <w:sz w:val="20"/>
          <w:szCs w:val="20"/>
        </w:rPr>
        <w:t>P R E S E N T E:</w:t>
      </w:r>
    </w:p>
    <w:p w:rsidR="000A481A" w:rsidRPr="00512905" w:rsidRDefault="000A481A" w:rsidP="000A481A">
      <w:pPr>
        <w:jc w:val="both"/>
        <w:rPr>
          <w:rFonts w:ascii="Nutmeg Book" w:eastAsia="SimSun" w:hAnsi="Nutmeg Book" w:cs="Arial"/>
          <w:sz w:val="18"/>
          <w:szCs w:val="18"/>
        </w:rPr>
      </w:pPr>
    </w:p>
    <w:p w:rsidR="000A481A" w:rsidRPr="00512905" w:rsidRDefault="000A481A" w:rsidP="000A481A">
      <w:pPr>
        <w:jc w:val="both"/>
        <w:rPr>
          <w:rFonts w:ascii="Nutmeg Book" w:eastAsia="SimSun" w:hAnsi="Nutmeg Book" w:cs="Arial"/>
          <w:sz w:val="20"/>
          <w:szCs w:val="20"/>
        </w:rPr>
      </w:pPr>
    </w:p>
    <w:p w:rsidR="000A481A" w:rsidRPr="00512905" w:rsidRDefault="000A481A" w:rsidP="000A481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A481A" w:rsidRPr="00512905" w:rsidRDefault="000A481A" w:rsidP="000A481A">
      <w:pPr>
        <w:jc w:val="both"/>
        <w:rPr>
          <w:rFonts w:ascii="Nutmeg Book" w:eastAsia="SimSun" w:hAnsi="Nutmeg Book" w:cs="Arial"/>
          <w:sz w:val="20"/>
          <w:szCs w:val="20"/>
        </w:rPr>
      </w:pPr>
    </w:p>
    <w:p w:rsidR="000A481A" w:rsidRPr="00512905" w:rsidRDefault="000A481A" w:rsidP="000A481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0A481A" w:rsidRPr="00512905" w:rsidRDefault="000A481A" w:rsidP="000A481A">
      <w:pPr>
        <w:rPr>
          <w:rFonts w:ascii="Nutmeg Book" w:hAnsi="Nutmeg Book"/>
          <w:sz w:val="20"/>
          <w:szCs w:val="20"/>
        </w:rPr>
      </w:pPr>
    </w:p>
    <w:p w:rsidR="000A481A" w:rsidRPr="00512905" w:rsidRDefault="000A481A" w:rsidP="000A481A">
      <w:pPr>
        <w:jc w:val="center"/>
        <w:rPr>
          <w:rFonts w:ascii="Nutmeg Book" w:hAnsi="Nutmeg Book"/>
          <w:sz w:val="20"/>
          <w:szCs w:val="20"/>
        </w:rPr>
      </w:pP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PROTESTO LO NECESARIO:</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(LUGAR Y FECHA)</w:t>
      </w:r>
    </w:p>
    <w:p w:rsidR="000A481A" w:rsidRPr="00512905" w:rsidRDefault="000A481A" w:rsidP="000A481A">
      <w:pPr>
        <w:jc w:val="center"/>
        <w:rPr>
          <w:rFonts w:ascii="Nutmeg Book" w:hAnsi="Nutmeg Book"/>
          <w:sz w:val="20"/>
          <w:szCs w:val="20"/>
        </w:rPr>
      </w:pPr>
    </w:p>
    <w:p w:rsidR="000A481A" w:rsidRPr="00512905" w:rsidRDefault="000A481A" w:rsidP="000A481A">
      <w:pPr>
        <w:jc w:val="center"/>
        <w:rPr>
          <w:rFonts w:ascii="Nutmeg Book" w:hAnsi="Nutmeg Book"/>
          <w:sz w:val="20"/>
          <w:szCs w:val="20"/>
        </w:rPr>
      </w:pP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_____________________________________</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Nombre y firma del Representante Legal</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t>Razón social de la empresa</w:t>
      </w:r>
    </w:p>
    <w:p w:rsidR="000A481A" w:rsidRPr="00512905" w:rsidRDefault="000A481A" w:rsidP="000A481A">
      <w:pPr>
        <w:jc w:val="center"/>
        <w:rPr>
          <w:rFonts w:ascii="Nutmeg Book" w:hAnsi="Nutmeg Book"/>
          <w:sz w:val="20"/>
          <w:szCs w:val="20"/>
        </w:rPr>
      </w:pPr>
      <w:r w:rsidRPr="00512905">
        <w:rPr>
          <w:rFonts w:ascii="Nutmeg Book" w:hAnsi="Nutmeg Book"/>
          <w:sz w:val="20"/>
          <w:szCs w:val="20"/>
        </w:rPr>
        <w:br w:type="page"/>
      </w:r>
    </w:p>
    <w:p w:rsidR="000A481A" w:rsidRDefault="000A481A" w:rsidP="000A481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A481A" w:rsidRDefault="000A481A" w:rsidP="000A481A">
      <w:pPr>
        <w:jc w:val="both"/>
        <w:rPr>
          <w:rFonts w:ascii="Nutmeg Book" w:hAnsi="Nutmeg Book" w:cs="Arial"/>
          <w:sz w:val="20"/>
          <w:szCs w:val="20"/>
          <w:lang w:val="es-MX"/>
        </w:rPr>
      </w:pPr>
    </w:p>
    <w:p w:rsidR="000A481A" w:rsidRPr="001A0D19" w:rsidRDefault="000A481A" w:rsidP="000A481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A481A" w:rsidRDefault="000A481A" w:rsidP="000A481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A481A" w:rsidRDefault="000A481A" w:rsidP="000A481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A481A" w:rsidRDefault="000A481A" w:rsidP="000A481A">
      <w:pPr>
        <w:jc w:val="both"/>
        <w:rPr>
          <w:rFonts w:ascii="Nutmeg Book" w:hAnsi="Nutmeg Book" w:cs="Arial"/>
          <w:sz w:val="20"/>
          <w:szCs w:val="20"/>
          <w:lang w:val="es-MX"/>
        </w:rPr>
      </w:pPr>
    </w:p>
    <w:p w:rsidR="000A481A" w:rsidRDefault="000A481A" w:rsidP="000A481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A481A" w:rsidRDefault="000A481A" w:rsidP="000A481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A481A" w:rsidRDefault="000A481A" w:rsidP="000A481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A481A" w:rsidRDefault="000A481A" w:rsidP="000A481A">
      <w:pPr>
        <w:jc w:val="both"/>
        <w:rPr>
          <w:rFonts w:ascii="Nutmeg Book" w:hAnsi="Nutmeg Book" w:cs="Arial"/>
          <w:sz w:val="20"/>
          <w:szCs w:val="20"/>
          <w:lang w:val="es-MX"/>
        </w:rPr>
      </w:pPr>
    </w:p>
    <w:p w:rsidR="000A481A" w:rsidRDefault="000A481A" w:rsidP="000A481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A481A" w:rsidRPr="001A0D19" w:rsidRDefault="000A481A" w:rsidP="000A481A">
      <w:pPr>
        <w:jc w:val="both"/>
        <w:rPr>
          <w:rFonts w:ascii="Nutmeg Book" w:hAnsi="Nutmeg Book" w:cs="Arial"/>
          <w:sz w:val="20"/>
          <w:szCs w:val="20"/>
          <w:lang w:val="es-MX"/>
        </w:rPr>
      </w:pPr>
    </w:p>
    <w:p w:rsidR="000A481A" w:rsidRPr="00164521" w:rsidRDefault="000A481A" w:rsidP="000A481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A481A" w:rsidRPr="00164521" w:rsidRDefault="000A481A" w:rsidP="000A481A">
      <w:pPr>
        <w:jc w:val="center"/>
        <w:rPr>
          <w:rFonts w:ascii="Nutmeg Book" w:hAnsi="Nutmeg Book"/>
          <w:b/>
          <w:sz w:val="36"/>
          <w:szCs w:val="36"/>
        </w:rPr>
      </w:pPr>
      <w:r w:rsidRPr="00164521">
        <w:rPr>
          <w:rFonts w:ascii="Nutmeg Book" w:hAnsi="Nutmeg Book"/>
          <w:b/>
          <w:sz w:val="36"/>
          <w:szCs w:val="36"/>
        </w:rPr>
        <w:lastRenderedPageBreak/>
        <w:t>ANEXO ENTREGABLE 4</w:t>
      </w:r>
    </w:p>
    <w:p w:rsidR="000A481A" w:rsidRPr="00164521" w:rsidRDefault="000A481A" w:rsidP="000A481A">
      <w:pPr>
        <w:jc w:val="both"/>
        <w:rPr>
          <w:rFonts w:ascii="Nutmeg Book" w:hAnsi="Nutmeg Book" w:cs="Arial"/>
          <w:sz w:val="20"/>
          <w:szCs w:val="20"/>
          <w:lang w:val="es-MX"/>
        </w:rPr>
      </w:pPr>
    </w:p>
    <w:p w:rsidR="000A481A" w:rsidRPr="00164521" w:rsidRDefault="000A481A" w:rsidP="000A481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481A" w:rsidRPr="00164521" w:rsidRDefault="000A481A" w:rsidP="000A481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A481A" w:rsidRPr="00164521" w:rsidRDefault="000A481A" w:rsidP="000A481A">
      <w:pPr>
        <w:jc w:val="center"/>
        <w:rPr>
          <w:rFonts w:ascii="Nutmeg Book" w:hAnsi="Nutmeg Book"/>
          <w:b/>
          <w:sz w:val="36"/>
          <w:szCs w:val="36"/>
        </w:rPr>
      </w:pPr>
      <w:r w:rsidRPr="00164521">
        <w:rPr>
          <w:rFonts w:ascii="Nutmeg Book" w:hAnsi="Nutmeg Book"/>
          <w:b/>
          <w:sz w:val="36"/>
          <w:szCs w:val="36"/>
        </w:rPr>
        <w:lastRenderedPageBreak/>
        <w:t>ANEXO ENTREGABLE 5</w:t>
      </w:r>
    </w:p>
    <w:p w:rsidR="000A481A" w:rsidRPr="00164521" w:rsidRDefault="000A481A" w:rsidP="000A481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A481A" w:rsidRPr="00164521" w:rsidRDefault="000A481A" w:rsidP="000A481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368C7" w:rsidRPr="00B368C7">
        <w:rPr>
          <w:rFonts w:ascii="Nutmeg Book" w:hAnsi="Nutmeg Book"/>
          <w:noProof/>
          <w:sz w:val="20"/>
          <w:szCs w:val="20"/>
          <w:lang w:val="es-MX" w:eastAsia="es-MX"/>
        </w:rPr>
        <w:t>159/98230/2019</w:t>
      </w:r>
      <w:r w:rsidRPr="00F40DC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368C7" w:rsidRPr="00B368C7">
        <w:rPr>
          <w:rFonts w:ascii="Nutmeg Book" w:hAnsi="Nutmeg Book"/>
          <w:noProof/>
          <w:sz w:val="20"/>
          <w:szCs w:val="20"/>
          <w:lang w:val="es-MX" w:eastAsia="es-MX"/>
        </w:rPr>
        <w:t>MEDIDORES ELECTROMAGNETICOS DE 1", 3" Y 4"</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A481A" w:rsidRPr="00164521" w:rsidRDefault="000A481A" w:rsidP="000A481A">
      <w:pPr>
        <w:rPr>
          <w:rFonts w:ascii="Nutmeg Book" w:eastAsia="Calibri" w:hAnsi="Nutmeg Book" w:cs="Calibri"/>
          <w:b/>
          <w:smallCaps/>
          <w:sz w:val="18"/>
          <w:szCs w:val="18"/>
        </w:rPr>
      </w:pP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P R E S E N T E:</w:t>
      </w:r>
    </w:p>
    <w:p w:rsidR="000A481A" w:rsidRPr="00164521" w:rsidRDefault="000A481A" w:rsidP="000A481A">
      <w:pPr>
        <w:jc w:val="both"/>
        <w:rPr>
          <w:rFonts w:ascii="Nutmeg Book" w:hAnsi="Nutmeg Book"/>
          <w:b/>
          <w:sz w:val="20"/>
          <w:szCs w:val="20"/>
        </w:rPr>
      </w:pPr>
    </w:p>
    <w:p w:rsidR="000A481A" w:rsidRPr="00164521" w:rsidRDefault="000A481A" w:rsidP="000A481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A481A" w:rsidRPr="00164521" w:rsidRDefault="000A481A" w:rsidP="000A481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A481A" w:rsidRPr="00164521" w:rsidTr="000A481A">
        <w:trPr>
          <w:cantSplit/>
        </w:trPr>
        <w:tc>
          <w:tcPr>
            <w:tcW w:w="5000" w:type="pct"/>
            <w:gridSpan w:val="3"/>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Nombre del Participante:</w:t>
            </w:r>
          </w:p>
        </w:tc>
      </w:tr>
      <w:tr w:rsidR="000A481A" w:rsidRPr="00164521" w:rsidTr="000A481A">
        <w:trPr>
          <w:cantSplit/>
        </w:trPr>
        <w:tc>
          <w:tcPr>
            <w:tcW w:w="5000" w:type="pct"/>
            <w:gridSpan w:val="3"/>
          </w:tcPr>
          <w:p w:rsidR="000A481A" w:rsidRPr="00164521" w:rsidRDefault="000A481A" w:rsidP="000A481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A481A" w:rsidRPr="00164521" w:rsidTr="000A481A">
        <w:trPr>
          <w:cantSplit/>
        </w:trPr>
        <w:tc>
          <w:tcPr>
            <w:tcW w:w="5000" w:type="pct"/>
            <w:gridSpan w:val="3"/>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A481A" w:rsidRPr="00164521" w:rsidTr="000A481A">
        <w:trPr>
          <w:cantSplit/>
        </w:trPr>
        <w:tc>
          <w:tcPr>
            <w:tcW w:w="5000" w:type="pct"/>
            <w:gridSpan w:val="3"/>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A481A" w:rsidRPr="00164521" w:rsidTr="000A481A">
        <w:trPr>
          <w:cantSplit/>
        </w:trPr>
        <w:tc>
          <w:tcPr>
            <w:tcW w:w="5000" w:type="pct"/>
            <w:gridSpan w:val="3"/>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A481A" w:rsidRPr="00164521" w:rsidTr="000A481A">
        <w:tc>
          <w:tcPr>
            <w:tcW w:w="2566" w:type="pct"/>
            <w:gridSpan w:val="2"/>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Entidad Federativa:</w:t>
            </w:r>
          </w:p>
        </w:tc>
      </w:tr>
      <w:tr w:rsidR="000A481A" w:rsidRPr="00164521" w:rsidTr="000A481A">
        <w:tc>
          <w:tcPr>
            <w:tcW w:w="2566" w:type="pct"/>
            <w:gridSpan w:val="2"/>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Fax:</w:t>
            </w:r>
          </w:p>
        </w:tc>
      </w:tr>
      <w:tr w:rsidR="000A481A" w:rsidRPr="00164521" w:rsidTr="000A481A">
        <w:trPr>
          <w:cantSplit/>
        </w:trPr>
        <w:tc>
          <w:tcPr>
            <w:tcW w:w="5000" w:type="pct"/>
            <w:gridSpan w:val="3"/>
          </w:tcPr>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Correo Electrónico:</w:t>
            </w:r>
          </w:p>
        </w:tc>
      </w:tr>
      <w:tr w:rsidR="000A481A" w:rsidRPr="00164521" w:rsidTr="000A481A">
        <w:trPr>
          <w:cantSplit/>
          <w:trHeight w:val="232"/>
        </w:trPr>
        <w:tc>
          <w:tcPr>
            <w:tcW w:w="5000" w:type="pct"/>
            <w:gridSpan w:val="3"/>
            <w:tcBorders>
              <w:left w:val="nil"/>
              <w:right w:val="nil"/>
            </w:tcBorders>
            <w:shd w:val="clear" w:color="auto" w:fill="000000"/>
            <w:vAlign w:val="center"/>
          </w:tcPr>
          <w:p w:rsidR="000A481A" w:rsidRPr="00164521" w:rsidRDefault="000A481A" w:rsidP="000A481A">
            <w:pPr>
              <w:ind w:left="639"/>
              <w:jc w:val="both"/>
              <w:rPr>
                <w:rFonts w:ascii="Nutmeg Book" w:hAnsi="Nutmeg Book" w:cs="Arial"/>
                <w:i/>
                <w:sz w:val="20"/>
                <w:szCs w:val="20"/>
                <w:u w:val="single"/>
              </w:rPr>
            </w:pPr>
          </w:p>
        </w:tc>
      </w:tr>
      <w:tr w:rsidR="000A481A" w:rsidRPr="00164521" w:rsidTr="000A481A">
        <w:trPr>
          <w:cantSplit/>
          <w:trHeight w:val="2436"/>
        </w:trPr>
        <w:tc>
          <w:tcPr>
            <w:tcW w:w="5000" w:type="pct"/>
            <w:gridSpan w:val="3"/>
            <w:vAlign w:val="center"/>
          </w:tcPr>
          <w:p w:rsidR="000A481A" w:rsidRPr="00164521" w:rsidRDefault="000A481A" w:rsidP="000A481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Fecha y lugar de expedición:</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Tomo:</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Libro:</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A481A" w:rsidRPr="00164521" w:rsidRDefault="000A481A" w:rsidP="000A481A">
            <w:pPr>
              <w:jc w:val="both"/>
              <w:rPr>
                <w:rFonts w:ascii="Nutmeg Book" w:hAnsi="Nutmeg Book" w:cs="Arial"/>
                <w:b/>
                <w:sz w:val="20"/>
                <w:szCs w:val="20"/>
              </w:rPr>
            </w:pPr>
          </w:p>
          <w:p w:rsidR="000A481A" w:rsidRPr="00164521" w:rsidRDefault="000A481A" w:rsidP="000A481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A481A" w:rsidRPr="00164521" w:rsidRDefault="000A481A" w:rsidP="000A481A">
            <w:pPr>
              <w:ind w:left="-70"/>
              <w:jc w:val="both"/>
              <w:rPr>
                <w:rFonts w:ascii="Nutmeg Book" w:hAnsi="Nutmeg Book" w:cs="Arial"/>
                <w:sz w:val="20"/>
                <w:szCs w:val="20"/>
              </w:rPr>
            </w:pPr>
          </w:p>
          <w:p w:rsidR="000A481A" w:rsidRPr="00164521" w:rsidRDefault="000A481A" w:rsidP="000A481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A481A" w:rsidRPr="00164521" w:rsidTr="000A481A">
        <w:trPr>
          <w:cantSplit/>
          <w:trHeight w:val="332"/>
        </w:trPr>
        <w:tc>
          <w:tcPr>
            <w:tcW w:w="5000" w:type="pct"/>
            <w:gridSpan w:val="3"/>
            <w:tcBorders>
              <w:left w:val="nil"/>
              <w:right w:val="nil"/>
            </w:tcBorders>
            <w:shd w:val="clear" w:color="auto" w:fill="000000"/>
            <w:textDirection w:val="btLr"/>
            <w:vAlign w:val="center"/>
          </w:tcPr>
          <w:p w:rsidR="000A481A" w:rsidRPr="00164521" w:rsidRDefault="000A481A" w:rsidP="000A481A">
            <w:pPr>
              <w:jc w:val="both"/>
              <w:rPr>
                <w:rFonts w:ascii="Nutmeg Book" w:hAnsi="Nutmeg Book" w:cs="Arial"/>
                <w:sz w:val="20"/>
                <w:szCs w:val="20"/>
              </w:rPr>
            </w:pPr>
          </w:p>
        </w:tc>
      </w:tr>
      <w:tr w:rsidR="000A481A" w:rsidRPr="00164521" w:rsidTr="000A481A">
        <w:trPr>
          <w:cantSplit/>
          <w:trHeight w:val="1134"/>
        </w:trPr>
        <w:tc>
          <w:tcPr>
            <w:tcW w:w="131" w:type="pct"/>
            <w:shd w:val="clear" w:color="auto" w:fill="000000"/>
            <w:textDirection w:val="btLr"/>
            <w:vAlign w:val="center"/>
          </w:tcPr>
          <w:p w:rsidR="000A481A" w:rsidRPr="00164521" w:rsidRDefault="000A481A" w:rsidP="000A481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A481A" w:rsidRPr="00164521" w:rsidRDefault="000A481A" w:rsidP="000A481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A481A" w:rsidRPr="00164521" w:rsidRDefault="000A481A" w:rsidP="000A481A">
            <w:pPr>
              <w:jc w:val="both"/>
              <w:rPr>
                <w:rFonts w:ascii="Nutmeg Book" w:hAnsi="Nutmeg Book" w:cs="Arial"/>
                <w:b/>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b/>
                <w:sz w:val="20"/>
                <w:szCs w:val="20"/>
              </w:rPr>
              <w:t>Número de Escritura Pública:</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Tipo de poder:</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Tomo:</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 xml:space="preserve">Libro: </w:t>
            </w: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A481A" w:rsidRPr="00164521" w:rsidRDefault="000A481A" w:rsidP="000A481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A481A" w:rsidRPr="00164521" w:rsidTr="000A481A">
        <w:trPr>
          <w:cantSplit/>
          <w:trHeight w:val="644"/>
        </w:trPr>
        <w:tc>
          <w:tcPr>
            <w:tcW w:w="131" w:type="pct"/>
            <w:shd w:val="clear" w:color="auto" w:fill="000000"/>
            <w:textDirection w:val="btLr"/>
            <w:vAlign w:val="center"/>
          </w:tcPr>
          <w:p w:rsidR="000A481A" w:rsidRPr="00164521" w:rsidRDefault="000A481A" w:rsidP="000A481A">
            <w:pPr>
              <w:ind w:left="113" w:right="113"/>
              <w:jc w:val="both"/>
              <w:rPr>
                <w:rFonts w:ascii="Nutmeg Book" w:hAnsi="Nutmeg Book" w:cs="Arial"/>
                <w:b/>
                <w:w w:val="200"/>
                <w:sz w:val="20"/>
                <w:szCs w:val="20"/>
              </w:rPr>
            </w:pPr>
          </w:p>
        </w:tc>
        <w:tc>
          <w:tcPr>
            <w:tcW w:w="4869" w:type="pct"/>
            <w:gridSpan w:val="2"/>
          </w:tcPr>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57D583F" wp14:editId="04AF159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0266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BDD3919" wp14:editId="00E440B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5DE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F943F2B" wp14:editId="05482A6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BE2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C9008FD" wp14:editId="7CB59BA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B7FC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20B23A" wp14:editId="2762383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67F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E131A9F" wp14:editId="3DF1500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47D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D971525" wp14:editId="5813240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EF1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159F67C" wp14:editId="2351DA0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A73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624FBA8" wp14:editId="23D724B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40C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FA83B4D" wp14:editId="43F7C30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89C2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300C286" wp14:editId="1F335B4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7AD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A481A" w:rsidRPr="00164521" w:rsidRDefault="000A481A" w:rsidP="000A481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A481A" w:rsidRPr="00164521" w:rsidRDefault="000A481A" w:rsidP="000A481A">
            <w:pPr>
              <w:jc w:val="both"/>
              <w:rPr>
                <w:rFonts w:ascii="Nutmeg Book" w:hAnsi="Nutmeg Book" w:cs="Arial"/>
                <w:i/>
                <w:sz w:val="20"/>
                <w:szCs w:val="20"/>
              </w:rPr>
            </w:pPr>
          </w:p>
        </w:tc>
      </w:tr>
    </w:tbl>
    <w:p w:rsidR="000A481A" w:rsidRPr="00164521" w:rsidRDefault="000A481A" w:rsidP="000A481A">
      <w:pPr>
        <w:jc w:val="both"/>
        <w:rPr>
          <w:rFonts w:ascii="Nutmeg Book" w:hAnsi="Nutmeg Book" w:cs="Arial"/>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PROTESTO LO NECESARIO:</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(LUGAR Y FECHA)</w:t>
      </w: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_____________________________________</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Nombre y firma del Representante Legal</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Razón social de la empresa</w:t>
      </w:r>
    </w:p>
    <w:p w:rsidR="000A481A" w:rsidRPr="00164521" w:rsidRDefault="000A481A" w:rsidP="000A481A">
      <w:pPr>
        <w:pStyle w:val="Ttulo1"/>
        <w:jc w:val="both"/>
        <w:rPr>
          <w:rFonts w:ascii="Nutmeg Book" w:hAnsi="Nutmeg Book" w:cs="Arial"/>
          <w:w w:val="200"/>
          <w:szCs w:val="24"/>
        </w:rPr>
      </w:pPr>
    </w:p>
    <w:p w:rsidR="000A481A" w:rsidRPr="00164521" w:rsidRDefault="000A481A" w:rsidP="000A481A">
      <w:pPr>
        <w:rPr>
          <w:rFonts w:ascii="Nutmeg Book" w:hAnsi="Nutmeg Book"/>
          <w:b/>
          <w:sz w:val="36"/>
          <w:szCs w:val="36"/>
        </w:rPr>
      </w:pPr>
      <w:r w:rsidRPr="00164521">
        <w:rPr>
          <w:rFonts w:ascii="Nutmeg Book" w:hAnsi="Nutmeg Book"/>
          <w:b/>
          <w:sz w:val="36"/>
          <w:szCs w:val="36"/>
        </w:rPr>
        <w:br w:type="page"/>
      </w:r>
    </w:p>
    <w:p w:rsidR="000A481A" w:rsidRPr="00164521" w:rsidRDefault="000A481A" w:rsidP="000A481A">
      <w:pPr>
        <w:jc w:val="center"/>
        <w:rPr>
          <w:rFonts w:ascii="Nutmeg Book" w:hAnsi="Nutmeg Book"/>
          <w:b/>
          <w:sz w:val="36"/>
          <w:szCs w:val="36"/>
        </w:rPr>
      </w:pPr>
      <w:r w:rsidRPr="00164521">
        <w:rPr>
          <w:rFonts w:ascii="Nutmeg Book" w:hAnsi="Nutmeg Book"/>
          <w:b/>
          <w:sz w:val="36"/>
          <w:szCs w:val="36"/>
        </w:rPr>
        <w:lastRenderedPageBreak/>
        <w:t>ANEXO ENTREGABLE 6</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“CARTA DE PROPOSICIÓN”</w:t>
      </w:r>
    </w:p>
    <w:p w:rsidR="000A481A" w:rsidRDefault="00B368C7" w:rsidP="000A481A">
      <w:pPr>
        <w:jc w:val="center"/>
        <w:rPr>
          <w:rFonts w:ascii="Nutmeg Book" w:hAnsi="Nutmeg Book"/>
          <w:noProof/>
          <w:sz w:val="20"/>
          <w:szCs w:val="20"/>
          <w:lang w:val="es-MX" w:eastAsia="es-MX"/>
        </w:rPr>
      </w:pPr>
      <w:r w:rsidRPr="00B368C7">
        <w:rPr>
          <w:rFonts w:ascii="Nutmeg Book" w:hAnsi="Nutmeg Book"/>
          <w:noProof/>
          <w:sz w:val="20"/>
          <w:szCs w:val="20"/>
          <w:lang w:val="es-MX" w:eastAsia="es-MX"/>
        </w:rPr>
        <w:t>LICITACIÓN PÚBLICA LOCAL SIN CONCURRENCIA, SEAPAL Nº 159/98230/2019 PARA LA ADQUISICION DE: MEDIDORES ELECTROMAGNETICOS DE 1", 3" Y 4" DE ACUERDO AL ANEXO 3 DE LAS BASES</w:t>
      </w:r>
      <w:r w:rsidR="000A481A" w:rsidRPr="00F40DC4">
        <w:rPr>
          <w:rFonts w:ascii="Nutmeg Book" w:hAnsi="Nutmeg Book"/>
          <w:noProof/>
          <w:sz w:val="20"/>
          <w:szCs w:val="20"/>
          <w:lang w:val="es-MX" w:eastAsia="es-MX"/>
        </w:rPr>
        <w:t>.</w:t>
      </w:r>
    </w:p>
    <w:p w:rsidR="000A481A" w:rsidRDefault="000A481A" w:rsidP="000A481A">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0A481A" w:rsidRPr="00164521" w:rsidRDefault="000A481A" w:rsidP="000A481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P R E S E N T E:</w:t>
      </w:r>
    </w:p>
    <w:p w:rsidR="000A481A" w:rsidRPr="00164521" w:rsidRDefault="000A481A" w:rsidP="000A481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A481A" w:rsidRPr="00164521" w:rsidRDefault="000A481A" w:rsidP="000A481A">
      <w:pPr>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A481A" w:rsidRPr="00164521" w:rsidRDefault="000A481A" w:rsidP="000A481A">
      <w:pPr>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A481A" w:rsidRPr="00164521" w:rsidRDefault="000A481A" w:rsidP="000A481A">
      <w:pPr>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A481A" w:rsidRPr="00164521" w:rsidRDefault="000A481A" w:rsidP="000A481A">
      <w:pPr>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A481A" w:rsidRPr="00164521" w:rsidRDefault="000A481A" w:rsidP="000A481A">
      <w:pPr>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A481A" w:rsidRPr="00164521" w:rsidRDefault="000A481A" w:rsidP="000A481A">
      <w:pPr>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A481A" w:rsidRPr="00164521" w:rsidRDefault="000A481A" w:rsidP="000A481A">
      <w:pPr>
        <w:pStyle w:val="Prrafodelista"/>
        <w:ind w:left="360"/>
        <w:jc w:val="both"/>
        <w:rPr>
          <w:rFonts w:ascii="Nutmeg Book" w:hAnsi="Nutmeg Book"/>
          <w:sz w:val="20"/>
          <w:szCs w:val="20"/>
        </w:rPr>
      </w:pPr>
    </w:p>
    <w:p w:rsidR="000A481A" w:rsidRPr="00164521" w:rsidRDefault="000A481A" w:rsidP="000A481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PROTESTO LO NECESARIO:</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LUGAR Y FECHA</w:t>
      </w: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_____________________________________</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Nombre y firma del Representante Legal</w:t>
      </w:r>
    </w:p>
    <w:p w:rsidR="000A481A" w:rsidRPr="00E94BD5" w:rsidRDefault="000A481A" w:rsidP="000A481A">
      <w:pPr>
        <w:jc w:val="center"/>
        <w:rPr>
          <w:rFonts w:ascii="Nutmeg Book" w:hAnsi="Nutmeg Book"/>
          <w:sz w:val="20"/>
          <w:szCs w:val="20"/>
        </w:rPr>
      </w:pPr>
      <w:r w:rsidRPr="00164521">
        <w:rPr>
          <w:rFonts w:ascii="Nutmeg Book" w:hAnsi="Nutmeg Book"/>
          <w:sz w:val="20"/>
          <w:szCs w:val="20"/>
        </w:rPr>
        <w:t>Razón social de la empresa</w:t>
      </w:r>
    </w:p>
    <w:p w:rsidR="000A481A" w:rsidRPr="00164521" w:rsidRDefault="000A481A" w:rsidP="000A481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“DECLARACIÓN DE INTEGRIDAD Y NO COLUSIÓN”</w:t>
      </w:r>
    </w:p>
    <w:p w:rsidR="000A481A" w:rsidRDefault="00B368C7" w:rsidP="000A481A">
      <w:pPr>
        <w:jc w:val="center"/>
        <w:rPr>
          <w:rFonts w:ascii="Nutmeg Book" w:hAnsi="Nutmeg Book"/>
          <w:noProof/>
          <w:sz w:val="20"/>
          <w:szCs w:val="20"/>
          <w:lang w:val="es-MX" w:eastAsia="es-MX"/>
        </w:rPr>
      </w:pPr>
      <w:r w:rsidRPr="00B368C7">
        <w:rPr>
          <w:rFonts w:ascii="Nutmeg Book" w:hAnsi="Nutmeg Book"/>
          <w:noProof/>
          <w:sz w:val="20"/>
          <w:szCs w:val="20"/>
          <w:lang w:val="es-MX" w:eastAsia="es-MX"/>
        </w:rPr>
        <w:t>LICITACIÓN PÚBLICA LOCAL SIN CONCURRENCIA, SEAPAL Nº 159/98230/2019 PARA LA ADQUISICION DE: MEDIDORES ELECTROMAGNETICOS DE 1", 3" Y 4" DE ACUERDO AL ANEXO 3 DE LAS BASES</w:t>
      </w:r>
      <w:r w:rsidR="000A481A" w:rsidRPr="00F40DC4">
        <w:rPr>
          <w:rFonts w:ascii="Nutmeg Book" w:hAnsi="Nutmeg Book"/>
          <w:noProof/>
          <w:sz w:val="20"/>
          <w:szCs w:val="20"/>
          <w:lang w:val="es-MX" w:eastAsia="es-MX"/>
        </w:rPr>
        <w:t>.</w:t>
      </w:r>
    </w:p>
    <w:p w:rsidR="000A481A" w:rsidRPr="00164521" w:rsidRDefault="000A481A" w:rsidP="000A481A">
      <w:pPr>
        <w:jc w:val="center"/>
        <w:rPr>
          <w:rFonts w:ascii="Nutmeg Book" w:hAnsi="Nutmeg Book" w:cs="Arial"/>
          <w:b/>
          <w:bCs/>
          <w:caps/>
        </w:rPr>
      </w:pP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P R E S E N T E:</w:t>
      </w:r>
    </w:p>
    <w:p w:rsidR="000A481A" w:rsidRPr="00164521" w:rsidRDefault="000A481A" w:rsidP="000A481A">
      <w:pPr>
        <w:jc w:val="both"/>
        <w:rPr>
          <w:rFonts w:ascii="Nutmeg Book" w:eastAsia="SimSun" w:hAnsi="Nutmeg Book" w:cs="Arial"/>
          <w:sz w:val="18"/>
          <w:szCs w:val="18"/>
        </w:rPr>
      </w:pPr>
    </w:p>
    <w:p w:rsidR="000A481A" w:rsidRPr="00164521" w:rsidRDefault="000A481A" w:rsidP="000A481A">
      <w:pPr>
        <w:jc w:val="both"/>
        <w:rPr>
          <w:rFonts w:ascii="Nutmeg Book" w:eastAsia="SimSun" w:hAnsi="Nutmeg Book" w:cs="Arial"/>
          <w:sz w:val="20"/>
          <w:szCs w:val="20"/>
        </w:rPr>
      </w:pPr>
    </w:p>
    <w:p w:rsidR="000A481A" w:rsidRPr="00164521" w:rsidRDefault="000A481A" w:rsidP="000A481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A481A" w:rsidRPr="00164521" w:rsidRDefault="000A481A" w:rsidP="000A481A">
      <w:pPr>
        <w:jc w:val="both"/>
        <w:rPr>
          <w:rFonts w:ascii="Nutmeg Book" w:eastAsia="SimSun" w:hAnsi="Nutmeg Book" w:cs="Arial"/>
          <w:sz w:val="20"/>
          <w:szCs w:val="20"/>
        </w:rPr>
      </w:pPr>
    </w:p>
    <w:p w:rsidR="000A481A" w:rsidRPr="00164521" w:rsidRDefault="000A481A" w:rsidP="000A481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A481A" w:rsidRPr="00164521" w:rsidRDefault="000A481A" w:rsidP="000A481A">
      <w:pPr>
        <w:jc w:val="both"/>
        <w:outlineLvl w:val="0"/>
        <w:rPr>
          <w:rFonts w:ascii="Nutmeg Book" w:eastAsia="SimSun" w:hAnsi="Nutmeg Book" w:cs="Arial"/>
          <w:sz w:val="20"/>
          <w:szCs w:val="20"/>
        </w:rPr>
      </w:pPr>
    </w:p>
    <w:p w:rsidR="000A481A" w:rsidRPr="00164521" w:rsidRDefault="000A481A" w:rsidP="000A481A">
      <w:pPr>
        <w:rPr>
          <w:rFonts w:ascii="Nutmeg Book" w:hAnsi="Nutmeg Book"/>
          <w:sz w:val="20"/>
          <w:szCs w:val="20"/>
        </w:rPr>
      </w:pPr>
    </w:p>
    <w:p w:rsidR="000A481A" w:rsidRPr="00164521" w:rsidRDefault="000A481A" w:rsidP="000A481A">
      <w:pPr>
        <w:rPr>
          <w:rFonts w:ascii="Nutmeg Book" w:hAnsi="Nutmeg Book"/>
          <w:sz w:val="20"/>
          <w:szCs w:val="20"/>
        </w:rPr>
      </w:pP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PROTESTO LO NECESARIO:</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(LUGAR Y FECHA)</w:t>
      </w: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_____________________________________</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Nombre y firma del Representante Legal</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Razón social de la empresa</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br w:type="page"/>
      </w:r>
    </w:p>
    <w:p w:rsidR="000A481A" w:rsidRPr="00164521" w:rsidRDefault="000A481A" w:rsidP="000A481A">
      <w:pPr>
        <w:rPr>
          <w:rFonts w:ascii="Nutmeg Book" w:hAnsi="Nutmeg Book"/>
          <w:sz w:val="20"/>
          <w:szCs w:val="20"/>
        </w:rPr>
      </w:pPr>
    </w:p>
    <w:p w:rsidR="000A481A" w:rsidRPr="00164521" w:rsidRDefault="000A481A" w:rsidP="000A481A">
      <w:pPr>
        <w:jc w:val="center"/>
        <w:rPr>
          <w:rFonts w:ascii="Nutmeg Book" w:hAnsi="Nutmeg Book"/>
          <w:b/>
          <w:sz w:val="36"/>
          <w:szCs w:val="36"/>
        </w:rPr>
      </w:pPr>
      <w:r w:rsidRPr="00164521">
        <w:rPr>
          <w:rFonts w:ascii="Nutmeg Book" w:hAnsi="Nutmeg Book"/>
          <w:b/>
          <w:sz w:val="36"/>
          <w:szCs w:val="36"/>
        </w:rPr>
        <w:t>ANEXO ENTREGABLE 8</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“PROPUESTA TÉCNICA”</w:t>
      </w:r>
    </w:p>
    <w:p w:rsidR="000A481A" w:rsidRDefault="00B368C7" w:rsidP="000A481A">
      <w:pPr>
        <w:jc w:val="center"/>
        <w:rPr>
          <w:rFonts w:ascii="Nutmeg Book" w:hAnsi="Nutmeg Book"/>
          <w:noProof/>
          <w:sz w:val="20"/>
          <w:szCs w:val="20"/>
          <w:lang w:val="es-MX" w:eastAsia="es-MX"/>
        </w:rPr>
      </w:pPr>
      <w:r w:rsidRPr="00B368C7">
        <w:rPr>
          <w:rFonts w:ascii="Nutmeg Book" w:hAnsi="Nutmeg Book"/>
          <w:noProof/>
          <w:sz w:val="20"/>
          <w:szCs w:val="20"/>
          <w:lang w:val="es-MX" w:eastAsia="es-MX"/>
        </w:rPr>
        <w:t>LICITACIÓN PÚBLICA LOCAL SIN CONCURRENCIA, SEAPAL Nº 159/98230/2019 PARA LA ADQUISICION DE: MEDIDORES ELECTROMAGNETICOS DE 1", 3" Y 4" DE ACUERDO AL ANEXO 3 DE LAS BASES</w:t>
      </w:r>
      <w:r w:rsidR="000A481A" w:rsidRPr="00F40DC4">
        <w:rPr>
          <w:rFonts w:ascii="Nutmeg Book" w:hAnsi="Nutmeg Book"/>
          <w:noProof/>
          <w:sz w:val="20"/>
          <w:szCs w:val="20"/>
          <w:lang w:val="es-MX" w:eastAsia="es-MX"/>
        </w:rPr>
        <w:t>.</w:t>
      </w:r>
    </w:p>
    <w:p w:rsidR="000A481A" w:rsidRPr="00C9484E" w:rsidRDefault="000A481A" w:rsidP="000A481A">
      <w:pPr>
        <w:jc w:val="center"/>
        <w:rPr>
          <w:rFonts w:ascii="Nutmeg Book" w:hAnsi="Nutmeg Book"/>
          <w:noProof/>
          <w:sz w:val="20"/>
          <w:szCs w:val="20"/>
          <w:lang w:val="es-MX" w:eastAsia="es-MX"/>
        </w:rPr>
      </w:pP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P R E S E N T E:</w:t>
      </w:r>
    </w:p>
    <w:p w:rsidR="000A481A" w:rsidRPr="00164521" w:rsidRDefault="000A481A" w:rsidP="000A481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A481A" w:rsidRPr="00164521" w:rsidTr="000A481A">
        <w:trPr>
          <w:trHeight w:val="567"/>
          <w:jc w:val="center"/>
        </w:trPr>
        <w:tc>
          <w:tcPr>
            <w:tcW w:w="0" w:type="auto"/>
            <w:shd w:val="pct35" w:color="auto" w:fill="FFFFFF"/>
            <w:vAlign w:val="center"/>
          </w:tcPr>
          <w:p w:rsidR="000A481A" w:rsidRPr="00164521" w:rsidRDefault="000A481A" w:rsidP="000A481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A481A" w:rsidRPr="00164521" w:rsidRDefault="000A481A" w:rsidP="000A481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A481A" w:rsidRPr="00164521" w:rsidRDefault="000A481A" w:rsidP="000A481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A481A" w:rsidRPr="00164521" w:rsidRDefault="000A481A" w:rsidP="000A481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A481A" w:rsidRPr="00164521" w:rsidRDefault="000A481A" w:rsidP="000A481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A481A" w:rsidRPr="00164521" w:rsidRDefault="000A481A" w:rsidP="000A481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A481A" w:rsidRPr="00164521" w:rsidTr="000A481A">
        <w:trPr>
          <w:jc w:val="center"/>
        </w:trPr>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r>
      <w:tr w:rsidR="000A481A" w:rsidRPr="00164521" w:rsidTr="000A481A">
        <w:trPr>
          <w:jc w:val="center"/>
        </w:trPr>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r>
      <w:tr w:rsidR="000A481A" w:rsidRPr="00164521" w:rsidTr="000A481A">
        <w:trPr>
          <w:jc w:val="center"/>
        </w:trPr>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r>
      <w:tr w:rsidR="000A481A" w:rsidRPr="00164521" w:rsidTr="000A481A">
        <w:trPr>
          <w:jc w:val="center"/>
        </w:trPr>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r>
      <w:tr w:rsidR="000A481A" w:rsidRPr="00164521" w:rsidTr="000A481A">
        <w:trPr>
          <w:jc w:val="center"/>
        </w:trPr>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c>
          <w:tcPr>
            <w:tcW w:w="0" w:type="auto"/>
            <w:vAlign w:val="center"/>
          </w:tcPr>
          <w:p w:rsidR="000A481A" w:rsidRPr="00164521" w:rsidRDefault="000A481A" w:rsidP="000A481A">
            <w:pPr>
              <w:jc w:val="center"/>
              <w:rPr>
                <w:rFonts w:ascii="Nutmeg Book" w:hAnsi="Nutmeg Book" w:cs="Arial"/>
                <w:b/>
                <w:sz w:val="20"/>
                <w:szCs w:val="20"/>
              </w:rPr>
            </w:pPr>
          </w:p>
        </w:tc>
      </w:tr>
    </w:tbl>
    <w:p w:rsidR="000A481A" w:rsidRPr="00164521" w:rsidRDefault="000A481A" w:rsidP="000A481A">
      <w:pPr>
        <w:jc w:val="both"/>
        <w:rPr>
          <w:rFonts w:ascii="Nutmeg Book" w:hAnsi="Nutmeg Book" w:cs="Arial"/>
          <w:b/>
          <w:i/>
        </w:rPr>
      </w:pPr>
    </w:p>
    <w:p w:rsidR="000A481A" w:rsidRPr="00164521" w:rsidRDefault="000A481A" w:rsidP="000A481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A481A" w:rsidRPr="00164521" w:rsidRDefault="000A481A" w:rsidP="000A481A">
      <w:pPr>
        <w:jc w:val="both"/>
        <w:rPr>
          <w:rFonts w:ascii="Nutmeg Book" w:hAnsi="Nutmeg Book" w:cs="Arial"/>
          <w:b/>
          <w:sz w:val="20"/>
          <w:szCs w:val="20"/>
        </w:rPr>
      </w:pPr>
    </w:p>
    <w:p w:rsidR="000A481A" w:rsidRPr="00164521" w:rsidRDefault="000A481A" w:rsidP="000A481A">
      <w:pPr>
        <w:jc w:val="both"/>
        <w:rPr>
          <w:rFonts w:ascii="Nutmeg Book" w:hAnsi="Nutmeg Book" w:cs="Arial"/>
          <w:b/>
          <w:sz w:val="20"/>
          <w:szCs w:val="20"/>
        </w:rPr>
      </w:pPr>
    </w:p>
    <w:p w:rsidR="000A481A" w:rsidRPr="00164521" w:rsidRDefault="000A481A" w:rsidP="000A481A">
      <w:pPr>
        <w:jc w:val="both"/>
        <w:rPr>
          <w:rFonts w:ascii="Nutmeg Book" w:hAnsi="Nutmeg Book" w:cs="Arial"/>
          <w:b/>
          <w:sz w:val="20"/>
          <w:szCs w:val="20"/>
        </w:rPr>
      </w:pPr>
    </w:p>
    <w:p w:rsidR="000A481A" w:rsidRPr="00164521" w:rsidRDefault="000A481A" w:rsidP="000A481A">
      <w:pPr>
        <w:jc w:val="both"/>
        <w:rPr>
          <w:rFonts w:ascii="Nutmeg Book" w:hAnsi="Nutmeg Book" w:cs="Arial"/>
          <w:b/>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A481A" w:rsidRPr="00164521" w:rsidRDefault="000A481A" w:rsidP="000A481A">
      <w:pPr>
        <w:jc w:val="both"/>
        <w:rPr>
          <w:rFonts w:ascii="Nutmeg Book" w:hAnsi="Nutmeg Book" w:cs="Arial"/>
          <w:sz w:val="20"/>
          <w:szCs w:val="20"/>
        </w:rPr>
      </w:pPr>
    </w:p>
    <w:p w:rsidR="000A481A" w:rsidRPr="00164521" w:rsidRDefault="000A481A" w:rsidP="000A481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A481A" w:rsidRPr="00164521" w:rsidRDefault="000A481A" w:rsidP="000A481A">
      <w:pPr>
        <w:pStyle w:val="Textoindependiente"/>
        <w:rPr>
          <w:rFonts w:ascii="Nutmeg Book" w:hAnsi="Nutmeg Book" w:cs="Arial"/>
          <w:sz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A481A" w:rsidRPr="00164521" w:rsidRDefault="000A481A" w:rsidP="000A481A">
      <w:pPr>
        <w:ind w:firstLine="708"/>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A481A" w:rsidRPr="00164521" w:rsidRDefault="000A481A" w:rsidP="000A481A">
      <w:pPr>
        <w:ind w:firstLine="708"/>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A481A" w:rsidRPr="00164521" w:rsidRDefault="000A481A" w:rsidP="000A481A">
      <w:pPr>
        <w:rPr>
          <w:rFonts w:ascii="Nutmeg Book" w:hAnsi="Nutmeg Book" w:cs="Arial"/>
          <w:sz w:val="20"/>
          <w:szCs w:val="20"/>
        </w:rPr>
      </w:pPr>
    </w:p>
    <w:p w:rsidR="000A481A" w:rsidRPr="00164521" w:rsidRDefault="000A481A" w:rsidP="000A481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A481A" w:rsidRPr="00164521" w:rsidRDefault="000A481A" w:rsidP="000A481A">
      <w:pPr>
        <w:jc w:val="center"/>
        <w:rPr>
          <w:rFonts w:ascii="Nutmeg Book" w:hAnsi="Nutmeg Book" w:cs="Arial"/>
          <w:sz w:val="20"/>
          <w:szCs w:val="20"/>
        </w:rPr>
      </w:pPr>
    </w:p>
    <w:p w:rsidR="000A481A" w:rsidRPr="00164521" w:rsidRDefault="000A481A" w:rsidP="000A481A">
      <w:pPr>
        <w:jc w:val="center"/>
        <w:rPr>
          <w:rFonts w:ascii="Nutmeg Book" w:hAnsi="Nutmeg Book" w:cs="Arial"/>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PROTESTO LO NECESARIO:</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(LUGAR Y FECHA)</w:t>
      </w: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_____________________________________</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Nombre y firma del Representante Legal</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Razón social de la empresa</w:t>
      </w:r>
    </w:p>
    <w:p w:rsidR="000A481A" w:rsidRPr="00164521" w:rsidRDefault="000A481A" w:rsidP="000A481A">
      <w:pPr>
        <w:pStyle w:val="Textoindependiente"/>
        <w:rPr>
          <w:rFonts w:ascii="Nutmeg Book" w:hAnsi="Nutmeg Book" w:cs="Arial"/>
          <w:sz w:val="20"/>
        </w:rPr>
      </w:pPr>
    </w:p>
    <w:p w:rsidR="000A481A" w:rsidRPr="00164521" w:rsidRDefault="000A481A" w:rsidP="000A481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“PROPUESTA ECONÓMICA”</w:t>
      </w:r>
    </w:p>
    <w:p w:rsidR="000A481A" w:rsidRDefault="00B368C7" w:rsidP="000A481A">
      <w:pPr>
        <w:jc w:val="center"/>
        <w:rPr>
          <w:rFonts w:ascii="Nutmeg Book" w:hAnsi="Nutmeg Book"/>
          <w:noProof/>
          <w:sz w:val="20"/>
          <w:szCs w:val="20"/>
          <w:lang w:val="es-MX" w:eastAsia="es-MX"/>
        </w:rPr>
      </w:pPr>
      <w:r w:rsidRPr="00B368C7">
        <w:rPr>
          <w:rFonts w:ascii="Nutmeg Book" w:hAnsi="Nutmeg Book"/>
          <w:noProof/>
          <w:sz w:val="20"/>
          <w:szCs w:val="20"/>
          <w:lang w:val="es-MX" w:eastAsia="es-MX"/>
        </w:rPr>
        <w:t>LICITACIÓN PÚBLICA LOCAL SIN CONCURRENCIA, SEAPAL Nº 159/98230/2019 PARA LA ADQUISICION DE: MEDIDORES ELECTROMAGNETICOS DE 1", 3" Y 4" DE ACUERDO AL ANEXO 3 DE LAS BASES</w:t>
      </w:r>
      <w:bookmarkStart w:id="39" w:name="_GoBack"/>
      <w:bookmarkEnd w:id="39"/>
      <w:r w:rsidR="000A481A" w:rsidRPr="00F40DC4">
        <w:rPr>
          <w:rFonts w:ascii="Nutmeg Book" w:hAnsi="Nutmeg Book"/>
          <w:noProof/>
          <w:sz w:val="20"/>
          <w:szCs w:val="20"/>
          <w:lang w:val="es-MX" w:eastAsia="es-MX"/>
        </w:rPr>
        <w:t>.</w:t>
      </w:r>
    </w:p>
    <w:p w:rsidR="000A481A" w:rsidRDefault="000A481A" w:rsidP="000A481A">
      <w:pPr>
        <w:jc w:val="center"/>
        <w:rPr>
          <w:rFonts w:ascii="Nutmeg Book" w:hAnsi="Nutmeg Book"/>
          <w:noProof/>
          <w:sz w:val="20"/>
          <w:szCs w:val="20"/>
          <w:lang w:val="es-MX" w:eastAsia="es-MX"/>
        </w:rPr>
      </w:pP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481A" w:rsidRPr="00164521" w:rsidRDefault="000A481A" w:rsidP="000A481A">
      <w:pPr>
        <w:jc w:val="both"/>
        <w:rPr>
          <w:rFonts w:ascii="Nutmeg Book" w:hAnsi="Nutmeg Book"/>
          <w:b/>
          <w:sz w:val="20"/>
          <w:szCs w:val="20"/>
        </w:rPr>
      </w:pPr>
      <w:r w:rsidRPr="00164521">
        <w:rPr>
          <w:rFonts w:ascii="Nutmeg Book" w:hAnsi="Nutmeg Book"/>
          <w:b/>
          <w:sz w:val="20"/>
          <w:szCs w:val="20"/>
        </w:rPr>
        <w:t>P R E S E N T E:</w:t>
      </w:r>
    </w:p>
    <w:p w:rsidR="000A481A" w:rsidRPr="00164521" w:rsidRDefault="000A481A" w:rsidP="000A481A">
      <w:pPr>
        <w:jc w:val="both"/>
        <w:rPr>
          <w:rFonts w:ascii="Nutmeg Book" w:hAnsi="Nutmeg Book" w:cs="Arial"/>
          <w:b/>
          <w:caps/>
        </w:rPr>
      </w:pPr>
    </w:p>
    <w:p w:rsidR="000A481A" w:rsidRPr="00164521" w:rsidRDefault="000A481A" w:rsidP="000A481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A481A" w:rsidRPr="00164521" w:rsidTr="000A481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81A" w:rsidRPr="00164521" w:rsidRDefault="000A481A" w:rsidP="000A481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481A" w:rsidRPr="00164521" w:rsidRDefault="000A481A" w:rsidP="000A481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481A" w:rsidRPr="00164521" w:rsidRDefault="000A481A" w:rsidP="000A481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481A" w:rsidRPr="00164521" w:rsidRDefault="000A481A" w:rsidP="000A481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481A" w:rsidRPr="00164521" w:rsidRDefault="000A481A" w:rsidP="000A481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481A" w:rsidRPr="00164521" w:rsidRDefault="000A481A" w:rsidP="000A481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481A" w:rsidRPr="00164521" w:rsidRDefault="000A481A" w:rsidP="000A481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A481A" w:rsidRPr="00164521" w:rsidTr="000A48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481A" w:rsidRPr="00164521" w:rsidRDefault="000A481A" w:rsidP="000A481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tc>
      </w:tr>
      <w:tr w:rsidR="000A481A" w:rsidRPr="00164521" w:rsidTr="000A48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481A" w:rsidRPr="00164521" w:rsidRDefault="000A481A" w:rsidP="000A481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tc>
      </w:tr>
      <w:tr w:rsidR="000A481A" w:rsidRPr="00164521" w:rsidTr="000A48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481A" w:rsidRPr="00164521" w:rsidRDefault="000A481A" w:rsidP="000A481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tc>
      </w:tr>
      <w:tr w:rsidR="000A481A" w:rsidRPr="00164521" w:rsidTr="000A48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481A" w:rsidRPr="00164521" w:rsidRDefault="000A481A" w:rsidP="000A481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tc>
      </w:tr>
      <w:tr w:rsidR="000A481A" w:rsidRPr="00164521" w:rsidTr="000A48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481A" w:rsidRPr="00164521" w:rsidRDefault="000A481A" w:rsidP="000A481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481A" w:rsidRPr="00164521" w:rsidRDefault="000A481A" w:rsidP="000A481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tc>
      </w:tr>
      <w:tr w:rsidR="000A481A" w:rsidRPr="00164521" w:rsidTr="000A481A">
        <w:trPr>
          <w:cantSplit/>
          <w:jc w:val="center"/>
        </w:trPr>
        <w:tc>
          <w:tcPr>
            <w:tcW w:w="4261" w:type="pct"/>
            <w:gridSpan w:val="6"/>
            <w:tcBorders>
              <w:top w:val="single" w:sz="4" w:space="0" w:color="auto"/>
              <w:right w:val="single" w:sz="4" w:space="0" w:color="auto"/>
            </w:tcBorders>
            <w:vAlign w:val="center"/>
          </w:tcPr>
          <w:p w:rsidR="000A481A" w:rsidRPr="00164521" w:rsidRDefault="000A481A" w:rsidP="000A481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p w:rsidR="000A481A" w:rsidRPr="00164521" w:rsidRDefault="000A481A" w:rsidP="000A481A">
            <w:pPr>
              <w:jc w:val="both"/>
              <w:rPr>
                <w:rFonts w:ascii="Nutmeg Book" w:hAnsi="Nutmeg Book" w:cs="Arial"/>
                <w:sz w:val="18"/>
                <w:szCs w:val="18"/>
              </w:rPr>
            </w:pPr>
          </w:p>
        </w:tc>
      </w:tr>
      <w:tr w:rsidR="000A481A" w:rsidRPr="00164521" w:rsidTr="000A481A">
        <w:trPr>
          <w:cantSplit/>
          <w:jc w:val="center"/>
        </w:trPr>
        <w:tc>
          <w:tcPr>
            <w:tcW w:w="4261" w:type="pct"/>
            <w:gridSpan w:val="6"/>
            <w:tcBorders>
              <w:right w:val="single" w:sz="4" w:space="0" w:color="auto"/>
            </w:tcBorders>
            <w:vAlign w:val="center"/>
          </w:tcPr>
          <w:p w:rsidR="000A481A" w:rsidRPr="00164521" w:rsidRDefault="000A481A" w:rsidP="000A481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p w:rsidR="000A481A" w:rsidRPr="00164521" w:rsidRDefault="000A481A" w:rsidP="000A481A">
            <w:pPr>
              <w:jc w:val="both"/>
              <w:rPr>
                <w:rFonts w:ascii="Nutmeg Book" w:hAnsi="Nutmeg Book" w:cs="Arial"/>
                <w:sz w:val="18"/>
                <w:szCs w:val="18"/>
              </w:rPr>
            </w:pPr>
          </w:p>
        </w:tc>
      </w:tr>
      <w:tr w:rsidR="000A481A" w:rsidRPr="00164521" w:rsidTr="000A481A">
        <w:trPr>
          <w:cantSplit/>
          <w:jc w:val="center"/>
        </w:trPr>
        <w:tc>
          <w:tcPr>
            <w:tcW w:w="4261" w:type="pct"/>
            <w:gridSpan w:val="6"/>
            <w:tcBorders>
              <w:right w:val="single" w:sz="4" w:space="0" w:color="auto"/>
            </w:tcBorders>
            <w:vAlign w:val="center"/>
          </w:tcPr>
          <w:p w:rsidR="000A481A" w:rsidRPr="00164521" w:rsidRDefault="000A481A" w:rsidP="000A481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A481A" w:rsidRPr="00164521" w:rsidRDefault="000A481A" w:rsidP="000A481A">
            <w:pPr>
              <w:pStyle w:val="Ttulo8"/>
              <w:jc w:val="both"/>
              <w:rPr>
                <w:rFonts w:ascii="Nutmeg Book" w:hAnsi="Nutmeg Book" w:cs="Arial"/>
                <w:b w:val="0"/>
                <w:caps/>
                <w:sz w:val="18"/>
                <w:szCs w:val="18"/>
              </w:rPr>
            </w:pPr>
          </w:p>
          <w:p w:rsidR="000A481A" w:rsidRPr="00164521" w:rsidRDefault="000A481A" w:rsidP="000A481A">
            <w:pPr>
              <w:jc w:val="both"/>
              <w:rPr>
                <w:rFonts w:ascii="Nutmeg Book" w:hAnsi="Nutmeg Book" w:cs="Arial"/>
                <w:sz w:val="18"/>
                <w:szCs w:val="18"/>
              </w:rPr>
            </w:pPr>
          </w:p>
        </w:tc>
      </w:tr>
    </w:tbl>
    <w:p w:rsidR="000A481A" w:rsidRPr="00164521" w:rsidRDefault="000A481A" w:rsidP="000A481A">
      <w:pPr>
        <w:jc w:val="both"/>
        <w:rPr>
          <w:rFonts w:ascii="Nutmeg Book" w:hAnsi="Nutmeg Book" w:cs="Arial"/>
          <w:sz w:val="20"/>
          <w:szCs w:val="20"/>
        </w:rPr>
      </w:pPr>
    </w:p>
    <w:p w:rsidR="000A481A" w:rsidRPr="00164521" w:rsidRDefault="000A481A" w:rsidP="000A481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A481A" w:rsidRPr="00164521" w:rsidRDefault="000A481A" w:rsidP="000A481A">
      <w:pPr>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A481A" w:rsidRPr="00164521" w:rsidRDefault="000A481A" w:rsidP="000A481A">
      <w:pPr>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A481A" w:rsidRPr="00164521" w:rsidRDefault="000A481A" w:rsidP="000A481A">
      <w:pPr>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A481A" w:rsidRPr="00164521" w:rsidRDefault="000A481A" w:rsidP="000A481A">
      <w:pPr>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A481A" w:rsidRPr="00164521" w:rsidRDefault="000A481A" w:rsidP="000A481A">
      <w:pPr>
        <w:jc w:val="both"/>
        <w:rPr>
          <w:rFonts w:ascii="Nutmeg Book" w:hAnsi="Nutmeg Book" w:cs="Arial"/>
          <w:sz w:val="20"/>
          <w:szCs w:val="20"/>
        </w:rPr>
      </w:pPr>
    </w:p>
    <w:p w:rsidR="000A481A" w:rsidRPr="00164521" w:rsidRDefault="000A481A" w:rsidP="000A481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A481A" w:rsidRPr="00164521" w:rsidRDefault="000A481A" w:rsidP="000A481A">
      <w:pPr>
        <w:jc w:val="both"/>
        <w:rPr>
          <w:rFonts w:ascii="Nutmeg Book" w:hAnsi="Nutmeg Book" w:cs="Arial"/>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PROTESTO LO NECESARIO:</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(LUGAR Y FECHA)</w:t>
      </w: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_____________________________________</w:t>
      </w:r>
    </w:p>
    <w:p w:rsidR="000A481A" w:rsidRPr="00164521" w:rsidRDefault="000A481A" w:rsidP="000A481A">
      <w:pPr>
        <w:jc w:val="center"/>
        <w:rPr>
          <w:rFonts w:ascii="Nutmeg Book" w:hAnsi="Nutmeg Book"/>
          <w:sz w:val="20"/>
          <w:szCs w:val="20"/>
        </w:rPr>
      </w:pPr>
      <w:r w:rsidRPr="00164521">
        <w:rPr>
          <w:rFonts w:ascii="Nutmeg Book" w:hAnsi="Nutmeg Book"/>
          <w:sz w:val="20"/>
          <w:szCs w:val="20"/>
        </w:rPr>
        <w:t>Nombre y firma del Representante Legal</w:t>
      </w:r>
    </w:p>
    <w:p w:rsidR="000A481A" w:rsidRPr="00732ABF" w:rsidRDefault="000A481A" w:rsidP="000A481A">
      <w:pPr>
        <w:jc w:val="center"/>
        <w:rPr>
          <w:rFonts w:ascii="Nutmeg Book" w:eastAsia="SimSun" w:hAnsi="Nutmeg Book" w:cs="Arial"/>
          <w:sz w:val="18"/>
          <w:szCs w:val="18"/>
        </w:rPr>
      </w:pPr>
      <w:r w:rsidRPr="00164521">
        <w:rPr>
          <w:rFonts w:ascii="Nutmeg Book" w:hAnsi="Nutmeg Book"/>
          <w:sz w:val="20"/>
          <w:szCs w:val="20"/>
        </w:rPr>
        <w:t>Razón social de la empresa</w:t>
      </w:r>
    </w:p>
    <w:p w:rsidR="000A481A" w:rsidRDefault="000A481A" w:rsidP="000A481A"/>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0A481A" w:rsidRDefault="000A481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368C7">
          <w:rPr>
            <w:rFonts w:ascii="Avenir LT Std 55 Roman" w:hAnsi="Avenir LT Std 55 Roman"/>
            <w:noProof/>
            <w:sz w:val="18"/>
            <w:szCs w:val="18"/>
          </w:rPr>
          <w:t>26</w:t>
        </w:r>
        <w:r w:rsidRPr="007B5293">
          <w:rPr>
            <w:rFonts w:ascii="Avenir LT Std 55 Roman" w:hAnsi="Avenir LT Std 55 Roman"/>
            <w:sz w:val="18"/>
            <w:szCs w:val="18"/>
          </w:rPr>
          <w:fldChar w:fldCharType="end"/>
        </w:r>
      </w:p>
    </w:sdtContent>
  </w:sdt>
  <w:p w:rsidR="000A481A" w:rsidRDefault="000A481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0A481A" w:rsidP="000A481A">
    <w:pPr>
      <w:pStyle w:val="Encabezado"/>
    </w:pPr>
    <w:r>
      <w:rPr>
        <w:noProof/>
        <w:lang w:val="es-MX" w:eastAsia="es-MX"/>
      </w:rPr>
      <w:drawing>
        <wp:inline distT="0" distB="0" distL="0" distR="0" wp14:anchorId="2C8471F9" wp14:editId="70151BC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4D83FBE" wp14:editId="271245C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1A"/>
    <w:rsid w:val="000A481A"/>
    <w:rsid w:val="00256485"/>
    <w:rsid w:val="00B368C7"/>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E1B3-0E93-4A31-AC8B-43C8579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A481A"/>
    <w:pPr>
      <w:keepNext/>
      <w:jc w:val="center"/>
      <w:outlineLvl w:val="0"/>
    </w:pPr>
    <w:rPr>
      <w:b/>
      <w:szCs w:val="20"/>
      <w:lang w:val="es-MX"/>
    </w:rPr>
  </w:style>
  <w:style w:type="paragraph" w:styleId="Ttulo2">
    <w:name w:val="heading 2"/>
    <w:basedOn w:val="Normal"/>
    <w:next w:val="Normal"/>
    <w:link w:val="Ttulo2Car"/>
    <w:qFormat/>
    <w:rsid w:val="000A481A"/>
    <w:pPr>
      <w:keepNext/>
      <w:jc w:val="center"/>
      <w:outlineLvl w:val="1"/>
    </w:pPr>
    <w:rPr>
      <w:b/>
      <w:sz w:val="22"/>
      <w:szCs w:val="20"/>
      <w:lang w:val="es-MX"/>
    </w:rPr>
  </w:style>
  <w:style w:type="paragraph" w:styleId="Ttulo3">
    <w:name w:val="heading 3"/>
    <w:basedOn w:val="Normal"/>
    <w:next w:val="Normal"/>
    <w:link w:val="Ttulo3Car"/>
    <w:semiHidden/>
    <w:unhideWhenUsed/>
    <w:qFormat/>
    <w:rsid w:val="000A481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A481A"/>
    <w:pPr>
      <w:keepNext/>
      <w:jc w:val="center"/>
      <w:outlineLvl w:val="3"/>
    </w:pPr>
    <w:rPr>
      <w:b/>
      <w:sz w:val="28"/>
      <w:szCs w:val="20"/>
    </w:rPr>
  </w:style>
  <w:style w:type="paragraph" w:styleId="Ttulo5">
    <w:name w:val="heading 5"/>
    <w:basedOn w:val="Normal"/>
    <w:next w:val="Normal"/>
    <w:link w:val="Ttulo5Car"/>
    <w:qFormat/>
    <w:rsid w:val="000A481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A481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A481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A481A"/>
    <w:pPr>
      <w:keepNext/>
      <w:jc w:val="center"/>
      <w:outlineLvl w:val="7"/>
    </w:pPr>
    <w:rPr>
      <w:rFonts w:ascii="Arial" w:hAnsi="Arial"/>
      <w:b/>
      <w:sz w:val="28"/>
      <w:szCs w:val="20"/>
    </w:rPr>
  </w:style>
  <w:style w:type="paragraph" w:styleId="Ttulo9">
    <w:name w:val="heading 9"/>
    <w:basedOn w:val="Normal"/>
    <w:next w:val="Normal"/>
    <w:link w:val="Ttulo9Car"/>
    <w:qFormat/>
    <w:rsid w:val="000A481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481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A481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A481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A481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A481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A481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A481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A481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A481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A481A"/>
    <w:pPr>
      <w:tabs>
        <w:tab w:val="center" w:pos="4419"/>
        <w:tab w:val="right" w:pos="8838"/>
      </w:tabs>
    </w:pPr>
  </w:style>
  <w:style w:type="character" w:customStyle="1" w:styleId="EncabezadoCar">
    <w:name w:val="Encabezado Car"/>
    <w:basedOn w:val="Fuentedeprrafopredeter"/>
    <w:link w:val="Encabezado"/>
    <w:uiPriority w:val="99"/>
    <w:rsid w:val="000A481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A481A"/>
    <w:pPr>
      <w:tabs>
        <w:tab w:val="center" w:pos="4419"/>
        <w:tab w:val="right" w:pos="8838"/>
      </w:tabs>
    </w:pPr>
  </w:style>
  <w:style w:type="character" w:customStyle="1" w:styleId="PiedepginaCar">
    <w:name w:val="Pie de página Car"/>
    <w:basedOn w:val="Fuentedeprrafopredeter"/>
    <w:link w:val="Piedepgina"/>
    <w:rsid w:val="000A481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A481A"/>
    <w:pPr>
      <w:numPr>
        <w:numId w:val="1"/>
      </w:numPr>
      <w:jc w:val="both"/>
    </w:pPr>
    <w:rPr>
      <w:rFonts w:ascii="Arial" w:hAnsi="Arial"/>
      <w:sz w:val="22"/>
      <w:szCs w:val="20"/>
    </w:rPr>
  </w:style>
  <w:style w:type="paragraph" w:styleId="Listaconvietas4">
    <w:name w:val="List Bullet 4"/>
    <w:basedOn w:val="Normal"/>
    <w:autoRedefine/>
    <w:rsid w:val="000A481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A481A"/>
    <w:pPr>
      <w:jc w:val="both"/>
    </w:pPr>
    <w:rPr>
      <w:sz w:val="22"/>
      <w:szCs w:val="20"/>
      <w:lang w:val="es-MX"/>
    </w:rPr>
  </w:style>
  <w:style w:type="character" w:customStyle="1" w:styleId="TextoindependienteCar">
    <w:name w:val="Texto independiente Car"/>
    <w:basedOn w:val="Fuentedeprrafopredeter"/>
    <w:link w:val="Textoindependiente"/>
    <w:rsid w:val="000A481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A481A"/>
    <w:pPr>
      <w:jc w:val="both"/>
    </w:pPr>
    <w:rPr>
      <w:b/>
      <w:sz w:val="22"/>
      <w:szCs w:val="20"/>
      <w:lang w:val="es-MX"/>
    </w:rPr>
  </w:style>
  <w:style w:type="character" w:customStyle="1" w:styleId="Textoindependiente3Car">
    <w:name w:val="Texto independiente 3 Car"/>
    <w:basedOn w:val="Fuentedeprrafopredeter"/>
    <w:link w:val="Textoindependiente3"/>
    <w:rsid w:val="000A481A"/>
    <w:rPr>
      <w:rFonts w:ascii="Times New Roman" w:eastAsia="Times New Roman" w:hAnsi="Times New Roman" w:cs="Times New Roman"/>
      <w:b/>
      <w:szCs w:val="20"/>
      <w:lang w:eastAsia="es-ES"/>
    </w:rPr>
  </w:style>
  <w:style w:type="character" w:styleId="Hipervnculo">
    <w:name w:val="Hyperlink"/>
    <w:basedOn w:val="Fuentedeprrafopredeter"/>
    <w:rsid w:val="000A481A"/>
    <w:rPr>
      <w:color w:val="0000FF"/>
      <w:u w:val="single"/>
    </w:rPr>
  </w:style>
  <w:style w:type="paragraph" w:styleId="Lista5">
    <w:name w:val="List 5"/>
    <w:basedOn w:val="Normal"/>
    <w:rsid w:val="000A481A"/>
    <w:pPr>
      <w:ind w:left="1415" w:hanging="283"/>
    </w:pPr>
    <w:rPr>
      <w:sz w:val="20"/>
      <w:szCs w:val="20"/>
    </w:rPr>
  </w:style>
  <w:style w:type="paragraph" w:styleId="Lista3">
    <w:name w:val="List 3"/>
    <w:basedOn w:val="Normal"/>
    <w:rsid w:val="000A481A"/>
    <w:pPr>
      <w:ind w:left="849" w:hanging="283"/>
    </w:pPr>
    <w:rPr>
      <w:sz w:val="20"/>
      <w:szCs w:val="20"/>
    </w:rPr>
  </w:style>
  <w:style w:type="paragraph" w:styleId="Continuarlista4">
    <w:name w:val="List Continue 4"/>
    <w:basedOn w:val="Normal"/>
    <w:rsid w:val="000A481A"/>
    <w:pPr>
      <w:spacing w:after="120"/>
      <w:ind w:left="1132"/>
    </w:pPr>
    <w:rPr>
      <w:sz w:val="20"/>
      <w:szCs w:val="20"/>
    </w:rPr>
  </w:style>
  <w:style w:type="paragraph" w:styleId="Lista">
    <w:name w:val="List"/>
    <w:basedOn w:val="Normal"/>
    <w:rsid w:val="000A481A"/>
    <w:pPr>
      <w:ind w:left="283" w:hanging="283"/>
    </w:pPr>
    <w:rPr>
      <w:sz w:val="20"/>
      <w:szCs w:val="20"/>
    </w:rPr>
  </w:style>
  <w:style w:type="character" w:styleId="Nmerodepgina">
    <w:name w:val="page number"/>
    <w:basedOn w:val="Fuentedeprrafopredeter"/>
    <w:rsid w:val="000A481A"/>
  </w:style>
  <w:style w:type="paragraph" w:styleId="Puesto">
    <w:name w:val="Title"/>
    <w:basedOn w:val="Normal"/>
    <w:link w:val="PuestoCar"/>
    <w:qFormat/>
    <w:rsid w:val="000A481A"/>
    <w:pPr>
      <w:jc w:val="center"/>
    </w:pPr>
    <w:rPr>
      <w:rFonts w:ascii="Arial" w:hAnsi="Arial"/>
      <w:b/>
      <w:sz w:val="48"/>
      <w:szCs w:val="20"/>
    </w:rPr>
  </w:style>
  <w:style w:type="character" w:customStyle="1" w:styleId="PuestoCar">
    <w:name w:val="Puesto Car"/>
    <w:basedOn w:val="Fuentedeprrafopredeter"/>
    <w:link w:val="Puesto"/>
    <w:rsid w:val="000A481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A481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A481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A481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A481A"/>
    <w:rPr>
      <w:rFonts w:ascii="Arial" w:eastAsia="Times New Roman" w:hAnsi="Arial" w:cs="Times New Roman"/>
      <w:sz w:val="40"/>
      <w:szCs w:val="20"/>
      <w:lang w:val="es-ES" w:eastAsia="es-ES"/>
    </w:rPr>
  </w:style>
  <w:style w:type="character" w:styleId="Hipervnculovisitado">
    <w:name w:val="FollowedHyperlink"/>
    <w:basedOn w:val="Fuentedeprrafopredeter"/>
    <w:rsid w:val="000A481A"/>
    <w:rPr>
      <w:color w:val="800080"/>
      <w:u w:val="single"/>
    </w:rPr>
  </w:style>
  <w:style w:type="paragraph" w:styleId="Sangradetextonormal">
    <w:name w:val="Body Text Indent"/>
    <w:basedOn w:val="Normal"/>
    <w:link w:val="SangradetextonormalCar"/>
    <w:rsid w:val="000A481A"/>
    <w:pPr>
      <w:spacing w:after="120"/>
      <w:ind w:left="283"/>
    </w:pPr>
  </w:style>
  <w:style w:type="character" w:customStyle="1" w:styleId="SangradetextonormalCar">
    <w:name w:val="Sangría de texto normal Car"/>
    <w:basedOn w:val="Fuentedeprrafopredeter"/>
    <w:link w:val="Sangradetextonormal"/>
    <w:rsid w:val="000A481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A481A"/>
    <w:pPr>
      <w:ind w:left="708"/>
    </w:pPr>
  </w:style>
  <w:style w:type="paragraph" w:customStyle="1" w:styleId="Estilo">
    <w:name w:val="Estilo"/>
    <w:basedOn w:val="Sinespaciado"/>
    <w:link w:val="EstiloCar"/>
    <w:qFormat/>
    <w:rsid w:val="000A481A"/>
    <w:pPr>
      <w:jc w:val="both"/>
    </w:pPr>
    <w:rPr>
      <w:rFonts w:ascii="Arial" w:eastAsiaTheme="minorHAnsi" w:hAnsi="Arial" w:cstheme="minorBidi"/>
      <w:szCs w:val="22"/>
      <w:lang w:val="es-MX" w:eastAsia="en-US"/>
    </w:rPr>
  </w:style>
  <w:style w:type="paragraph" w:styleId="Sinespaciado">
    <w:name w:val="No Spacing"/>
    <w:uiPriority w:val="1"/>
    <w:qFormat/>
    <w:rsid w:val="000A481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A481A"/>
    <w:rPr>
      <w:rFonts w:ascii="Arial" w:hAnsi="Arial"/>
      <w:sz w:val="24"/>
    </w:rPr>
  </w:style>
  <w:style w:type="paragraph" w:customStyle="1" w:styleId="Textoindependiente21">
    <w:name w:val="Texto independiente 21"/>
    <w:basedOn w:val="Normal"/>
    <w:rsid w:val="000A481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A481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81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A481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A481A"/>
    <w:rPr>
      <w:sz w:val="20"/>
      <w:szCs w:val="20"/>
      <w:lang w:val="es-ES_tradnl" w:eastAsia="x-none"/>
    </w:rPr>
  </w:style>
  <w:style w:type="character" w:customStyle="1" w:styleId="TextonotapieCar1">
    <w:name w:val="Texto nota pie Car1"/>
    <w:basedOn w:val="Fuentedeprrafopredeter"/>
    <w:uiPriority w:val="99"/>
    <w:semiHidden/>
    <w:rsid w:val="000A481A"/>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A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56</Pages>
  <Words>18697</Words>
  <Characters>102835</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2019-08-02T13:33:00Z</dcterms:created>
  <dcterms:modified xsi:type="dcterms:W3CDTF">2019-08-02T14:01:00Z</dcterms:modified>
</cp:coreProperties>
</file>