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147" w:rsidRPr="00512905" w:rsidRDefault="00835147" w:rsidP="00835147">
      <w:pPr>
        <w:pStyle w:val="Textoindependiente"/>
        <w:rPr>
          <w:rFonts w:ascii="Nutmeg Book" w:hAnsi="Nutmeg Book"/>
          <w:noProof/>
          <w:sz w:val="24"/>
          <w:szCs w:val="24"/>
          <w:lang w:eastAsia="es-MX"/>
        </w:rPr>
      </w:pPr>
    </w:p>
    <w:p w:rsidR="00835147" w:rsidRPr="00512905" w:rsidRDefault="00835147" w:rsidP="0083514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835147" w:rsidRPr="00512905" w:rsidRDefault="00835147" w:rsidP="00835147">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835147" w:rsidRPr="00512905" w:rsidRDefault="00835147" w:rsidP="00835147">
      <w:pPr>
        <w:pStyle w:val="Textoindependiente"/>
        <w:rPr>
          <w:rFonts w:ascii="Nutmeg Book" w:hAnsi="Nutmeg Book"/>
          <w:noProof/>
          <w:sz w:val="36"/>
          <w:szCs w:val="36"/>
          <w:lang w:eastAsia="es-MX"/>
        </w:rPr>
      </w:pPr>
    </w:p>
    <w:p w:rsidR="00835147" w:rsidRPr="00512905" w:rsidRDefault="00835147" w:rsidP="00835147">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835147" w:rsidRPr="00512905" w:rsidRDefault="00835147" w:rsidP="00835147">
      <w:pPr>
        <w:pStyle w:val="Textoindependiente"/>
        <w:rPr>
          <w:rFonts w:ascii="Nutmeg Book" w:hAnsi="Nutmeg Book"/>
          <w:b/>
          <w:noProof/>
          <w:sz w:val="36"/>
          <w:szCs w:val="36"/>
          <w:lang w:eastAsia="es-MX"/>
        </w:rPr>
      </w:pPr>
    </w:p>
    <w:p w:rsidR="00835147" w:rsidRPr="00512905" w:rsidRDefault="00835147" w:rsidP="00835147">
      <w:pPr>
        <w:pStyle w:val="Textoindependiente"/>
        <w:rPr>
          <w:rFonts w:ascii="Nutmeg Book" w:hAnsi="Nutmeg Book"/>
          <w:b/>
          <w:noProof/>
          <w:sz w:val="36"/>
          <w:szCs w:val="36"/>
          <w:lang w:eastAsia="es-MX"/>
        </w:rPr>
      </w:pPr>
    </w:p>
    <w:p w:rsidR="00835147" w:rsidRPr="00512905" w:rsidRDefault="00835147" w:rsidP="00835147">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835147" w:rsidRPr="00512905" w:rsidRDefault="00835147" w:rsidP="00835147">
      <w:pPr>
        <w:pStyle w:val="Textoindependiente"/>
        <w:jc w:val="center"/>
        <w:rPr>
          <w:rFonts w:ascii="Nutmeg Book" w:hAnsi="Nutmeg Book"/>
          <w:b/>
          <w:noProof/>
          <w:sz w:val="36"/>
          <w:szCs w:val="36"/>
          <w:lang w:eastAsia="es-MX"/>
        </w:rPr>
      </w:pPr>
    </w:p>
    <w:p w:rsidR="00835147" w:rsidRPr="00512905" w:rsidRDefault="00835147" w:rsidP="00835147">
      <w:pPr>
        <w:pStyle w:val="Textoindependiente"/>
        <w:jc w:val="center"/>
        <w:rPr>
          <w:rFonts w:ascii="Nutmeg Book" w:hAnsi="Nutmeg Book"/>
          <w:b/>
          <w:noProof/>
          <w:sz w:val="36"/>
          <w:szCs w:val="36"/>
          <w:lang w:eastAsia="es-MX"/>
        </w:rPr>
      </w:pPr>
    </w:p>
    <w:p w:rsidR="00835147" w:rsidRPr="00512905" w:rsidRDefault="00835147" w:rsidP="0083514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w:t>
      </w:r>
      <w:bookmarkStart w:id="0" w:name="_GoBack"/>
      <w:bookmarkEnd w:id="0"/>
      <w:r w:rsidRPr="00512905">
        <w:rPr>
          <w:rFonts w:ascii="Nutmeg Book" w:hAnsi="Nutmeg Book"/>
          <w:b/>
          <w:noProof/>
          <w:sz w:val="32"/>
          <w:szCs w:val="32"/>
          <w:lang w:eastAsia="es-MX"/>
        </w:rPr>
        <w:t>RRENCIA</w:t>
      </w:r>
    </w:p>
    <w:p w:rsidR="00835147" w:rsidRPr="00512905" w:rsidRDefault="00835147" w:rsidP="0083514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835147">
        <w:rPr>
          <w:rFonts w:ascii="Nutmeg Book" w:hAnsi="Nutmeg Book"/>
          <w:b/>
          <w:noProof/>
          <w:sz w:val="32"/>
          <w:szCs w:val="32"/>
          <w:lang w:eastAsia="es-MX"/>
        </w:rPr>
        <w:t>112/93529/2019</w:t>
      </w:r>
      <w:r w:rsidRPr="00512905">
        <w:rPr>
          <w:rFonts w:ascii="Nutmeg Book" w:hAnsi="Nutmeg Book"/>
          <w:b/>
          <w:noProof/>
          <w:sz w:val="32"/>
          <w:szCs w:val="32"/>
          <w:lang w:eastAsia="es-MX"/>
        </w:rPr>
        <w:t>.</w:t>
      </w:r>
    </w:p>
    <w:p w:rsidR="00835147" w:rsidRPr="00512905" w:rsidRDefault="00835147" w:rsidP="00835147">
      <w:pPr>
        <w:pStyle w:val="Textoindependiente"/>
        <w:rPr>
          <w:rFonts w:ascii="Nutmeg Book" w:hAnsi="Nutmeg Book"/>
          <w:noProof/>
          <w:sz w:val="32"/>
          <w:szCs w:val="32"/>
          <w:lang w:eastAsia="es-MX"/>
        </w:rPr>
      </w:pPr>
    </w:p>
    <w:p w:rsidR="00835147" w:rsidRPr="00512905" w:rsidRDefault="00835147" w:rsidP="00835147">
      <w:pPr>
        <w:pStyle w:val="Textoindependiente"/>
        <w:rPr>
          <w:rFonts w:ascii="Nutmeg Book" w:hAnsi="Nutmeg Book"/>
          <w:noProof/>
          <w:sz w:val="32"/>
          <w:szCs w:val="32"/>
          <w:lang w:eastAsia="es-MX"/>
        </w:rPr>
      </w:pPr>
    </w:p>
    <w:p w:rsidR="00835147" w:rsidRPr="00512905" w:rsidRDefault="00835147" w:rsidP="0083514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835147">
        <w:rPr>
          <w:rFonts w:ascii="Nutmeg Book" w:hAnsi="Nutmeg Book"/>
          <w:b/>
          <w:noProof/>
          <w:sz w:val="32"/>
          <w:szCs w:val="32"/>
          <w:lang w:eastAsia="es-MX"/>
        </w:rPr>
        <w:t>REUBICACION DE EQUIPO DE TELEFONIA ANALOGICA , DIGITAL E IP</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835147" w:rsidRPr="00512905" w:rsidRDefault="00835147" w:rsidP="00835147">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sidRPr="00341CCC">
        <w:rPr>
          <w:rFonts w:ascii="Nutmeg Book" w:hAnsi="Nutmeg Book"/>
          <w:sz w:val="20"/>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835147" w:rsidRPr="00512905" w:rsidRDefault="00835147" w:rsidP="00835147">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835147" w:rsidRPr="00512905" w:rsidRDefault="00835147" w:rsidP="00835147">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835147" w:rsidRPr="00512905" w:rsidRDefault="00835147" w:rsidP="00835147">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835147" w:rsidRPr="00512905" w:rsidRDefault="00835147" w:rsidP="00835147">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835147" w:rsidRPr="00512905" w:rsidRDefault="00835147" w:rsidP="00835147">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835147" w:rsidRPr="00512905" w:rsidRDefault="00835147" w:rsidP="00835147">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835147" w:rsidRPr="00512905" w:rsidRDefault="00835147" w:rsidP="00835147">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835147" w:rsidRPr="00512905" w:rsidRDefault="00835147" w:rsidP="00835147">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835147" w:rsidRPr="00512905" w:rsidRDefault="00835147" w:rsidP="00835147">
      <w:pPr>
        <w:pStyle w:val="Textoindependiente"/>
        <w:rPr>
          <w:rFonts w:ascii="Nutmeg Book" w:hAnsi="Nutmeg Book"/>
          <w:sz w:val="20"/>
        </w:rPr>
      </w:pPr>
      <w:r w:rsidRPr="00512905">
        <w:rPr>
          <w:rFonts w:ascii="Nutmeg Book" w:hAnsi="Nutmeg Book"/>
          <w:sz w:val="20"/>
        </w:rPr>
        <w:t>“RUPC”: Registro Estatal Único de Proveedores y Contratistas;</w:t>
      </w: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835147" w:rsidRPr="00512905" w:rsidRDefault="00835147" w:rsidP="00835147">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835147" w:rsidRPr="00512905" w:rsidRDefault="00835147" w:rsidP="00835147">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835147" w:rsidRPr="00512905" w:rsidRDefault="00835147" w:rsidP="00835147">
      <w:pPr>
        <w:pStyle w:val="Textoindependiente"/>
        <w:rPr>
          <w:rFonts w:ascii="Nutmeg Book" w:hAnsi="Nutmeg Book"/>
          <w:sz w:val="20"/>
        </w:rPr>
      </w:pPr>
    </w:p>
    <w:p w:rsidR="00835147" w:rsidRPr="00512905" w:rsidRDefault="00835147" w:rsidP="00835147">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835147" w:rsidRPr="00512905" w:rsidRDefault="00835147" w:rsidP="00835147">
      <w:pPr>
        <w:pStyle w:val="Textoindependiente"/>
        <w:rPr>
          <w:rFonts w:ascii="Nutmeg Book" w:hAnsi="Nutmeg Book"/>
          <w:sz w:val="20"/>
        </w:rPr>
      </w:pPr>
    </w:p>
    <w:p w:rsidR="00835147" w:rsidRPr="00512905" w:rsidRDefault="00835147" w:rsidP="00835147">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835147" w:rsidRPr="00512905" w:rsidRDefault="00835147" w:rsidP="0083514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835147" w:rsidRPr="00512905" w:rsidRDefault="00835147" w:rsidP="0083514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835147" w:rsidRPr="00512905" w:rsidRDefault="00835147" w:rsidP="00835147">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835147" w:rsidRPr="00512905" w:rsidRDefault="00835147" w:rsidP="00835147">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835147" w:rsidRPr="00512905" w:rsidRDefault="00835147" w:rsidP="00835147">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835147" w:rsidRPr="00512905" w:rsidRDefault="00835147" w:rsidP="00835147">
      <w:pPr>
        <w:jc w:val="both"/>
        <w:rPr>
          <w:rFonts w:ascii="Nutmeg Book" w:hAnsi="Nutmeg Book"/>
          <w:noProof/>
          <w:sz w:val="20"/>
          <w:szCs w:val="20"/>
          <w:lang w:eastAsia="es-MX"/>
        </w:rPr>
      </w:pPr>
    </w:p>
    <w:p w:rsidR="00835147" w:rsidRPr="00512905" w:rsidRDefault="00835147" w:rsidP="008351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1"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1"/>
    </w:p>
    <w:p w:rsidR="00835147" w:rsidRPr="00512905" w:rsidRDefault="00835147" w:rsidP="0083514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835147" w:rsidRPr="00512905" w:rsidRDefault="00835147" w:rsidP="0083514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835147" w:rsidRPr="00512905" w:rsidRDefault="00835147" w:rsidP="0083514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835147" w:rsidRPr="00512905" w:rsidRDefault="00835147" w:rsidP="00835147">
      <w:pPr>
        <w:jc w:val="both"/>
        <w:rPr>
          <w:rFonts w:ascii="Nutmeg Book" w:hAnsi="Nutmeg Book" w:cs="Arial"/>
          <w:sz w:val="20"/>
          <w:szCs w:val="20"/>
        </w:rPr>
      </w:pPr>
    </w:p>
    <w:p w:rsidR="00835147" w:rsidRPr="00512905" w:rsidRDefault="00835147" w:rsidP="0083514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835147" w:rsidRPr="00512905" w:rsidRDefault="00835147" w:rsidP="0083514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835147" w:rsidRPr="00512905" w:rsidRDefault="00835147" w:rsidP="0083514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835147" w:rsidRPr="00512905" w:rsidRDefault="00835147" w:rsidP="0083514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835147" w:rsidRPr="00512905" w:rsidRDefault="00835147" w:rsidP="0083514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835147" w:rsidRPr="00512905" w:rsidRDefault="00835147" w:rsidP="00835147">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835147" w:rsidRPr="00512905" w:rsidRDefault="00835147" w:rsidP="0083514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835147" w:rsidRPr="00512905" w:rsidRDefault="00835147" w:rsidP="0083514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835147" w:rsidRPr="00512905" w:rsidRDefault="00835147" w:rsidP="00835147">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835147" w:rsidRPr="00512905" w:rsidRDefault="00835147" w:rsidP="00835147">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835147" w:rsidRPr="00512905" w:rsidRDefault="00835147" w:rsidP="0083514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835147" w:rsidRPr="00512905" w:rsidRDefault="00835147" w:rsidP="0083514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835147" w:rsidRPr="00512905" w:rsidRDefault="00835147" w:rsidP="0083514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835147" w:rsidRPr="00512905" w:rsidRDefault="00835147" w:rsidP="00835147">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835147" w:rsidRPr="00512905" w:rsidRDefault="00835147" w:rsidP="0083514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835147" w:rsidRPr="00512905" w:rsidRDefault="00835147" w:rsidP="0083514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835147" w:rsidRPr="00512905" w:rsidRDefault="00835147" w:rsidP="0083514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835147" w:rsidRPr="00512905" w:rsidRDefault="00835147" w:rsidP="00835147">
      <w:pPr>
        <w:pStyle w:val="Sangra2detindependiente"/>
        <w:spacing w:after="0" w:line="240" w:lineRule="auto"/>
        <w:rPr>
          <w:rFonts w:ascii="Nutmeg Book" w:hAnsi="Nutmeg Book" w:cs="Arial"/>
          <w:sz w:val="20"/>
          <w:szCs w:val="20"/>
        </w:rPr>
      </w:pPr>
    </w:p>
    <w:p w:rsidR="00835147" w:rsidRPr="00512905" w:rsidRDefault="00835147" w:rsidP="00835147">
      <w:pPr>
        <w:pStyle w:val="Textoindependiente"/>
        <w:rPr>
          <w:rFonts w:ascii="Nutmeg Book" w:hAnsi="Nutmeg Book" w:cs="Arial"/>
          <w:b/>
          <w:sz w:val="20"/>
          <w:u w:val="single"/>
        </w:rPr>
      </w:pPr>
      <w:bookmarkStart w:id="2" w:name="_Hlk8217241"/>
      <w:r w:rsidRPr="00512905">
        <w:rPr>
          <w:rFonts w:ascii="Nutmeg Book" w:hAnsi="Nutmeg Book" w:cs="Arial"/>
          <w:b/>
          <w:sz w:val="20"/>
          <w:u w:val="single"/>
        </w:rPr>
        <w:t>6. DOCUMENTOS QUE DEBE CONTENER LA PROPUESTA:</w:t>
      </w:r>
    </w:p>
    <w:p w:rsidR="00835147" w:rsidRPr="00512905" w:rsidRDefault="00835147" w:rsidP="00835147">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835147" w:rsidRPr="00512905" w:rsidRDefault="00835147" w:rsidP="00835147">
      <w:pPr>
        <w:pStyle w:val="Textoindependiente"/>
        <w:rPr>
          <w:rFonts w:ascii="Nutmeg Book" w:hAnsi="Nutmeg Book" w:cs="Arial"/>
          <w:b/>
          <w:sz w:val="20"/>
        </w:rPr>
      </w:pPr>
    </w:p>
    <w:p w:rsidR="00835147" w:rsidRPr="00512905" w:rsidRDefault="00835147" w:rsidP="0083514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835147" w:rsidRPr="00512905" w:rsidRDefault="00835147" w:rsidP="0083514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835147" w:rsidRPr="00512905" w:rsidRDefault="00835147" w:rsidP="0083514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835147" w:rsidRPr="00512905" w:rsidRDefault="00835147" w:rsidP="0083514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835147" w:rsidRPr="00512905" w:rsidRDefault="00835147" w:rsidP="0083514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835147" w:rsidRPr="00512905" w:rsidRDefault="00835147" w:rsidP="0083514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835147" w:rsidRPr="00512905" w:rsidRDefault="00835147" w:rsidP="0083514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835147" w:rsidRPr="00512905" w:rsidRDefault="00835147" w:rsidP="0083514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835147" w:rsidRPr="00512905" w:rsidRDefault="00835147" w:rsidP="0083514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835147" w:rsidRPr="00512905" w:rsidRDefault="00835147" w:rsidP="0083514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2"/>
    <w:p w:rsidR="00835147" w:rsidRPr="00512905" w:rsidRDefault="00835147" w:rsidP="00835147">
      <w:pPr>
        <w:rPr>
          <w:rFonts w:ascii="Nutmeg Book" w:hAnsi="Nutmeg Book"/>
          <w:b/>
          <w:noProof/>
          <w:sz w:val="20"/>
          <w:szCs w:val="20"/>
          <w:highlight w:val="yellow"/>
          <w:u w:val="single"/>
          <w:lang w:eastAsia="es-MX"/>
        </w:rPr>
      </w:pPr>
    </w:p>
    <w:p w:rsidR="00835147" w:rsidRPr="00512905" w:rsidRDefault="00835147" w:rsidP="008351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835147" w:rsidRPr="00512905" w:rsidRDefault="00835147" w:rsidP="00835147">
      <w:pPr>
        <w:pStyle w:val="Textoindependiente"/>
        <w:rPr>
          <w:rFonts w:ascii="Nutmeg Book" w:hAnsi="Nutmeg Book"/>
          <w:b/>
          <w:noProof/>
          <w:sz w:val="20"/>
          <w:u w:val="single"/>
          <w:lang w:eastAsia="es-MX"/>
        </w:rPr>
      </w:pP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835147" w:rsidRPr="00512905" w:rsidRDefault="00835147" w:rsidP="00835147">
      <w:pPr>
        <w:pStyle w:val="Textoindependiente"/>
        <w:rPr>
          <w:rFonts w:ascii="Nutmeg Book" w:hAnsi="Nutmeg Book"/>
          <w:noProof/>
          <w:sz w:val="20"/>
          <w:u w:val="single"/>
          <w:lang w:eastAsia="es-MX"/>
        </w:rPr>
      </w:pPr>
    </w:p>
    <w:p w:rsidR="00835147" w:rsidRPr="00512905" w:rsidRDefault="00835147" w:rsidP="00835147">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835147" w:rsidRPr="00512905" w:rsidRDefault="00835147" w:rsidP="00835147">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835147" w:rsidRPr="00512905" w:rsidRDefault="00835147" w:rsidP="00835147">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835147" w:rsidRPr="00512905" w:rsidRDefault="00835147" w:rsidP="0083514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835147" w:rsidRPr="00512905" w:rsidRDefault="00835147" w:rsidP="0083514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835147" w:rsidRPr="00512905" w:rsidRDefault="00835147" w:rsidP="00835147">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835147" w:rsidRPr="00512905" w:rsidRDefault="00835147" w:rsidP="0083514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835147" w:rsidRPr="00512905" w:rsidRDefault="00835147" w:rsidP="00835147">
      <w:pPr>
        <w:pStyle w:val="Textoindependiente"/>
        <w:rPr>
          <w:rFonts w:ascii="Nutmeg Book" w:hAnsi="Nutmeg Book"/>
          <w:b/>
          <w:noProof/>
          <w:sz w:val="20"/>
          <w:u w:val="single"/>
          <w:lang w:eastAsia="es-MX"/>
        </w:rPr>
      </w:pPr>
    </w:p>
    <w:p w:rsidR="00835147" w:rsidRPr="00512905" w:rsidRDefault="00835147" w:rsidP="008351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835147" w:rsidRPr="00512905" w:rsidRDefault="00835147" w:rsidP="00835147">
      <w:pPr>
        <w:pStyle w:val="Textoindependiente"/>
        <w:rPr>
          <w:rFonts w:ascii="Nutmeg Book" w:hAnsi="Nutmeg Book"/>
          <w:b/>
          <w:noProof/>
          <w:sz w:val="20"/>
          <w:u w:val="single"/>
          <w:lang w:eastAsia="es-MX"/>
        </w:rPr>
      </w:pPr>
    </w:p>
    <w:p w:rsidR="00835147" w:rsidRPr="00512905" w:rsidRDefault="00835147" w:rsidP="0083514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835147" w:rsidRPr="00512905" w:rsidRDefault="00835147" w:rsidP="0083514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835147" w:rsidRPr="00512905" w:rsidRDefault="00835147" w:rsidP="00835147">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835147" w:rsidRPr="00512905" w:rsidRDefault="00835147" w:rsidP="00835147">
      <w:pPr>
        <w:jc w:val="both"/>
        <w:rPr>
          <w:rFonts w:ascii="Nutmeg Book" w:hAnsi="Nutmeg Book"/>
          <w:noProof/>
          <w:sz w:val="20"/>
          <w:szCs w:val="20"/>
          <w:lang w:eastAsia="es-MX"/>
        </w:rPr>
      </w:pPr>
    </w:p>
    <w:p w:rsidR="00835147" w:rsidRPr="00512905" w:rsidRDefault="00835147" w:rsidP="0083514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835147" w:rsidRPr="00512905" w:rsidRDefault="00835147" w:rsidP="00835147">
      <w:pPr>
        <w:rPr>
          <w:rFonts w:ascii="Nutmeg Book" w:hAnsi="Nutmeg Book"/>
          <w:noProof/>
          <w:sz w:val="20"/>
          <w:szCs w:val="20"/>
          <w:lang w:eastAsia="es-MX"/>
        </w:rPr>
      </w:pPr>
    </w:p>
    <w:p w:rsidR="00835147" w:rsidRPr="00512905" w:rsidRDefault="00835147" w:rsidP="00835147">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835147" w:rsidRPr="00512905" w:rsidRDefault="00835147" w:rsidP="00835147">
      <w:pPr>
        <w:jc w:val="both"/>
        <w:rPr>
          <w:rFonts w:ascii="Nutmeg Book" w:eastAsia="Calibri" w:hAnsi="Nutmeg Book" w:cs="Calibri"/>
          <w:sz w:val="20"/>
          <w:szCs w:val="20"/>
        </w:rPr>
      </w:pPr>
    </w:p>
    <w:p w:rsidR="00835147" w:rsidRPr="00512905" w:rsidRDefault="00835147" w:rsidP="00835147">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835147" w:rsidRPr="00512905" w:rsidRDefault="00835147" w:rsidP="00835147">
      <w:pPr>
        <w:rPr>
          <w:rFonts w:ascii="Nutmeg Book" w:hAnsi="Nutmeg Book"/>
          <w:b/>
          <w:noProof/>
          <w:sz w:val="20"/>
          <w:szCs w:val="20"/>
          <w:u w:val="single"/>
          <w:lang w:eastAsia="es-MX"/>
        </w:rPr>
      </w:pPr>
    </w:p>
    <w:p w:rsidR="00835147" w:rsidRPr="00512905" w:rsidRDefault="00835147" w:rsidP="0083514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835147" w:rsidRPr="00512905" w:rsidRDefault="00835147" w:rsidP="00835147">
      <w:pPr>
        <w:pStyle w:val="Textoindependiente"/>
        <w:rPr>
          <w:rFonts w:ascii="Nutmeg Book" w:hAnsi="Nutmeg Book"/>
          <w:b/>
          <w:noProof/>
          <w:sz w:val="20"/>
          <w:u w:val="single"/>
          <w:lang w:eastAsia="es-MX"/>
        </w:rPr>
      </w:pPr>
    </w:p>
    <w:p w:rsidR="00835147" w:rsidRPr="00512905" w:rsidRDefault="00835147" w:rsidP="00835147">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835147" w:rsidRPr="00512905" w:rsidRDefault="00835147" w:rsidP="0083514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835147" w:rsidRPr="00512905" w:rsidRDefault="00835147" w:rsidP="0083514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835147" w:rsidRPr="00512905" w:rsidRDefault="00835147" w:rsidP="0083514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835147" w:rsidRPr="00512905" w:rsidRDefault="00835147" w:rsidP="0083514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835147" w:rsidRPr="00512905" w:rsidRDefault="00835147" w:rsidP="00835147">
      <w:pPr>
        <w:rPr>
          <w:rFonts w:ascii="Nutmeg Book" w:hAnsi="Nutmeg Book"/>
          <w:b/>
          <w:noProof/>
          <w:sz w:val="20"/>
          <w:szCs w:val="20"/>
          <w:u w:val="single"/>
          <w:lang w:eastAsia="es-MX"/>
        </w:rPr>
      </w:pPr>
    </w:p>
    <w:p w:rsidR="00835147" w:rsidRPr="00512905" w:rsidRDefault="00835147" w:rsidP="00835147">
      <w:pPr>
        <w:pStyle w:val="Textoindependiente"/>
        <w:rPr>
          <w:rFonts w:ascii="Nutmeg Book" w:hAnsi="Nutmeg Book"/>
          <w:noProof/>
          <w:sz w:val="20"/>
          <w:lang w:val="es-ES" w:eastAsia="es-MX"/>
        </w:rPr>
      </w:pPr>
      <w:bookmarkStart w:id="3"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3"/>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835147" w:rsidRPr="00512905" w:rsidRDefault="00835147" w:rsidP="00835147">
      <w:pPr>
        <w:pStyle w:val="Textoindependiente"/>
        <w:rPr>
          <w:rFonts w:ascii="Nutmeg Book" w:hAnsi="Nutmeg Book"/>
          <w:noProof/>
          <w:sz w:val="20"/>
          <w:lang w:val="es-ES" w:eastAsia="es-MX"/>
        </w:rPr>
      </w:pPr>
    </w:p>
    <w:p w:rsidR="00835147" w:rsidRPr="00512905" w:rsidRDefault="00835147" w:rsidP="0083514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835147" w:rsidRPr="00512905" w:rsidRDefault="00835147" w:rsidP="00835147">
      <w:pPr>
        <w:pStyle w:val="Textoindependiente"/>
        <w:rPr>
          <w:rFonts w:ascii="Nutmeg Book" w:hAnsi="Nutmeg Book"/>
          <w:noProof/>
          <w:sz w:val="20"/>
          <w:lang w:val="es-ES" w:eastAsia="es-MX"/>
        </w:rPr>
      </w:pPr>
    </w:p>
    <w:p w:rsidR="00835147" w:rsidRPr="00512905" w:rsidRDefault="00835147" w:rsidP="0083514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835147" w:rsidRPr="00512905" w:rsidRDefault="00835147" w:rsidP="00835147">
      <w:pPr>
        <w:pStyle w:val="Textoindependiente"/>
        <w:rPr>
          <w:rFonts w:ascii="Nutmeg Book" w:hAnsi="Nutmeg Book"/>
          <w:noProof/>
          <w:sz w:val="20"/>
          <w:lang w:val="es-ES" w:eastAsia="es-MX"/>
        </w:rPr>
      </w:pPr>
    </w:p>
    <w:p w:rsidR="00835147" w:rsidRPr="00512905" w:rsidRDefault="00835147" w:rsidP="00835147">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835147" w:rsidRPr="00512905" w:rsidRDefault="00835147" w:rsidP="00835147">
      <w:pPr>
        <w:pStyle w:val="Textoindependiente"/>
        <w:rPr>
          <w:rFonts w:ascii="Nutmeg Book" w:hAnsi="Nutmeg Book"/>
          <w:noProof/>
          <w:sz w:val="20"/>
          <w:lang w:val="es-ES" w:eastAsia="es-MX"/>
        </w:rPr>
      </w:pPr>
    </w:p>
    <w:p w:rsidR="00835147" w:rsidRPr="00512905" w:rsidRDefault="00835147" w:rsidP="00835147">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835147" w:rsidRPr="00512905" w:rsidRDefault="00835147" w:rsidP="00835147">
      <w:pPr>
        <w:ind w:left="360"/>
        <w:jc w:val="both"/>
        <w:rPr>
          <w:rFonts w:ascii="Nutmeg Book" w:hAnsi="Nutmeg Book" w:cs="Arial"/>
          <w:b/>
          <w:sz w:val="20"/>
          <w:szCs w:val="20"/>
        </w:rPr>
      </w:pPr>
      <w:r w:rsidRPr="00512905">
        <w:rPr>
          <w:rFonts w:ascii="Nutmeg Book" w:hAnsi="Nutmeg Book" w:cs="Arial"/>
          <w:b/>
          <w:sz w:val="20"/>
          <w:szCs w:val="20"/>
        </w:rPr>
        <w:tab/>
      </w:r>
    </w:p>
    <w:p w:rsidR="00835147" w:rsidRPr="00512905" w:rsidRDefault="00835147" w:rsidP="00835147">
      <w:pPr>
        <w:jc w:val="both"/>
        <w:rPr>
          <w:rFonts w:ascii="Nutmeg Book" w:hAnsi="Nutmeg Book" w:cs="Arial"/>
          <w:b/>
          <w:sz w:val="20"/>
          <w:szCs w:val="20"/>
        </w:rPr>
      </w:pPr>
      <w:r w:rsidRPr="00512905">
        <w:rPr>
          <w:rFonts w:ascii="Nutmeg Book" w:hAnsi="Nutmeg Book" w:cs="Arial"/>
          <w:b/>
          <w:sz w:val="20"/>
          <w:szCs w:val="20"/>
        </w:rPr>
        <w:t>PROCEDIMIENTO:</w:t>
      </w:r>
    </w:p>
    <w:p w:rsidR="00835147" w:rsidRPr="00512905" w:rsidRDefault="00835147" w:rsidP="00835147">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835147" w:rsidRPr="00512905" w:rsidRDefault="00835147" w:rsidP="00835147">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835147" w:rsidRPr="00512905" w:rsidRDefault="00835147" w:rsidP="0083514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835147" w:rsidRPr="00512905" w:rsidRDefault="00835147" w:rsidP="0083514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835147" w:rsidRPr="00512905" w:rsidRDefault="00835147" w:rsidP="00835147">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835147" w:rsidRPr="00512905" w:rsidRDefault="00835147" w:rsidP="00835147">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835147" w:rsidRPr="00512905" w:rsidRDefault="00835147" w:rsidP="0083514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835147" w:rsidRPr="00512905" w:rsidRDefault="00835147" w:rsidP="0083514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835147" w:rsidRPr="00512905" w:rsidRDefault="00835147" w:rsidP="00835147">
      <w:pPr>
        <w:ind w:left="360"/>
        <w:jc w:val="both"/>
        <w:rPr>
          <w:rFonts w:ascii="Nutmeg Book" w:hAnsi="Nutmeg Book" w:cs="Arial"/>
          <w:b/>
          <w:sz w:val="20"/>
          <w:szCs w:val="20"/>
          <w:u w:val="single"/>
        </w:rPr>
      </w:pPr>
    </w:p>
    <w:p w:rsidR="00835147" w:rsidRPr="00512905" w:rsidRDefault="00835147" w:rsidP="00835147">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835147" w:rsidRPr="00512905" w:rsidRDefault="00835147" w:rsidP="00835147">
      <w:pPr>
        <w:ind w:left="360"/>
        <w:jc w:val="both"/>
        <w:rPr>
          <w:rFonts w:ascii="Nutmeg Book" w:hAnsi="Nutmeg Book" w:cs="Arial"/>
          <w:sz w:val="20"/>
          <w:szCs w:val="20"/>
        </w:rPr>
      </w:pPr>
    </w:p>
    <w:p w:rsidR="00835147" w:rsidRPr="00512905" w:rsidRDefault="00835147" w:rsidP="00835147">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835147" w:rsidRPr="00512905" w:rsidRDefault="00835147" w:rsidP="00835147">
      <w:pPr>
        <w:pStyle w:val="Textoindependiente"/>
        <w:rPr>
          <w:rFonts w:ascii="Nutmeg Book" w:hAnsi="Nutmeg Book" w:cs="Arial"/>
          <w:sz w:val="20"/>
        </w:rPr>
      </w:pPr>
    </w:p>
    <w:p w:rsidR="00835147" w:rsidRPr="00512905" w:rsidRDefault="00835147" w:rsidP="00835147">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r w:rsidR="00CE456C" w:rsidRPr="00512905">
        <w:rPr>
          <w:rFonts w:ascii="Nutmeg Book" w:hAnsi="Nutmeg Book"/>
          <w:sz w:val="20"/>
          <w:szCs w:val="20"/>
        </w:rPr>
        <w:t>notificación</w:t>
      </w:r>
      <w:r w:rsidRPr="00512905">
        <w:rPr>
          <w:rFonts w:ascii="Nutmeg Book" w:hAnsi="Nutmeg Book"/>
          <w:sz w:val="20"/>
          <w:szCs w:val="20"/>
        </w:rPr>
        <w:t xml:space="preserve"> establecidos en el punto 2 de las presentes BASES.</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rPr>
          <w:rFonts w:ascii="Nutmeg Book" w:hAnsi="Nutmeg Book"/>
          <w:sz w:val="20"/>
        </w:rPr>
      </w:pPr>
      <w:r w:rsidRPr="00512905">
        <w:rPr>
          <w:rFonts w:ascii="Nutmeg Book" w:hAnsi="Nutmeg Book"/>
          <w:sz w:val="20"/>
        </w:rPr>
        <w:t>De conformidad con los artículos 49, 66, 67 y 68 de la “LEY”:</w:t>
      </w:r>
    </w:p>
    <w:p w:rsidR="00835147" w:rsidRPr="00512905" w:rsidRDefault="00835147" w:rsidP="00835147">
      <w:pPr>
        <w:pStyle w:val="Estilo"/>
        <w:rPr>
          <w:rFonts w:ascii="Nutmeg Book" w:hAnsi="Nutmeg Book"/>
          <w:sz w:val="20"/>
          <w:szCs w:val="20"/>
        </w:rPr>
      </w:pPr>
    </w:p>
    <w:p w:rsidR="00835147" w:rsidRPr="00512905" w:rsidRDefault="00835147" w:rsidP="00835147">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835147" w:rsidRPr="00512905" w:rsidRDefault="00835147" w:rsidP="00835147">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835147" w:rsidRPr="00512905" w:rsidRDefault="00835147" w:rsidP="00835147">
      <w:pPr>
        <w:pStyle w:val="Estilo"/>
        <w:numPr>
          <w:ilvl w:val="0"/>
          <w:numId w:val="6"/>
        </w:numPr>
        <w:rPr>
          <w:rFonts w:ascii="Nutmeg Book" w:hAnsi="Nutmeg Book"/>
          <w:sz w:val="20"/>
          <w:szCs w:val="20"/>
        </w:rPr>
      </w:pPr>
      <w:bookmarkStart w:id="4"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4"/>
    <w:p w:rsidR="00835147" w:rsidRPr="00512905" w:rsidRDefault="00835147" w:rsidP="00835147">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835147" w:rsidRPr="00512905" w:rsidRDefault="00835147" w:rsidP="00835147">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5"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5"/>
      <w:r w:rsidRPr="00512905">
        <w:rPr>
          <w:rFonts w:ascii="Nutmeg Book" w:hAnsi="Nutmeg Book" w:cs="Arial"/>
          <w:sz w:val="20"/>
          <w:szCs w:val="20"/>
        </w:rPr>
        <w:t>.</w:t>
      </w:r>
    </w:p>
    <w:p w:rsidR="00835147" w:rsidRPr="00512905" w:rsidRDefault="00835147" w:rsidP="00835147">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835147" w:rsidRPr="00512905" w:rsidRDefault="00835147" w:rsidP="00835147">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835147" w:rsidRPr="00512905" w:rsidRDefault="00835147" w:rsidP="0083514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835147" w:rsidRPr="00512905" w:rsidRDefault="00835147" w:rsidP="0083514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835147" w:rsidRPr="00512905" w:rsidRDefault="00835147" w:rsidP="0083514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835147" w:rsidRPr="00512905" w:rsidRDefault="00835147" w:rsidP="00835147">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835147" w:rsidRPr="00512905" w:rsidRDefault="00835147" w:rsidP="00835147">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835147" w:rsidRPr="00512905" w:rsidRDefault="00835147" w:rsidP="0083514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835147" w:rsidRPr="00512905" w:rsidRDefault="00835147" w:rsidP="00835147">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835147" w:rsidRPr="00512905" w:rsidRDefault="00835147" w:rsidP="0083514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835147" w:rsidRPr="00512905" w:rsidRDefault="00835147" w:rsidP="00835147">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835147" w:rsidRPr="00512905" w:rsidRDefault="00835147" w:rsidP="0083514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835147" w:rsidRPr="00512905" w:rsidRDefault="00835147" w:rsidP="0083514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835147" w:rsidRPr="00512905" w:rsidRDefault="00835147" w:rsidP="0083514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835147" w:rsidRPr="00512905" w:rsidRDefault="00835147" w:rsidP="00835147">
      <w:pPr>
        <w:pStyle w:val="Estilo"/>
        <w:tabs>
          <w:tab w:val="left" w:pos="65"/>
        </w:tabs>
        <w:rPr>
          <w:rFonts w:ascii="Nutmeg Book" w:hAnsi="Nutmeg Book"/>
          <w:noProof/>
          <w:sz w:val="20"/>
          <w:szCs w:val="20"/>
          <w:lang w:eastAsia="es-MX"/>
        </w:rPr>
      </w:pPr>
    </w:p>
    <w:p w:rsidR="00835147" w:rsidRPr="00512905" w:rsidRDefault="00835147" w:rsidP="00835147">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835147" w:rsidRPr="00512905" w:rsidRDefault="00835147" w:rsidP="00835147">
      <w:pPr>
        <w:jc w:val="both"/>
        <w:rPr>
          <w:rFonts w:ascii="Nutmeg Book" w:hAnsi="Nutmeg Book" w:cs="Arial"/>
          <w:b/>
          <w:sz w:val="20"/>
          <w:szCs w:val="20"/>
        </w:rPr>
      </w:pPr>
    </w:p>
    <w:p w:rsidR="00835147" w:rsidRPr="00512905" w:rsidRDefault="00835147" w:rsidP="00835147">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835147" w:rsidRPr="00512905" w:rsidRDefault="00835147" w:rsidP="00835147">
      <w:pPr>
        <w:jc w:val="both"/>
        <w:rPr>
          <w:rFonts w:ascii="Nutmeg Book" w:hAnsi="Nutmeg Book" w:cs="Arial"/>
          <w:sz w:val="20"/>
          <w:szCs w:val="20"/>
        </w:rPr>
      </w:pPr>
    </w:p>
    <w:p w:rsidR="00835147" w:rsidRPr="00512905" w:rsidRDefault="00835147" w:rsidP="00835147">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835147" w:rsidRPr="00512905" w:rsidRDefault="00835147" w:rsidP="00835147">
      <w:pPr>
        <w:jc w:val="both"/>
        <w:rPr>
          <w:rFonts w:ascii="Nutmeg Book" w:hAnsi="Nutmeg Book" w:cs="Arial"/>
          <w:sz w:val="20"/>
          <w:szCs w:val="20"/>
        </w:rPr>
      </w:pPr>
    </w:p>
    <w:p w:rsidR="00835147" w:rsidRPr="00512905" w:rsidRDefault="00835147" w:rsidP="00835147">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835147" w:rsidRPr="00512905" w:rsidRDefault="00835147" w:rsidP="00835147">
      <w:pPr>
        <w:jc w:val="both"/>
        <w:rPr>
          <w:rFonts w:ascii="Nutmeg Book" w:hAnsi="Nutmeg Book" w:cs="Arial"/>
          <w:sz w:val="20"/>
          <w:szCs w:val="20"/>
        </w:rPr>
      </w:pPr>
    </w:p>
    <w:p w:rsidR="00835147" w:rsidRPr="00512905" w:rsidRDefault="00835147" w:rsidP="00835147">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835147" w:rsidRPr="00512905" w:rsidRDefault="00835147" w:rsidP="00835147">
      <w:pPr>
        <w:ind w:left="360"/>
        <w:jc w:val="both"/>
        <w:rPr>
          <w:rFonts w:ascii="Nutmeg Book" w:hAnsi="Nutmeg Book" w:cs="Arial"/>
          <w:b/>
          <w:sz w:val="20"/>
          <w:szCs w:val="20"/>
        </w:rPr>
      </w:pPr>
    </w:p>
    <w:p w:rsidR="00835147" w:rsidRPr="00512905" w:rsidRDefault="00835147" w:rsidP="00835147">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835147" w:rsidRPr="00512905" w:rsidRDefault="00835147" w:rsidP="00835147">
      <w:pPr>
        <w:jc w:val="both"/>
        <w:rPr>
          <w:rFonts w:ascii="Nutmeg Book" w:hAnsi="Nutmeg Book" w:cs="Arial"/>
          <w:b/>
          <w:sz w:val="20"/>
          <w:szCs w:val="20"/>
        </w:rPr>
      </w:pPr>
    </w:p>
    <w:p w:rsidR="00835147" w:rsidRPr="00512905" w:rsidRDefault="00835147" w:rsidP="00835147">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835147" w:rsidRPr="00512905" w:rsidRDefault="00835147" w:rsidP="00835147">
      <w:pPr>
        <w:jc w:val="both"/>
        <w:rPr>
          <w:rFonts w:ascii="Nutmeg Book" w:hAnsi="Nutmeg Book" w:cs="Arial"/>
          <w:b/>
          <w:sz w:val="20"/>
          <w:szCs w:val="20"/>
        </w:rPr>
      </w:pPr>
    </w:p>
    <w:p w:rsidR="00835147" w:rsidRPr="00512905" w:rsidRDefault="00835147" w:rsidP="00835147">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835147" w:rsidRPr="00512905" w:rsidRDefault="00835147" w:rsidP="00835147">
      <w:pPr>
        <w:pStyle w:val="Ttulo2"/>
        <w:ind w:firstLine="360"/>
        <w:rPr>
          <w:rFonts w:ascii="Nutmeg Book" w:hAnsi="Nutmeg Book" w:cs="Arial"/>
          <w:b w:val="0"/>
          <w:sz w:val="20"/>
        </w:rPr>
      </w:pPr>
    </w:p>
    <w:p w:rsidR="00835147" w:rsidRPr="00512905" w:rsidRDefault="00835147" w:rsidP="00835147">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835147" w:rsidRPr="00512905" w:rsidRDefault="00835147" w:rsidP="00835147">
      <w:pPr>
        <w:jc w:val="both"/>
        <w:rPr>
          <w:rFonts w:ascii="Nutmeg Book" w:hAnsi="Nutmeg Book" w:cs="Arial"/>
          <w:sz w:val="20"/>
          <w:szCs w:val="20"/>
          <w:u w:val="single"/>
        </w:rPr>
      </w:pPr>
    </w:p>
    <w:p w:rsidR="00835147" w:rsidRPr="00512905" w:rsidRDefault="00835147" w:rsidP="00835147">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835147" w:rsidRPr="00512905" w:rsidRDefault="00835147" w:rsidP="00835147">
      <w:pPr>
        <w:jc w:val="both"/>
        <w:rPr>
          <w:rFonts w:ascii="Nutmeg Book" w:hAnsi="Nutmeg Book" w:cs="Arial"/>
          <w:b/>
          <w:sz w:val="20"/>
          <w:szCs w:val="20"/>
        </w:rPr>
      </w:pPr>
    </w:p>
    <w:p w:rsidR="00835147" w:rsidRPr="00512905" w:rsidRDefault="00835147" w:rsidP="00835147">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835147" w:rsidRPr="00512905" w:rsidRDefault="00835147" w:rsidP="00835147">
      <w:pPr>
        <w:jc w:val="both"/>
        <w:rPr>
          <w:rFonts w:ascii="Nutmeg Book" w:hAnsi="Nutmeg Book" w:cs="Arial"/>
          <w:sz w:val="20"/>
          <w:szCs w:val="20"/>
        </w:rPr>
      </w:pPr>
    </w:p>
    <w:p w:rsidR="00835147" w:rsidRPr="00512905" w:rsidRDefault="00835147" w:rsidP="00835147">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835147" w:rsidRPr="00512905" w:rsidRDefault="00835147" w:rsidP="00835147">
      <w:pPr>
        <w:jc w:val="both"/>
        <w:rPr>
          <w:rFonts w:ascii="Nutmeg Book" w:hAnsi="Nutmeg Book" w:cs="Arial"/>
          <w:b/>
          <w:sz w:val="20"/>
          <w:szCs w:val="20"/>
        </w:rPr>
      </w:pPr>
    </w:p>
    <w:p w:rsidR="00835147" w:rsidRPr="00512905" w:rsidRDefault="00835147" w:rsidP="00835147">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835147" w:rsidRPr="00512905" w:rsidRDefault="00835147" w:rsidP="00835147">
      <w:pPr>
        <w:jc w:val="both"/>
        <w:rPr>
          <w:rFonts w:ascii="Nutmeg Book" w:hAnsi="Nutmeg Book" w:cs="Arial"/>
          <w:sz w:val="20"/>
          <w:szCs w:val="20"/>
        </w:rPr>
      </w:pPr>
    </w:p>
    <w:p w:rsidR="00835147" w:rsidRPr="00512905" w:rsidRDefault="00835147" w:rsidP="00835147">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835147" w:rsidRPr="00512905" w:rsidRDefault="00835147" w:rsidP="00835147">
      <w:pPr>
        <w:jc w:val="both"/>
        <w:rPr>
          <w:rFonts w:ascii="Nutmeg Book" w:hAnsi="Nutmeg Book" w:cs="Arial"/>
          <w:sz w:val="20"/>
          <w:szCs w:val="20"/>
        </w:rPr>
      </w:pPr>
    </w:p>
    <w:p w:rsidR="00835147" w:rsidRPr="00512905" w:rsidRDefault="00835147" w:rsidP="00835147">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835147" w:rsidRPr="00512905" w:rsidRDefault="00835147" w:rsidP="00835147">
      <w:pPr>
        <w:jc w:val="both"/>
        <w:rPr>
          <w:rFonts w:ascii="Nutmeg Book" w:hAnsi="Nutmeg Book" w:cs="Arial"/>
          <w:b/>
          <w:sz w:val="20"/>
          <w:szCs w:val="20"/>
        </w:rPr>
      </w:pPr>
    </w:p>
    <w:p w:rsidR="00835147" w:rsidRPr="00512905" w:rsidRDefault="00835147" w:rsidP="00835147">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835147" w:rsidRPr="00512905" w:rsidRDefault="00835147" w:rsidP="00835147">
      <w:pPr>
        <w:ind w:left="360"/>
        <w:jc w:val="both"/>
        <w:rPr>
          <w:rFonts w:ascii="Nutmeg Book" w:hAnsi="Nutmeg Book" w:cs="Arial"/>
          <w:b/>
          <w:sz w:val="20"/>
          <w:szCs w:val="20"/>
        </w:rPr>
      </w:pPr>
    </w:p>
    <w:p w:rsidR="00835147" w:rsidRPr="00512905" w:rsidRDefault="00835147" w:rsidP="0083514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835147" w:rsidRPr="00512905" w:rsidRDefault="00835147" w:rsidP="0083514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835147" w:rsidRPr="00512905" w:rsidRDefault="00835147" w:rsidP="0083514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835147" w:rsidRPr="00512905" w:rsidRDefault="00835147" w:rsidP="0083514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835147" w:rsidRPr="00512905" w:rsidRDefault="00835147" w:rsidP="0083514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835147" w:rsidRPr="00512905" w:rsidRDefault="00835147" w:rsidP="0083514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835147" w:rsidRPr="00512905" w:rsidRDefault="00835147" w:rsidP="0083514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835147" w:rsidRPr="00512905" w:rsidRDefault="00835147" w:rsidP="0083514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835147" w:rsidRPr="00512905" w:rsidRDefault="00835147" w:rsidP="0083514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835147" w:rsidRPr="00512905" w:rsidRDefault="00835147" w:rsidP="00835147">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835147" w:rsidRPr="00512905" w:rsidRDefault="00835147" w:rsidP="0083514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835147" w:rsidRPr="00512905" w:rsidRDefault="00835147" w:rsidP="00835147">
      <w:pPr>
        <w:jc w:val="both"/>
        <w:rPr>
          <w:rFonts w:ascii="Nutmeg Book" w:hAnsi="Nutmeg Book" w:cs="Arial"/>
          <w:b/>
          <w:sz w:val="20"/>
          <w:szCs w:val="20"/>
        </w:rPr>
      </w:pPr>
    </w:p>
    <w:p w:rsidR="00835147" w:rsidRPr="00512905" w:rsidRDefault="00835147" w:rsidP="00835147">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835147" w:rsidRPr="00512905" w:rsidRDefault="00835147" w:rsidP="00835147">
      <w:pPr>
        <w:ind w:left="350"/>
        <w:jc w:val="both"/>
        <w:rPr>
          <w:rFonts w:ascii="Nutmeg Book" w:hAnsi="Nutmeg Book" w:cs="Arial"/>
          <w:sz w:val="20"/>
          <w:szCs w:val="20"/>
        </w:rPr>
      </w:pPr>
    </w:p>
    <w:p w:rsidR="00835147" w:rsidRPr="00512905" w:rsidRDefault="00835147" w:rsidP="008351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835147" w:rsidRPr="00512905" w:rsidRDefault="00835147" w:rsidP="008351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835147" w:rsidRPr="00512905" w:rsidRDefault="00835147" w:rsidP="008351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835147" w:rsidRPr="00512905" w:rsidRDefault="00835147" w:rsidP="008351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835147" w:rsidRPr="00512905" w:rsidRDefault="00835147" w:rsidP="008351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835147" w:rsidRPr="00512905" w:rsidRDefault="00835147" w:rsidP="008351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835147" w:rsidRPr="00512905" w:rsidRDefault="00835147" w:rsidP="008351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835147" w:rsidRPr="00512905" w:rsidRDefault="00835147" w:rsidP="008351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835147" w:rsidRPr="00512905" w:rsidRDefault="00835147" w:rsidP="008351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835147" w:rsidRPr="00512905" w:rsidRDefault="00835147" w:rsidP="008351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835147" w:rsidRPr="00512905" w:rsidRDefault="00835147" w:rsidP="008351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835147" w:rsidRPr="00512905" w:rsidRDefault="00835147" w:rsidP="008351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835147" w:rsidRPr="00512905" w:rsidRDefault="00835147" w:rsidP="008351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835147" w:rsidRPr="00512905" w:rsidRDefault="00835147" w:rsidP="008351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835147" w:rsidRPr="00512905" w:rsidRDefault="00835147" w:rsidP="008351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835147" w:rsidRPr="00512905" w:rsidRDefault="00835147" w:rsidP="0083514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835147" w:rsidRPr="00512905" w:rsidRDefault="00835147" w:rsidP="00835147">
      <w:pPr>
        <w:ind w:left="720"/>
        <w:jc w:val="both"/>
        <w:rPr>
          <w:rFonts w:ascii="Nutmeg Book" w:hAnsi="Nutmeg Book" w:cs="Arial"/>
          <w:sz w:val="20"/>
          <w:szCs w:val="20"/>
        </w:rPr>
      </w:pPr>
    </w:p>
    <w:p w:rsidR="00835147" w:rsidRPr="00512905" w:rsidRDefault="00835147" w:rsidP="008351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835147" w:rsidRPr="00512905" w:rsidRDefault="00835147" w:rsidP="0083514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835147" w:rsidRPr="00512905" w:rsidRDefault="00835147" w:rsidP="0083514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835147" w:rsidRPr="00512905" w:rsidRDefault="00835147" w:rsidP="0083514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835147" w:rsidRPr="00512905" w:rsidRDefault="00835147" w:rsidP="00835147">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835147" w:rsidRPr="00512905" w:rsidRDefault="00835147" w:rsidP="0083514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835147" w:rsidRPr="00512905" w:rsidRDefault="00835147" w:rsidP="0083514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835147" w:rsidRPr="00512905" w:rsidRDefault="00835147" w:rsidP="00835147">
      <w:pPr>
        <w:rPr>
          <w:rFonts w:ascii="Nutmeg Book" w:hAnsi="Nutmeg Book" w:cs="Arial"/>
          <w:b/>
          <w:sz w:val="20"/>
          <w:szCs w:val="20"/>
        </w:rPr>
      </w:pPr>
    </w:p>
    <w:p w:rsidR="00835147" w:rsidRPr="00512905" w:rsidRDefault="00835147" w:rsidP="008351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835147" w:rsidRPr="00512905" w:rsidRDefault="00835147" w:rsidP="008351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835147" w:rsidRPr="00512905" w:rsidRDefault="00835147" w:rsidP="008351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835147" w:rsidRPr="00512905" w:rsidRDefault="00835147" w:rsidP="008351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835147" w:rsidRPr="00512905" w:rsidRDefault="00835147" w:rsidP="008351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835147" w:rsidRPr="00512905" w:rsidRDefault="00835147" w:rsidP="008351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835147" w:rsidRPr="00512905" w:rsidRDefault="00835147" w:rsidP="008351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835147" w:rsidRPr="00512905" w:rsidRDefault="00835147" w:rsidP="008351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835147" w:rsidRPr="00512905" w:rsidRDefault="00835147" w:rsidP="008351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835147" w:rsidRPr="00512905" w:rsidRDefault="00835147" w:rsidP="008351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835147" w:rsidRPr="00512905" w:rsidRDefault="00835147" w:rsidP="008351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835147" w:rsidRPr="00512905" w:rsidRDefault="00835147" w:rsidP="008351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835147" w:rsidRPr="00512905" w:rsidRDefault="00835147" w:rsidP="008351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835147" w:rsidRPr="00512905" w:rsidRDefault="00835147" w:rsidP="008351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835147" w:rsidRPr="00512905" w:rsidRDefault="00835147" w:rsidP="0083514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835147" w:rsidRPr="00512905" w:rsidRDefault="00835147" w:rsidP="00835147">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835147" w:rsidRPr="00512905" w:rsidRDefault="00835147" w:rsidP="0083514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835147" w:rsidRPr="00512905" w:rsidRDefault="00835147" w:rsidP="0083514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835147" w:rsidRPr="00512905" w:rsidRDefault="00835147" w:rsidP="0083514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835147" w:rsidRPr="00512905" w:rsidRDefault="00835147" w:rsidP="0083514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835147" w:rsidRPr="00512905" w:rsidRDefault="00835147" w:rsidP="0083514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835147" w:rsidRPr="00512905" w:rsidRDefault="00835147" w:rsidP="0083514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835147" w:rsidRPr="00512905" w:rsidRDefault="00835147" w:rsidP="0083514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835147" w:rsidRPr="00512905" w:rsidRDefault="00835147" w:rsidP="00835147">
      <w:pPr>
        <w:rPr>
          <w:rFonts w:ascii="Nutmeg Book" w:hAnsi="Nutmeg Book" w:cs="Arial"/>
          <w:sz w:val="20"/>
          <w:szCs w:val="20"/>
        </w:rPr>
      </w:pPr>
    </w:p>
    <w:p w:rsidR="00835147" w:rsidRPr="00512905" w:rsidRDefault="00835147" w:rsidP="00835147">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835147" w:rsidRPr="00512905" w:rsidRDefault="00835147" w:rsidP="00835147">
      <w:pPr>
        <w:jc w:val="both"/>
        <w:rPr>
          <w:rFonts w:ascii="Nutmeg Book" w:hAnsi="Nutmeg Book" w:cs="Arial"/>
          <w:sz w:val="20"/>
          <w:szCs w:val="20"/>
        </w:rPr>
      </w:pPr>
    </w:p>
    <w:p w:rsidR="00835147" w:rsidRPr="00512905" w:rsidRDefault="00835147" w:rsidP="00835147">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835147" w:rsidRPr="00512905" w:rsidRDefault="00835147" w:rsidP="00835147">
      <w:pPr>
        <w:jc w:val="both"/>
        <w:rPr>
          <w:rFonts w:ascii="Nutmeg Book" w:hAnsi="Nutmeg Book" w:cs="Arial"/>
          <w:sz w:val="20"/>
          <w:szCs w:val="20"/>
          <w:lang w:val="es-MX"/>
        </w:rPr>
      </w:pPr>
    </w:p>
    <w:p w:rsidR="00835147" w:rsidRPr="00512905" w:rsidRDefault="00835147" w:rsidP="00835147">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835147" w:rsidRPr="00512905" w:rsidRDefault="00835147" w:rsidP="00835147">
      <w:pPr>
        <w:jc w:val="both"/>
        <w:rPr>
          <w:rFonts w:ascii="Nutmeg Book" w:hAnsi="Nutmeg Book" w:cs="Arial"/>
          <w:sz w:val="20"/>
          <w:szCs w:val="20"/>
        </w:rPr>
      </w:pPr>
    </w:p>
    <w:p w:rsidR="00835147" w:rsidRPr="00512905" w:rsidRDefault="00835147" w:rsidP="00835147">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835147" w:rsidRPr="00512905" w:rsidRDefault="00835147" w:rsidP="00835147">
      <w:pPr>
        <w:jc w:val="both"/>
        <w:rPr>
          <w:rFonts w:ascii="Nutmeg Book" w:hAnsi="Nutmeg Book" w:cs="Arial"/>
          <w:b/>
          <w:sz w:val="20"/>
          <w:szCs w:val="20"/>
        </w:rPr>
      </w:pPr>
    </w:p>
    <w:p w:rsidR="00835147" w:rsidRPr="00512905" w:rsidRDefault="00835147" w:rsidP="00835147">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835147" w:rsidRPr="00512905" w:rsidRDefault="00835147" w:rsidP="00835147">
      <w:pPr>
        <w:pStyle w:val="Sangra2detindependiente"/>
        <w:spacing w:after="0" w:line="240" w:lineRule="auto"/>
        <w:rPr>
          <w:rFonts w:ascii="Nutmeg Book" w:hAnsi="Nutmeg Book" w:cs="Arial"/>
          <w:b/>
          <w:sz w:val="20"/>
          <w:szCs w:val="20"/>
        </w:rPr>
      </w:pPr>
    </w:p>
    <w:p w:rsidR="00835147" w:rsidRPr="00512905" w:rsidRDefault="00835147" w:rsidP="00835147">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835147" w:rsidRPr="00512905" w:rsidRDefault="00835147" w:rsidP="00835147">
      <w:pPr>
        <w:rPr>
          <w:rFonts w:ascii="Nutmeg Book" w:eastAsiaTheme="minorHAnsi" w:hAnsi="Nutmeg Book" w:cs="Arial"/>
          <w:b/>
          <w:sz w:val="20"/>
          <w:szCs w:val="20"/>
          <w:lang w:val="es-MX" w:eastAsia="en-US"/>
        </w:rPr>
      </w:pPr>
    </w:p>
    <w:p w:rsidR="00835147" w:rsidRPr="00512905" w:rsidRDefault="00835147" w:rsidP="00835147">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835147" w:rsidRPr="00512905" w:rsidRDefault="00835147" w:rsidP="00835147">
      <w:pPr>
        <w:jc w:val="both"/>
        <w:rPr>
          <w:rFonts w:ascii="Nutmeg Book" w:hAnsi="Nutmeg Book" w:cs="Arial"/>
          <w:b/>
          <w:sz w:val="20"/>
          <w:szCs w:val="20"/>
        </w:rPr>
      </w:pPr>
    </w:p>
    <w:p w:rsidR="00835147" w:rsidRPr="00512905" w:rsidRDefault="00835147" w:rsidP="00835147">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835147" w:rsidRPr="00512905" w:rsidRDefault="00835147" w:rsidP="00835147">
      <w:pPr>
        <w:jc w:val="both"/>
        <w:rPr>
          <w:rFonts w:ascii="Nutmeg Book" w:hAnsi="Nutmeg Book" w:cs="Arial"/>
          <w:sz w:val="20"/>
          <w:szCs w:val="20"/>
        </w:rPr>
      </w:pPr>
    </w:p>
    <w:p w:rsidR="00835147" w:rsidRPr="00512905" w:rsidRDefault="00835147" w:rsidP="00835147">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835147" w:rsidRPr="00512905" w:rsidRDefault="00835147" w:rsidP="0083514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835147" w:rsidRPr="00512905" w:rsidRDefault="00835147" w:rsidP="0083514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835147" w:rsidRPr="00512905" w:rsidRDefault="00835147" w:rsidP="00835147">
      <w:pPr>
        <w:jc w:val="both"/>
        <w:rPr>
          <w:rFonts w:ascii="Nutmeg Book" w:hAnsi="Nutmeg Book" w:cs="Arial"/>
          <w:sz w:val="20"/>
          <w:szCs w:val="20"/>
        </w:rPr>
      </w:pPr>
    </w:p>
    <w:p w:rsidR="00835147" w:rsidRPr="00512905" w:rsidRDefault="00835147" w:rsidP="00835147">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835147" w:rsidRPr="00512905" w:rsidRDefault="00835147" w:rsidP="00835147">
      <w:pPr>
        <w:jc w:val="both"/>
        <w:rPr>
          <w:rFonts w:ascii="Nutmeg Book" w:hAnsi="Nutmeg Book" w:cs="Arial"/>
          <w:sz w:val="20"/>
          <w:szCs w:val="20"/>
        </w:rPr>
      </w:pPr>
    </w:p>
    <w:p w:rsidR="00835147" w:rsidRPr="00512905" w:rsidRDefault="00835147" w:rsidP="00835147">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835147" w:rsidRPr="00512905" w:rsidRDefault="00835147" w:rsidP="00835147">
      <w:pPr>
        <w:jc w:val="both"/>
        <w:rPr>
          <w:rFonts w:ascii="Nutmeg Book" w:hAnsi="Nutmeg Book" w:cs="Arial"/>
          <w:sz w:val="20"/>
          <w:szCs w:val="20"/>
          <w:u w:val="single"/>
        </w:rPr>
      </w:pPr>
    </w:p>
    <w:p w:rsidR="00835147" w:rsidRPr="00512905" w:rsidRDefault="00835147" w:rsidP="008351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835147" w:rsidRPr="00512905" w:rsidRDefault="00835147" w:rsidP="00835147">
      <w:pPr>
        <w:jc w:val="both"/>
        <w:rPr>
          <w:rFonts w:ascii="Nutmeg Book" w:hAnsi="Nutmeg Book"/>
          <w:noProof/>
          <w:sz w:val="20"/>
          <w:szCs w:val="20"/>
          <w:lang w:val="es-MX" w:eastAsia="es-MX"/>
        </w:rPr>
      </w:pPr>
    </w:p>
    <w:p w:rsidR="00835147" w:rsidRPr="00512905" w:rsidRDefault="00835147" w:rsidP="00835147">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835147" w:rsidRPr="00512905" w:rsidRDefault="00835147" w:rsidP="00835147">
      <w:pPr>
        <w:pStyle w:val="Textoindependiente"/>
        <w:rPr>
          <w:rFonts w:ascii="Nutmeg Book" w:hAnsi="Nutmeg Book"/>
          <w:noProof/>
          <w:sz w:val="20"/>
          <w:lang w:val="es-ES" w:eastAsia="es-MX"/>
        </w:rPr>
      </w:pP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835147" w:rsidRPr="00512905" w:rsidRDefault="00835147" w:rsidP="0083514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835147" w:rsidRPr="00512905" w:rsidRDefault="00835147" w:rsidP="0083514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835147" w:rsidRPr="00512905" w:rsidRDefault="00835147" w:rsidP="00835147">
      <w:pPr>
        <w:jc w:val="both"/>
        <w:rPr>
          <w:rFonts w:ascii="Nutmeg Book" w:hAnsi="Nutmeg Book" w:cs="Arial"/>
          <w:b/>
          <w:sz w:val="20"/>
          <w:szCs w:val="20"/>
        </w:rPr>
      </w:pPr>
    </w:p>
    <w:p w:rsidR="00835147" w:rsidRPr="00512905" w:rsidRDefault="00835147" w:rsidP="008351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835147" w:rsidRPr="00512905" w:rsidRDefault="00835147" w:rsidP="00835147">
      <w:pPr>
        <w:jc w:val="both"/>
        <w:rPr>
          <w:rFonts w:ascii="Nutmeg Book" w:hAnsi="Nutmeg Book" w:cs="Arial"/>
          <w:b/>
          <w:sz w:val="20"/>
          <w:szCs w:val="20"/>
          <w:lang w:val="es-MX"/>
        </w:rPr>
      </w:pPr>
    </w:p>
    <w:p w:rsidR="00835147" w:rsidRPr="00512905" w:rsidRDefault="00835147" w:rsidP="00835147">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835147" w:rsidRPr="00512905" w:rsidRDefault="00835147" w:rsidP="00835147">
      <w:pPr>
        <w:pStyle w:val="Estilo"/>
        <w:rPr>
          <w:rFonts w:ascii="Nutmeg Book" w:hAnsi="Nutmeg Book"/>
          <w:sz w:val="20"/>
          <w:szCs w:val="20"/>
        </w:rPr>
      </w:pPr>
    </w:p>
    <w:p w:rsidR="00835147" w:rsidRPr="00512905" w:rsidRDefault="00835147" w:rsidP="00835147">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835147" w:rsidRPr="00512905" w:rsidRDefault="00835147" w:rsidP="00835147">
      <w:pPr>
        <w:pStyle w:val="Estilo"/>
        <w:rPr>
          <w:rFonts w:ascii="Nutmeg Book" w:hAnsi="Nutmeg Book"/>
          <w:sz w:val="20"/>
          <w:szCs w:val="20"/>
        </w:rPr>
      </w:pPr>
    </w:p>
    <w:p w:rsidR="00835147" w:rsidRPr="00512905" w:rsidRDefault="00835147" w:rsidP="00835147">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835147" w:rsidRPr="00512905" w:rsidRDefault="00835147" w:rsidP="00835147">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835147" w:rsidRPr="00512905" w:rsidRDefault="00835147" w:rsidP="00835147">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835147" w:rsidRPr="00512905" w:rsidRDefault="00835147" w:rsidP="0083514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835147" w:rsidRPr="00512905" w:rsidRDefault="00835147" w:rsidP="0083514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835147" w:rsidRPr="00512905" w:rsidRDefault="00835147" w:rsidP="0083514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835147" w:rsidRPr="00512905" w:rsidRDefault="00835147" w:rsidP="0083514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835147" w:rsidRPr="00512905" w:rsidRDefault="00835147" w:rsidP="0083514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835147" w:rsidRPr="00512905" w:rsidRDefault="00835147" w:rsidP="0083514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835147" w:rsidRPr="00512905" w:rsidRDefault="00835147" w:rsidP="0083514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835147" w:rsidRPr="00512905" w:rsidRDefault="00835147" w:rsidP="0083514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835147" w:rsidRPr="00512905" w:rsidRDefault="00835147" w:rsidP="00835147">
      <w:pPr>
        <w:pStyle w:val="Estilo"/>
        <w:rPr>
          <w:rFonts w:ascii="Nutmeg Book" w:hAnsi="Nutmeg Book"/>
          <w:sz w:val="20"/>
          <w:szCs w:val="20"/>
        </w:rPr>
      </w:pPr>
    </w:p>
    <w:p w:rsidR="00835147" w:rsidRPr="00512905" w:rsidRDefault="00835147" w:rsidP="00835147">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835147" w:rsidRPr="00512905" w:rsidRDefault="00835147" w:rsidP="00835147">
      <w:pPr>
        <w:pStyle w:val="Estilo"/>
        <w:rPr>
          <w:rFonts w:ascii="Nutmeg Book" w:hAnsi="Nutmeg Book"/>
          <w:sz w:val="20"/>
          <w:szCs w:val="20"/>
        </w:rPr>
      </w:pPr>
    </w:p>
    <w:p w:rsidR="00835147" w:rsidRPr="00512905" w:rsidRDefault="00835147" w:rsidP="00835147">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835147" w:rsidRPr="00512905" w:rsidRDefault="00835147" w:rsidP="00835147">
      <w:pPr>
        <w:jc w:val="both"/>
        <w:rPr>
          <w:rFonts w:ascii="Nutmeg Book" w:hAnsi="Nutmeg Book" w:cs="Arial"/>
          <w:b/>
          <w:sz w:val="20"/>
          <w:szCs w:val="20"/>
        </w:rPr>
      </w:pPr>
    </w:p>
    <w:p w:rsidR="00835147" w:rsidRPr="00512905" w:rsidRDefault="00835147" w:rsidP="008351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35147" w:rsidRPr="00512905" w:rsidRDefault="00835147" w:rsidP="00835147">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835147" w:rsidRPr="00512905" w:rsidRDefault="00835147" w:rsidP="00835147">
      <w:pPr>
        <w:pStyle w:val="Estilo"/>
        <w:rPr>
          <w:rFonts w:ascii="Nutmeg Book" w:hAnsi="Nutmeg Book"/>
          <w:sz w:val="20"/>
          <w:szCs w:val="20"/>
        </w:rPr>
      </w:pPr>
    </w:p>
    <w:p w:rsidR="00835147" w:rsidRPr="00512905" w:rsidRDefault="00835147" w:rsidP="00835147">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835147" w:rsidRPr="00512905" w:rsidRDefault="00835147" w:rsidP="00835147">
      <w:pPr>
        <w:pStyle w:val="Estilo"/>
        <w:rPr>
          <w:rFonts w:ascii="Nutmeg Book" w:hAnsi="Nutmeg Book"/>
          <w:sz w:val="20"/>
          <w:szCs w:val="20"/>
        </w:rPr>
      </w:pPr>
    </w:p>
    <w:p w:rsidR="00835147" w:rsidRPr="00512905" w:rsidRDefault="00835147" w:rsidP="00835147">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835147" w:rsidRPr="00512905" w:rsidRDefault="00835147" w:rsidP="00835147">
      <w:pPr>
        <w:pStyle w:val="Estilo"/>
        <w:rPr>
          <w:rFonts w:ascii="Nutmeg Book" w:hAnsi="Nutmeg Book"/>
          <w:sz w:val="20"/>
          <w:szCs w:val="20"/>
        </w:rPr>
      </w:pPr>
    </w:p>
    <w:p w:rsidR="00835147" w:rsidRPr="00512905" w:rsidRDefault="00835147" w:rsidP="00835147">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835147" w:rsidRPr="00512905" w:rsidRDefault="00835147" w:rsidP="00835147">
      <w:pPr>
        <w:ind w:right="49"/>
        <w:jc w:val="both"/>
        <w:rPr>
          <w:rFonts w:ascii="Nutmeg Book" w:hAnsi="Nutmeg Book" w:cs="Arial"/>
          <w:sz w:val="20"/>
          <w:szCs w:val="20"/>
          <w:u w:val="single"/>
        </w:rPr>
      </w:pPr>
    </w:p>
    <w:p w:rsidR="00835147" w:rsidRPr="00512905" w:rsidRDefault="00835147" w:rsidP="00835147">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835147" w:rsidRPr="00512905" w:rsidRDefault="00835147" w:rsidP="00835147">
      <w:pPr>
        <w:ind w:right="49"/>
        <w:jc w:val="both"/>
        <w:rPr>
          <w:rFonts w:ascii="Nutmeg Book" w:hAnsi="Nutmeg Book" w:cs="Arial"/>
          <w:sz w:val="20"/>
          <w:szCs w:val="20"/>
        </w:rPr>
      </w:pPr>
    </w:p>
    <w:p w:rsidR="00835147" w:rsidRPr="00512905" w:rsidRDefault="00835147" w:rsidP="00835147">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835147" w:rsidRPr="00512905" w:rsidRDefault="00835147" w:rsidP="00835147">
      <w:pPr>
        <w:jc w:val="both"/>
        <w:rPr>
          <w:rFonts w:ascii="Nutmeg Book" w:hAnsi="Nutmeg Book" w:cs="Arial"/>
          <w:b/>
          <w:sz w:val="20"/>
          <w:szCs w:val="20"/>
        </w:rPr>
      </w:pPr>
    </w:p>
    <w:p w:rsidR="00835147" w:rsidRPr="00512905" w:rsidRDefault="00835147" w:rsidP="00835147">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835147" w:rsidRPr="00512905" w:rsidRDefault="00835147" w:rsidP="00835147">
      <w:pPr>
        <w:jc w:val="both"/>
        <w:rPr>
          <w:rFonts w:ascii="Nutmeg Book" w:hAnsi="Nutmeg Book" w:cs="Arial"/>
          <w:sz w:val="20"/>
          <w:szCs w:val="20"/>
        </w:rPr>
      </w:pPr>
    </w:p>
    <w:p w:rsidR="00835147" w:rsidRPr="00512905" w:rsidRDefault="00835147" w:rsidP="00835147">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835147" w:rsidRPr="00512905" w:rsidRDefault="00835147" w:rsidP="00835147">
      <w:pPr>
        <w:pStyle w:val="Ttulo2"/>
        <w:rPr>
          <w:rFonts w:ascii="Nutmeg Book" w:hAnsi="Nutmeg Book" w:cs="Arial"/>
          <w:sz w:val="20"/>
        </w:rPr>
      </w:pPr>
    </w:p>
    <w:p w:rsidR="00835147" w:rsidRPr="00512905" w:rsidRDefault="00835147" w:rsidP="00835147">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835147" w:rsidRPr="00512905" w:rsidRDefault="00835147" w:rsidP="00835147">
      <w:pPr>
        <w:pStyle w:val="Sangradetextonormal"/>
        <w:spacing w:after="0"/>
        <w:ind w:left="0"/>
        <w:rPr>
          <w:rFonts w:ascii="Nutmeg Book" w:hAnsi="Nutmeg Book" w:cs="Arial"/>
          <w:sz w:val="20"/>
          <w:szCs w:val="20"/>
          <w:lang w:val="es-MX"/>
        </w:rPr>
      </w:pPr>
    </w:p>
    <w:p w:rsidR="00835147" w:rsidRPr="00512905" w:rsidRDefault="00835147" w:rsidP="008351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835147" w:rsidRPr="00512905" w:rsidRDefault="00835147" w:rsidP="0083514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835147" w:rsidRPr="00512905" w:rsidRDefault="00835147" w:rsidP="0083514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835147" w:rsidRPr="00512905" w:rsidRDefault="00835147" w:rsidP="0083514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835147" w:rsidRPr="00512905" w:rsidRDefault="00835147" w:rsidP="00835147">
      <w:pPr>
        <w:pStyle w:val="Textoindependiente"/>
        <w:rPr>
          <w:rFonts w:ascii="Nutmeg Book" w:hAnsi="Nutmeg Book"/>
          <w:noProof/>
          <w:sz w:val="20"/>
          <w:lang w:val="es-ES" w:eastAsia="es-MX"/>
        </w:rPr>
      </w:pPr>
    </w:p>
    <w:p w:rsidR="00835147" w:rsidRPr="00512905" w:rsidRDefault="00835147" w:rsidP="008351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835147" w:rsidRPr="00512905" w:rsidRDefault="00835147" w:rsidP="00835147">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835147" w:rsidRPr="00512905" w:rsidTr="00F76113">
        <w:trPr>
          <w:trHeight w:val="285"/>
          <w:jc w:val="center"/>
        </w:trPr>
        <w:tc>
          <w:tcPr>
            <w:tcW w:w="1574" w:type="pct"/>
          </w:tcPr>
          <w:p w:rsidR="00835147" w:rsidRPr="00512905" w:rsidRDefault="00835147" w:rsidP="00F76113">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835147" w:rsidRPr="00512905" w:rsidRDefault="00835147" w:rsidP="00F76113">
            <w:pPr>
              <w:jc w:val="center"/>
              <w:rPr>
                <w:rFonts w:ascii="Nutmeg Book" w:hAnsi="Nutmeg Book"/>
                <w:b/>
                <w:sz w:val="20"/>
                <w:szCs w:val="20"/>
              </w:rPr>
            </w:pPr>
            <w:r w:rsidRPr="00512905">
              <w:rPr>
                <w:rFonts w:ascii="Nutmeg Book" w:hAnsi="Nutmeg Book"/>
                <w:b/>
                <w:sz w:val="20"/>
                <w:szCs w:val="20"/>
              </w:rPr>
              <w:t>PORCENTAJE DE LA SANCION</w:t>
            </w:r>
          </w:p>
        </w:tc>
      </w:tr>
      <w:tr w:rsidR="00835147" w:rsidRPr="00512905" w:rsidTr="00F76113">
        <w:trPr>
          <w:trHeight w:val="290"/>
          <w:jc w:val="center"/>
        </w:trPr>
        <w:tc>
          <w:tcPr>
            <w:tcW w:w="1574" w:type="pct"/>
          </w:tcPr>
          <w:p w:rsidR="00835147" w:rsidRPr="00512905" w:rsidRDefault="00835147" w:rsidP="00F76113">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835147" w:rsidRPr="00512905" w:rsidRDefault="00835147" w:rsidP="00F76113">
            <w:pPr>
              <w:jc w:val="center"/>
              <w:rPr>
                <w:rFonts w:ascii="Nutmeg Book" w:hAnsi="Nutmeg Book"/>
                <w:sz w:val="20"/>
                <w:szCs w:val="20"/>
              </w:rPr>
            </w:pPr>
            <w:r w:rsidRPr="00512905">
              <w:rPr>
                <w:rFonts w:ascii="Nutmeg Book" w:hAnsi="Nutmeg Book"/>
                <w:sz w:val="20"/>
                <w:szCs w:val="20"/>
              </w:rPr>
              <w:t>3% tres por ciento</w:t>
            </w:r>
          </w:p>
        </w:tc>
      </w:tr>
      <w:tr w:rsidR="00835147" w:rsidRPr="00512905" w:rsidTr="00F76113">
        <w:trPr>
          <w:trHeight w:val="256"/>
          <w:jc w:val="center"/>
        </w:trPr>
        <w:tc>
          <w:tcPr>
            <w:tcW w:w="1574" w:type="pct"/>
          </w:tcPr>
          <w:p w:rsidR="00835147" w:rsidRPr="00512905" w:rsidRDefault="00835147" w:rsidP="00F76113">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835147" w:rsidRPr="00512905" w:rsidRDefault="00835147" w:rsidP="00F76113">
            <w:pPr>
              <w:jc w:val="center"/>
              <w:rPr>
                <w:rFonts w:ascii="Nutmeg Book" w:hAnsi="Nutmeg Book"/>
                <w:sz w:val="20"/>
                <w:szCs w:val="20"/>
              </w:rPr>
            </w:pPr>
            <w:r w:rsidRPr="00512905">
              <w:rPr>
                <w:rFonts w:ascii="Nutmeg Book" w:hAnsi="Nutmeg Book"/>
                <w:sz w:val="20"/>
                <w:szCs w:val="20"/>
              </w:rPr>
              <w:t>6% seis por ciento</w:t>
            </w:r>
          </w:p>
        </w:tc>
      </w:tr>
      <w:tr w:rsidR="00835147" w:rsidRPr="00512905" w:rsidTr="00F76113">
        <w:trPr>
          <w:trHeight w:val="217"/>
          <w:jc w:val="center"/>
        </w:trPr>
        <w:tc>
          <w:tcPr>
            <w:tcW w:w="1574" w:type="pct"/>
          </w:tcPr>
          <w:p w:rsidR="00835147" w:rsidRPr="00512905" w:rsidRDefault="00835147" w:rsidP="00F76113">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835147" w:rsidRPr="00512905" w:rsidRDefault="00835147" w:rsidP="00F76113">
            <w:pPr>
              <w:jc w:val="center"/>
              <w:rPr>
                <w:rFonts w:ascii="Nutmeg Book" w:hAnsi="Nutmeg Book"/>
                <w:sz w:val="20"/>
                <w:szCs w:val="20"/>
              </w:rPr>
            </w:pPr>
            <w:r w:rsidRPr="00512905">
              <w:rPr>
                <w:rFonts w:ascii="Nutmeg Book" w:hAnsi="Nutmeg Book"/>
                <w:sz w:val="20"/>
                <w:szCs w:val="20"/>
              </w:rPr>
              <w:t>10% diez por ciento</w:t>
            </w:r>
          </w:p>
        </w:tc>
      </w:tr>
      <w:tr w:rsidR="00835147" w:rsidRPr="00512905" w:rsidTr="00F76113">
        <w:trPr>
          <w:trHeight w:val="320"/>
          <w:jc w:val="center"/>
        </w:trPr>
        <w:tc>
          <w:tcPr>
            <w:tcW w:w="1574" w:type="pct"/>
          </w:tcPr>
          <w:p w:rsidR="00835147" w:rsidRPr="00512905" w:rsidRDefault="00835147" w:rsidP="00F76113">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835147" w:rsidRPr="00512905" w:rsidRDefault="00835147" w:rsidP="00F76113">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835147" w:rsidRPr="00512905" w:rsidRDefault="00835147" w:rsidP="00835147">
      <w:pPr>
        <w:jc w:val="both"/>
        <w:rPr>
          <w:rFonts w:ascii="Nutmeg Book" w:hAnsi="Nutmeg Book"/>
          <w:sz w:val="20"/>
          <w:szCs w:val="20"/>
        </w:rPr>
      </w:pPr>
    </w:p>
    <w:p w:rsidR="00835147" w:rsidRPr="00512905" w:rsidRDefault="00835147" w:rsidP="00835147">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835147" w:rsidRPr="00512905" w:rsidRDefault="00835147" w:rsidP="00835147">
      <w:pPr>
        <w:jc w:val="both"/>
        <w:rPr>
          <w:rFonts w:ascii="Nutmeg Book" w:hAnsi="Nutmeg Book" w:cs="Tahoma"/>
          <w:iCs/>
          <w:sz w:val="20"/>
          <w:szCs w:val="20"/>
        </w:rPr>
      </w:pPr>
    </w:p>
    <w:p w:rsidR="00835147" w:rsidRPr="00512905" w:rsidRDefault="00835147" w:rsidP="00835147">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835147" w:rsidRPr="00512905" w:rsidRDefault="00835147" w:rsidP="00835147">
      <w:pPr>
        <w:pStyle w:val="Textoindependiente"/>
        <w:rPr>
          <w:rFonts w:ascii="Nutmeg Book" w:hAnsi="Nutmeg Book"/>
          <w:noProof/>
          <w:sz w:val="20"/>
          <w:lang w:val="es-ES_tradnl" w:eastAsia="es-MX"/>
        </w:rPr>
      </w:pPr>
    </w:p>
    <w:p w:rsidR="00835147" w:rsidRPr="00512905" w:rsidRDefault="00835147" w:rsidP="00835147">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835147" w:rsidRPr="00512905" w:rsidRDefault="00835147" w:rsidP="00835147">
      <w:pPr>
        <w:pStyle w:val="Textoindependiente"/>
        <w:rPr>
          <w:rFonts w:ascii="Nutmeg Book" w:hAnsi="Nutmeg Book"/>
          <w:noProof/>
          <w:sz w:val="20"/>
          <w:lang w:val="es-ES" w:eastAsia="es-MX"/>
        </w:rPr>
      </w:pPr>
    </w:p>
    <w:p w:rsidR="00835147" w:rsidRPr="00512905" w:rsidRDefault="00835147" w:rsidP="008351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835147" w:rsidRPr="00512905" w:rsidRDefault="00835147" w:rsidP="0083514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835147" w:rsidRPr="00512905" w:rsidRDefault="00835147" w:rsidP="00835147">
      <w:pPr>
        <w:pStyle w:val="Textoindependiente"/>
        <w:rPr>
          <w:rFonts w:ascii="Nutmeg Book" w:hAnsi="Nutmeg Book"/>
          <w:b/>
          <w:noProof/>
          <w:sz w:val="20"/>
          <w:u w:val="single"/>
          <w:lang w:eastAsia="es-MX"/>
        </w:rPr>
      </w:pP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835147" w:rsidRPr="00512905" w:rsidRDefault="00835147" w:rsidP="0083514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835147" w:rsidRPr="00512905" w:rsidTr="00F76113">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35147" w:rsidRPr="00512905" w:rsidRDefault="00835147" w:rsidP="00F76113">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835147" w:rsidRPr="00512905" w:rsidTr="00F76113">
        <w:tc>
          <w:tcPr>
            <w:tcW w:w="584" w:type="pct"/>
            <w:tcBorders>
              <w:top w:val="single" w:sz="4" w:space="0" w:color="000000"/>
              <w:left w:val="single" w:sz="4" w:space="0" w:color="000000"/>
              <w:bottom w:val="single" w:sz="4" w:space="0" w:color="000000"/>
              <w:right w:val="single" w:sz="4" w:space="0" w:color="000000"/>
            </w:tcBorders>
            <w:vAlign w:val="center"/>
            <w:hideMark/>
          </w:tcPr>
          <w:p w:rsidR="00835147" w:rsidRPr="00512905" w:rsidRDefault="00835147" w:rsidP="00F76113">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35147" w:rsidRPr="00512905" w:rsidRDefault="00835147" w:rsidP="00F76113">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835147" w:rsidRPr="00512905" w:rsidRDefault="00835147" w:rsidP="00F76113">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835147" w:rsidRPr="00512905" w:rsidRDefault="00835147" w:rsidP="00F76113">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835147" w:rsidRPr="00512905" w:rsidRDefault="00835147" w:rsidP="00F76113">
            <w:pPr>
              <w:rPr>
                <w:rFonts w:ascii="Nutmeg Book" w:hAnsi="Nutmeg Book"/>
                <w:sz w:val="18"/>
                <w:szCs w:val="18"/>
              </w:rPr>
            </w:pPr>
            <w:r w:rsidRPr="00512905">
              <w:rPr>
                <w:rFonts w:ascii="Nutmeg Book" w:hAnsi="Nutmeg Book"/>
                <w:sz w:val="18"/>
                <w:szCs w:val="18"/>
              </w:rPr>
              <w:t>Tope Máximo Combinado*</w:t>
            </w:r>
          </w:p>
        </w:tc>
      </w:tr>
      <w:tr w:rsidR="00835147" w:rsidRPr="00512905" w:rsidTr="00F76113">
        <w:tc>
          <w:tcPr>
            <w:tcW w:w="584" w:type="pct"/>
            <w:tcBorders>
              <w:top w:val="single" w:sz="4" w:space="0" w:color="000000"/>
              <w:left w:val="single" w:sz="4" w:space="0" w:color="000000"/>
              <w:bottom w:val="single" w:sz="4" w:space="0" w:color="000000"/>
              <w:right w:val="single" w:sz="4" w:space="0" w:color="000000"/>
            </w:tcBorders>
            <w:vAlign w:val="center"/>
            <w:hideMark/>
          </w:tcPr>
          <w:p w:rsidR="00835147" w:rsidRPr="00512905" w:rsidRDefault="00835147" w:rsidP="00F76113">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35147" w:rsidRPr="00512905" w:rsidRDefault="00835147" w:rsidP="00F76113">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35147" w:rsidRPr="00512905" w:rsidRDefault="00835147" w:rsidP="00F76113">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835147" w:rsidRPr="00512905" w:rsidRDefault="00835147" w:rsidP="00F76113">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35147" w:rsidRPr="00512905" w:rsidRDefault="00835147" w:rsidP="00F76113">
            <w:pPr>
              <w:jc w:val="center"/>
              <w:rPr>
                <w:rFonts w:ascii="Nutmeg Book" w:hAnsi="Nutmeg Book"/>
                <w:sz w:val="18"/>
                <w:szCs w:val="18"/>
              </w:rPr>
            </w:pPr>
            <w:r w:rsidRPr="00512905">
              <w:rPr>
                <w:rFonts w:ascii="Nutmeg Book" w:hAnsi="Nutmeg Book"/>
                <w:sz w:val="18"/>
                <w:szCs w:val="18"/>
              </w:rPr>
              <w:t>4.6</w:t>
            </w:r>
          </w:p>
        </w:tc>
      </w:tr>
      <w:tr w:rsidR="00835147" w:rsidRPr="00512905" w:rsidTr="00F76113">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835147" w:rsidRPr="00512905" w:rsidRDefault="00835147" w:rsidP="00F76113">
            <w:pPr>
              <w:jc w:val="both"/>
              <w:rPr>
                <w:rFonts w:ascii="Nutmeg Book" w:hAnsi="Nutmeg Book"/>
                <w:b/>
                <w:sz w:val="18"/>
                <w:szCs w:val="18"/>
              </w:rPr>
            </w:pPr>
          </w:p>
        </w:tc>
      </w:tr>
      <w:tr w:rsidR="00835147" w:rsidRPr="00512905" w:rsidTr="00F76113">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35147" w:rsidRPr="00512905" w:rsidRDefault="00835147" w:rsidP="00F76113">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35147" w:rsidRPr="00512905" w:rsidRDefault="00835147" w:rsidP="00F76113">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35147" w:rsidRPr="00512905" w:rsidRDefault="00835147" w:rsidP="00F76113">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35147" w:rsidRPr="00512905" w:rsidRDefault="00835147" w:rsidP="00F76113">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35147" w:rsidRPr="00512905" w:rsidRDefault="00835147" w:rsidP="00F76113">
            <w:pPr>
              <w:jc w:val="center"/>
              <w:rPr>
                <w:rFonts w:ascii="Nutmeg Book" w:hAnsi="Nutmeg Book"/>
                <w:sz w:val="18"/>
                <w:szCs w:val="18"/>
              </w:rPr>
            </w:pPr>
            <w:r w:rsidRPr="00512905">
              <w:rPr>
                <w:rFonts w:ascii="Nutmeg Book" w:hAnsi="Nutmeg Book"/>
                <w:sz w:val="18"/>
                <w:szCs w:val="18"/>
              </w:rPr>
              <w:t>93</w:t>
            </w:r>
          </w:p>
        </w:tc>
      </w:tr>
      <w:tr w:rsidR="00835147" w:rsidRPr="00512905" w:rsidTr="00F76113">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35147" w:rsidRPr="00512905" w:rsidRDefault="00835147" w:rsidP="00F76113">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35147" w:rsidRPr="00512905" w:rsidRDefault="00835147" w:rsidP="00F76113">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35147" w:rsidRPr="00512905" w:rsidRDefault="00835147" w:rsidP="00F76113">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35147" w:rsidRPr="00512905" w:rsidRDefault="00835147" w:rsidP="00F76113">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35147" w:rsidRPr="00512905" w:rsidRDefault="00835147" w:rsidP="00F76113">
            <w:pPr>
              <w:jc w:val="center"/>
              <w:rPr>
                <w:rFonts w:ascii="Nutmeg Book" w:hAnsi="Nutmeg Book"/>
                <w:sz w:val="18"/>
                <w:szCs w:val="18"/>
              </w:rPr>
            </w:pPr>
            <w:r w:rsidRPr="00512905">
              <w:rPr>
                <w:rFonts w:ascii="Nutmeg Book" w:hAnsi="Nutmeg Book"/>
                <w:sz w:val="18"/>
                <w:szCs w:val="18"/>
              </w:rPr>
              <w:t>95</w:t>
            </w:r>
          </w:p>
        </w:tc>
      </w:tr>
      <w:tr w:rsidR="00835147" w:rsidRPr="00512905" w:rsidTr="00F76113">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835147" w:rsidRPr="00512905" w:rsidRDefault="00835147" w:rsidP="00F76113">
            <w:pPr>
              <w:jc w:val="both"/>
              <w:rPr>
                <w:rFonts w:ascii="Nutmeg Book" w:hAnsi="Nutmeg Book"/>
                <w:b/>
                <w:sz w:val="18"/>
                <w:szCs w:val="18"/>
              </w:rPr>
            </w:pPr>
          </w:p>
        </w:tc>
      </w:tr>
      <w:tr w:rsidR="00835147" w:rsidRPr="00512905" w:rsidTr="00F76113">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35147" w:rsidRPr="00512905" w:rsidRDefault="00835147" w:rsidP="00F76113">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35147" w:rsidRPr="00512905" w:rsidRDefault="00835147" w:rsidP="00F76113">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35147" w:rsidRPr="00512905" w:rsidRDefault="00835147" w:rsidP="00F76113">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35147" w:rsidRPr="00512905" w:rsidRDefault="00835147" w:rsidP="00F76113">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835147" w:rsidRPr="00512905" w:rsidRDefault="00835147" w:rsidP="00F76113">
            <w:pPr>
              <w:jc w:val="center"/>
              <w:rPr>
                <w:rFonts w:ascii="Nutmeg Book" w:hAnsi="Nutmeg Book"/>
                <w:sz w:val="18"/>
                <w:szCs w:val="18"/>
              </w:rPr>
            </w:pPr>
            <w:r w:rsidRPr="00512905">
              <w:rPr>
                <w:rFonts w:ascii="Nutmeg Book" w:hAnsi="Nutmeg Book"/>
                <w:sz w:val="18"/>
                <w:szCs w:val="18"/>
              </w:rPr>
              <w:t>235</w:t>
            </w:r>
          </w:p>
        </w:tc>
      </w:tr>
      <w:tr w:rsidR="00835147" w:rsidRPr="00512905" w:rsidTr="00F76113">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35147" w:rsidRPr="00512905" w:rsidRDefault="00835147" w:rsidP="00F76113">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35147" w:rsidRPr="00512905" w:rsidRDefault="00835147" w:rsidP="00F76113">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35147" w:rsidRPr="00512905" w:rsidRDefault="00835147" w:rsidP="00F76113">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35147" w:rsidRPr="00512905" w:rsidRDefault="00835147" w:rsidP="00F76113">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835147" w:rsidRPr="00512905" w:rsidRDefault="00835147" w:rsidP="00F76113">
            <w:pPr>
              <w:rPr>
                <w:rFonts w:ascii="Nutmeg Book" w:hAnsi="Nutmeg Book"/>
                <w:sz w:val="18"/>
                <w:szCs w:val="18"/>
              </w:rPr>
            </w:pPr>
          </w:p>
        </w:tc>
      </w:tr>
      <w:tr w:rsidR="00835147" w:rsidRPr="00512905" w:rsidTr="00F76113">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35147" w:rsidRPr="00512905" w:rsidRDefault="00835147" w:rsidP="00F76113">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35147" w:rsidRPr="00512905" w:rsidRDefault="00835147" w:rsidP="00F76113">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35147" w:rsidRPr="00512905" w:rsidRDefault="00835147" w:rsidP="00F76113">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35147" w:rsidRPr="00512905" w:rsidRDefault="00835147" w:rsidP="00F76113">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35147" w:rsidRPr="00512905" w:rsidRDefault="00835147" w:rsidP="00F76113">
            <w:pPr>
              <w:jc w:val="center"/>
              <w:rPr>
                <w:rFonts w:ascii="Nutmeg Book" w:hAnsi="Nutmeg Book"/>
                <w:sz w:val="18"/>
                <w:szCs w:val="18"/>
              </w:rPr>
            </w:pPr>
            <w:r w:rsidRPr="00512905">
              <w:rPr>
                <w:rFonts w:ascii="Nutmeg Book" w:hAnsi="Nutmeg Book"/>
                <w:sz w:val="18"/>
                <w:szCs w:val="18"/>
              </w:rPr>
              <w:t>250</w:t>
            </w:r>
          </w:p>
        </w:tc>
      </w:tr>
      <w:tr w:rsidR="00835147" w:rsidRPr="00512905" w:rsidTr="00F76113">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35147" w:rsidRPr="00512905" w:rsidRDefault="00835147" w:rsidP="00F76113">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835147" w:rsidRPr="00512905" w:rsidRDefault="00835147" w:rsidP="00835147">
      <w:pPr>
        <w:pStyle w:val="Textoindependiente"/>
        <w:rPr>
          <w:rFonts w:ascii="Nutmeg Book" w:hAnsi="Nutmeg Book"/>
          <w:noProof/>
          <w:sz w:val="20"/>
          <w:lang w:val="es-ES" w:eastAsia="es-MX"/>
        </w:rPr>
      </w:pP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835147" w:rsidRPr="00512905" w:rsidRDefault="00835147" w:rsidP="00835147">
      <w:pPr>
        <w:pStyle w:val="Textoindependiente"/>
        <w:rPr>
          <w:rFonts w:ascii="Nutmeg Book" w:hAnsi="Nutmeg Book"/>
          <w:noProof/>
          <w:sz w:val="20"/>
          <w:lang w:eastAsia="es-MX"/>
        </w:rPr>
      </w:pPr>
    </w:p>
    <w:p w:rsidR="00835147" w:rsidRPr="00512905" w:rsidRDefault="00835147" w:rsidP="00835147">
      <w:pPr>
        <w:rPr>
          <w:rFonts w:ascii="Nutmeg Book" w:hAnsi="Nutmeg Book"/>
          <w:noProof/>
          <w:sz w:val="20"/>
          <w:szCs w:val="20"/>
          <w:lang w:eastAsia="es-MX"/>
        </w:rPr>
      </w:pPr>
      <w:r w:rsidRPr="00512905">
        <w:rPr>
          <w:rFonts w:ascii="Nutmeg Book" w:hAnsi="Nutmeg Book"/>
          <w:noProof/>
          <w:sz w:val="20"/>
          <w:szCs w:val="20"/>
          <w:lang w:eastAsia="es-MX"/>
        </w:rPr>
        <w:br w:type="page"/>
      </w:r>
    </w:p>
    <w:p w:rsidR="00835147" w:rsidRPr="00512905" w:rsidRDefault="00835147" w:rsidP="0083514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835147" w:rsidRPr="00512905" w:rsidRDefault="00835147" w:rsidP="00835147">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835147" w:rsidRPr="00512905" w:rsidRDefault="00835147" w:rsidP="00835147">
      <w:pPr>
        <w:jc w:val="both"/>
        <w:rPr>
          <w:rFonts w:ascii="Nutmeg Book" w:hAnsi="Nutmeg Book"/>
          <w:sz w:val="20"/>
          <w:szCs w:val="20"/>
        </w:rPr>
      </w:pPr>
    </w:p>
    <w:p w:rsidR="00835147" w:rsidRPr="00512905" w:rsidRDefault="00835147" w:rsidP="00835147">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835147" w:rsidRPr="00512905" w:rsidRDefault="00835147" w:rsidP="00835147">
      <w:pPr>
        <w:jc w:val="both"/>
        <w:rPr>
          <w:rFonts w:ascii="Nutmeg Book" w:hAnsi="Nutmeg Book"/>
          <w:sz w:val="20"/>
          <w:szCs w:val="20"/>
        </w:rPr>
      </w:pPr>
    </w:p>
    <w:p w:rsidR="00835147" w:rsidRPr="00512905" w:rsidRDefault="00835147" w:rsidP="00835147">
      <w:pPr>
        <w:pStyle w:val="Prrafodelista"/>
        <w:numPr>
          <w:ilvl w:val="0"/>
          <w:numId w:val="26"/>
        </w:numPr>
        <w:contextualSpacing/>
        <w:jc w:val="both"/>
        <w:rPr>
          <w:rFonts w:ascii="Nutmeg Book" w:hAnsi="Nutmeg Book"/>
          <w:b/>
          <w:noProof/>
          <w:sz w:val="20"/>
          <w:szCs w:val="20"/>
          <w:lang w:eastAsia="es-MX"/>
        </w:rPr>
      </w:pPr>
      <w:bookmarkStart w:id="6" w:name="_Hlk8217058"/>
      <w:bookmarkStart w:id="7" w:name="_Hlk8203078"/>
      <w:r w:rsidRPr="00512905">
        <w:rPr>
          <w:rFonts w:ascii="Nutmeg Book" w:hAnsi="Nutmeg Book"/>
          <w:b/>
          <w:noProof/>
          <w:sz w:val="20"/>
          <w:szCs w:val="20"/>
          <w:u w:val="single"/>
          <w:lang w:eastAsia="es-MX"/>
        </w:rPr>
        <w:t>“FECHA DE CONVOCATORÍA”</w:t>
      </w:r>
      <w:bookmarkEnd w:id="6"/>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1F4142">
        <w:rPr>
          <w:rFonts w:ascii="Nutmeg Book" w:hAnsi="Nutmeg Book"/>
          <w:noProof/>
          <w:sz w:val="20"/>
          <w:szCs w:val="20"/>
          <w:lang w:eastAsia="es-MX"/>
        </w:rPr>
        <w:t>03</w:t>
      </w:r>
      <w:r>
        <w:rPr>
          <w:rFonts w:ascii="Nutmeg Book" w:hAnsi="Nutmeg Book"/>
          <w:b/>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p w:rsidR="00835147" w:rsidRPr="00512905" w:rsidRDefault="00835147" w:rsidP="0083514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7"/>
      <w:r w:rsidRPr="00512905">
        <w:rPr>
          <w:rFonts w:ascii="Nutmeg Book" w:hAnsi="Nutmeg Book"/>
          <w:noProof/>
          <w:sz w:val="20"/>
          <w:szCs w:val="20"/>
          <w:lang w:eastAsia="es-MX"/>
        </w:rPr>
        <w:t>LOCAL</w:t>
      </w:r>
    </w:p>
    <w:p w:rsidR="00835147" w:rsidRPr="00512905" w:rsidRDefault="00835147" w:rsidP="00835147">
      <w:pPr>
        <w:pStyle w:val="Prrafodelista"/>
        <w:numPr>
          <w:ilvl w:val="0"/>
          <w:numId w:val="26"/>
        </w:numPr>
        <w:contextualSpacing/>
        <w:jc w:val="both"/>
        <w:rPr>
          <w:rFonts w:ascii="Nutmeg Book" w:hAnsi="Nutmeg Book"/>
          <w:b/>
          <w:noProof/>
          <w:sz w:val="20"/>
          <w:szCs w:val="20"/>
          <w:lang w:eastAsia="es-MX"/>
        </w:rPr>
      </w:pPr>
      <w:bookmarkStart w:id="8" w:name="_Hlk8203093"/>
      <w:r w:rsidRPr="00512905">
        <w:rPr>
          <w:rFonts w:ascii="Nutmeg Book" w:hAnsi="Nutmeg Book"/>
          <w:b/>
          <w:sz w:val="20"/>
          <w:szCs w:val="20"/>
          <w:u w:val="single"/>
        </w:rPr>
        <w:t>“TIPO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835147" w:rsidRPr="00512905" w:rsidRDefault="00835147" w:rsidP="00835147">
      <w:pPr>
        <w:pStyle w:val="Prrafodelista"/>
        <w:numPr>
          <w:ilvl w:val="0"/>
          <w:numId w:val="26"/>
        </w:numPr>
        <w:contextualSpacing/>
        <w:jc w:val="both"/>
        <w:rPr>
          <w:rFonts w:ascii="Nutmeg Book" w:hAnsi="Nutmeg Book"/>
          <w:b/>
          <w:noProof/>
          <w:sz w:val="20"/>
          <w:szCs w:val="20"/>
          <w:lang w:eastAsia="es-MX"/>
        </w:rPr>
      </w:pPr>
      <w:bookmarkStart w:id="9" w:name="_Hlk8203100"/>
      <w:bookmarkStart w:id="10" w:name="_Hlk8203000"/>
      <w:r w:rsidRPr="00512905">
        <w:rPr>
          <w:rFonts w:ascii="Nutmeg Book" w:hAnsi="Nutmeg Book"/>
          <w:b/>
          <w:sz w:val="20"/>
          <w:szCs w:val="20"/>
          <w:u w:val="single"/>
        </w:rPr>
        <w:t>“NÚMERO DE LICITACIÓN”</w:t>
      </w:r>
      <w:bookmarkEnd w:id="9"/>
      <w:r w:rsidRPr="00512905">
        <w:rPr>
          <w:rFonts w:ascii="Nutmeg Book" w:hAnsi="Nutmeg Book"/>
          <w:b/>
          <w:sz w:val="20"/>
          <w:szCs w:val="20"/>
          <w:u w:val="single"/>
        </w:rPr>
        <w:t>.-</w:t>
      </w:r>
      <w:r w:rsidRPr="00512905">
        <w:rPr>
          <w:rFonts w:ascii="Nutmeg Book" w:hAnsi="Nutmeg Book"/>
          <w:sz w:val="20"/>
          <w:szCs w:val="20"/>
        </w:rPr>
        <w:t xml:space="preserve"> </w:t>
      </w:r>
      <w:bookmarkEnd w:id="10"/>
      <w:r w:rsidRPr="00512905">
        <w:rPr>
          <w:rFonts w:ascii="Nutmeg Book" w:hAnsi="Nutmeg Book"/>
          <w:sz w:val="20"/>
          <w:szCs w:val="20"/>
        </w:rPr>
        <w:t>LPL/</w:t>
      </w:r>
      <w:r w:rsidRPr="00177B78">
        <w:rPr>
          <w:rFonts w:ascii="Nutmeg Book" w:hAnsi="Nutmeg Book"/>
          <w:noProof/>
          <w:sz w:val="20"/>
          <w:szCs w:val="20"/>
          <w:lang w:eastAsia="es-MX"/>
        </w:rPr>
        <w:t>1</w:t>
      </w:r>
      <w:r>
        <w:rPr>
          <w:rFonts w:ascii="Nutmeg Book" w:hAnsi="Nutmeg Book"/>
          <w:noProof/>
          <w:sz w:val="20"/>
          <w:szCs w:val="20"/>
          <w:lang w:eastAsia="es-MX"/>
        </w:rPr>
        <w:t>1</w:t>
      </w:r>
      <w:r>
        <w:rPr>
          <w:rFonts w:ascii="Nutmeg Book" w:hAnsi="Nutmeg Book"/>
          <w:noProof/>
          <w:sz w:val="20"/>
          <w:szCs w:val="20"/>
          <w:lang w:eastAsia="es-MX"/>
        </w:rPr>
        <w:t>2</w:t>
      </w:r>
      <w:r w:rsidRPr="00177B78">
        <w:rPr>
          <w:rFonts w:ascii="Nutmeg Book" w:hAnsi="Nutmeg Book"/>
          <w:noProof/>
          <w:sz w:val="20"/>
          <w:szCs w:val="20"/>
          <w:lang w:eastAsia="es-MX"/>
        </w:rPr>
        <w:t>/9</w:t>
      </w:r>
      <w:r>
        <w:rPr>
          <w:rFonts w:ascii="Nutmeg Book" w:hAnsi="Nutmeg Book"/>
          <w:noProof/>
          <w:sz w:val="20"/>
          <w:szCs w:val="20"/>
          <w:lang w:eastAsia="es-MX"/>
        </w:rPr>
        <w:t>3529</w:t>
      </w:r>
      <w:r w:rsidRPr="00177B78">
        <w:rPr>
          <w:rFonts w:ascii="Nutmeg Book" w:hAnsi="Nutmeg Book"/>
          <w:noProof/>
          <w:sz w:val="20"/>
          <w:szCs w:val="20"/>
          <w:lang w:eastAsia="es-MX"/>
        </w:rPr>
        <w:t>/2019</w:t>
      </w:r>
    </w:p>
    <w:p w:rsidR="00835147" w:rsidRPr="00512905" w:rsidRDefault="00835147" w:rsidP="00835147">
      <w:pPr>
        <w:pStyle w:val="Prrafodelista"/>
        <w:numPr>
          <w:ilvl w:val="0"/>
          <w:numId w:val="26"/>
        </w:numPr>
        <w:contextualSpacing/>
        <w:jc w:val="both"/>
        <w:rPr>
          <w:rFonts w:ascii="Nutmeg Book" w:hAnsi="Nutmeg Book"/>
          <w:b/>
          <w:noProof/>
          <w:sz w:val="20"/>
          <w:szCs w:val="20"/>
          <w:lang w:eastAsia="es-MX"/>
        </w:rPr>
      </w:pPr>
      <w:bookmarkStart w:id="11"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1"/>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835147">
        <w:rPr>
          <w:rFonts w:ascii="Nutmeg Book" w:hAnsi="Nutmeg Book"/>
          <w:noProof/>
          <w:sz w:val="20"/>
          <w:szCs w:val="20"/>
          <w:lang w:eastAsia="es-MX"/>
        </w:rPr>
        <w:t>REUBICACION DE EQUIPO DE TELEFONIA ANALOGICA , DIGITAL E IP</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835147" w:rsidRPr="00512905" w:rsidRDefault="00835147" w:rsidP="00835147">
      <w:pPr>
        <w:pStyle w:val="Prrafodelista"/>
        <w:numPr>
          <w:ilvl w:val="0"/>
          <w:numId w:val="26"/>
        </w:numPr>
        <w:contextualSpacing/>
        <w:jc w:val="both"/>
        <w:rPr>
          <w:rFonts w:ascii="Nutmeg Book" w:hAnsi="Nutmeg Book"/>
          <w:b/>
          <w:noProof/>
          <w:sz w:val="20"/>
          <w:szCs w:val="20"/>
          <w:lang w:eastAsia="es-MX"/>
        </w:rPr>
      </w:pPr>
      <w:bookmarkStart w:id="12"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2"/>
      <w:r w:rsidRPr="00512905">
        <w:rPr>
          <w:rFonts w:ascii="Nutmeg Book" w:hAnsi="Nutmeg Book"/>
          <w:noProof/>
          <w:sz w:val="20"/>
          <w:szCs w:val="20"/>
          <w:lang w:eastAsia="es-MX"/>
        </w:rPr>
        <w:t>PROPIOS</w:t>
      </w:r>
    </w:p>
    <w:p w:rsidR="00835147" w:rsidRPr="00512905" w:rsidRDefault="00835147" w:rsidP="0083514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353</w:t>
      </w:r>
      <w:r w:rsidRPr="00512905">
        <w:rPr>
          <w:rFonts w:ascii="Nutmeg Book" w:hAnsi="Nutmeg Book"/>
          <w:noProof/>
          <w:sz w:val="20"/>
          <w:szCs w:val="20"/>
          <w:lang w:eastAsia="es-MX"/>
        </w:rPr>
        <w:t xml:space="preserve"> </w:t>
      </w:r>
    </w:p>
    <w:p w:rsidR="00835147" w:rsidRPr="00512905" w:rsidRDefault="00835147" w:rsidP="009D351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009D351B" w:rsidRPr="009D351B">
        <w:rPr>
          <w:rFonts w:ascii="Nutmeg Book" w:hAnsi="Nutmeg Book"/>
          <w:noProof/>
          <w:sz w:val="20"/>
          <w:szCs w:val="20"/>
          <w:lang w:eastAsia="es-MX"/>
        </w:rPr>
        <w:t xml:space="preserve"> 08 de ju</w:t>
      </w:r>
      <w:r w:rsidR="009D351B">
        <w:rPr>
          <w:rFonts w:ascii="Nutmeg Book" w:hAnsi="Nutmeg Book"/>
          <w:noProof/>
          <w:sz w:val="20"/>
          <w:szCs w:val="20"/>
          <w:lang w:eastAsia="es-MX"/>
        </w:rPr>
        <w:t>l</w:t>
      </w:r>
      <w:r w:rsidR="009D351B" w:rsidRPr="009D351B">
        <w:rPr>
          <w:rFonts w:ascii="Nutmeg Book" w:hAnsi="Nutmeg Book"/>
          <w:noProof/>
          <w:sz w:val="20"/>
          <w:szCs w:val="20"/>
          <w:lang w:eastAsia="es-MX"/>
        </w:rPr>
        <w:t>io de 2019 a las 1</w:t>
      </w:r>
      <w:r w:rsidR="009D351B">
        <w:rPr>
          <w:rFonts w:ascii="Nutmeg Book" w:hAnsi="Nutmeg Book"/>
          <w:noProof/>
          <w:sz w:val="20"/>
          <w:szCs w:val="20"/>
          <w:lang w:eastAsia="es-MX"/>
        </w:rPr>
        <w:t>0:0</w:t>
      </w:r>
      <w:r w:rsidR="009D351B" w:rsidRPr="009D351B">
        <w:rPr>
          <w:rFonts w:ascii="Nutmeg Book" w:hAnsi="Nutmeg Book"/>
          <w:noProof/>
          <w:sz w:val="20"/>
          <w:szCs w:val="20"/>
          <w:lang w:eastAsia="es-MX"/>
        </w:rPr>
        <w:t>0 hrs. en las oficinas centrales de SEAPAL ubicadas en la Avenida Francisco Villa s/n, esquina  con calle Manuel Ávila Camacho, colonia Lázaro Cárdenas, C. P. 48330, en la ciudad de Puerto Vallarta, Jalisco</w:t>
      </w:r>
    </w:p>
    <w:p w:rsidR="00835147" w:rsidRPr="00512905" w:rsidRDefault="00835147" w:rsidP="00835147">
      <w:pPr>
        <w:pStyle w:val="Prrafodelista"/>
        <w:numPr>
          <w:ilvl w:val="0"/>
          <w:numId w:val="26"/>
        </w:numPr>
        <w:contextualSpacing/>
        <w:jc w:val="both"/>
        <w:rPr>
          <w:rFonts w:ascii="Nutmeg Book" w:hAnsi="Nutmeg Book"/>
          <w:b/>
          <w:noProof/>
          <w:sz w:val="20"/>
          <w:szCs w:val="20"/>
          <w:lang w:eastAsia="es-MX"/>
        </w:rPr>
      </w:pPr>
      <w:bookmarkStart w:id="13" w:name="_Hlk8207638"/>
      <w:r w:rsidRPr="00512905">
        <w:rPr>
          <w:rFonts w:ascii="Nutmeg Book" w:hAnsi="Nutmeg Book"/>
          <w:b/>
          <w:noProof/>
          <w:sz w:val="20"/>
          <w:szCs w:val="20"/>
          <w:u w:val="single"/>
          <w:lang w:eastAsia="es-MX"/>
        </w:rPr>
        <w:t>“PRUEBA DE JARRAS”</w:t>
      </w:r>
      <w:bookmarkEnd w:id="13"/>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835147" w:rsidRPr="00512905" w:rsidRDefault="00835147" w:rsidP="0083514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9D351B">
        <w:rPr>
          <w:rFonts w:ascii="Nutmeg Book" w:hAnsi="Nutmeg Book"/>
          <w:noProof/>
          <w:sz w:val="20"/>
          <w:szCs w:val="20"/>
          <w:lang w:eastAsia="es-MX"/>
        </w:rPr>
        <w:t xml:space="preserve">NO </w:t>
      </w:r>
      <w:r>
        <w:rPr>
          <w:rFonts w:ascii="Nutmeg Book" w:hAnsi="Nutmeg Book"/>
          <w:noProof/>
          <w:sz w:val="20"/>
          <w:szCs w:val="20"/>
          <w:lang w:eastAsia="es-MX"/>
        </w:rPr>
        <w:t>APLICA</w:t>
      </w:r>
    </w:p>
    <w:p w:rsidR="00835147" w:rsidRPr="00512905" w:rsidRDefault="00835147" w:rsidP="0083514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1F4142">
        <w:rPr>
          <w:rFonts w:ascii="Nutmeg Book" w:hAnsi="Nutmeg Book"/>
          <w:noProof/>
          <w:sz w:val="20"/>
          <w:szCs w:val="20"/>
          <w:lang w:eastAsia="es-MX"/>
        </w:rPr>
        <w:t>08</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09:</w:t>
      </w:r>
      <w:r w:rsidR="009D351B">
        <w:rPr>
          <w:rFonts w:ascii="Nutmeg Book" w:hAnsi="Nutmeg Book"/>
          <w:noProof/>
          <w:sz w:val="20"/>
          <w:szCs w:val="20"/>
          <w:lang w:eastAsia="es-MX"/>
        </w:rPr>
        <w:t>4</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835147" w:rsidRPr="00512905" w:rsidRDefault="00835147" w:rsidP="00835147">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11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w:t>
      </w:r>
      <w:r w:rsidR="009D351B">
        <w:rPr>
          <w:rFonts w:ascii="Nutmeg Book" w:hAnsi="Nutmeg Book"/>
          <w:noProof/>
          <w:sz w:val="20"/>
          <w:szCs w:val="20"/>
          <w:lang w:eastAsia="es-MX"/>
        </w:rPr>
        <w:t>10</w:t>
      </w:r>
      <w:r>
        <w:rPr>
          <w:rFonts w:ascii="Nutmeg Book" w:hAnsi="Nutmeg Book"/>
          <w:noProof/>
          <w:sz w:val="20"/>
          <w:szCs w:val="20"/>
          <w:lang w:eastAsia="es-MX"/>
        </w:rPr>
        <w:t>:</w:t>
      </w:r>
      <w:r w:rsidR="009D351B">
        <w:rPr>
          <w:rFonts w:ascii="Nutmeg Book" w:hAnsi="Nutmeg Book"/>
          <w:noProof/>
          <w:sz w:val="20"/>
          <w:szCs w:val="20"/>
          <w:lang w:eastAsia="es-MX"/>
        </w:rPr>
        <w:t>00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835147" w:rsidRPr="00512905" w:rsidRDefault="00835147" w:rsidP="0083514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12</w:t>
      </w:r>
      <w:r w:rsidRPr="00512905">
        <w:rPr>
          <w:rFonts w:ascii="Nutmeg Book" w:hAnsi="Nutmeg Book"/>
          <w:noProof/>
          <w:sz w:val="20"/>
          <w:szCs w:val="20"/>
          <w:lang w:eastAsia="es-MX"/>
        </w:rPr>
        <w:t xml:space="preserve"> 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sidR="009D351B">
        <w:rPr>
          <w:rFonts w:ascii="Nutmeg Book" w:hAnsi="Nutmeg Book"/>
          <w:noProof/>
          <w:sz w:val="20"/>
          <w:szCs w:val="20"/>
          <w:lang w:eastAsia="es-MX"/>
        </w:rPr>
        <w:t>10</w:t>
      </w:r>
      <w:r w:rsidRPr="00512905">
        <w:rPr>
          <w:rFonts w:ascii="Nutmeg Book" w:hAnsi="Nutmeg Book"/>
          <w:noProof/>
          <w:sz w:val="20"/>
          <w:szCs w:val="20"/>
          <w:lang w:eastAsia="es-MX"/>
        </w:rPr>
        <w:t>:</w:t>
      </w:r>
      <w:r w:rsidR="009D351B">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835147" w:rsidRPr="00512905" w:rsidRDefault="00835147" w:rsidP="0083514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835147" w:rsidRPr="00512905" w:rsidRDefault="00835147" w:rsidP="00835147">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835147" w:rsidRPr="00512905" w:rsidRDefault="00835147" w:rsidP="0083514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835147" w:rsidRPr="00B062F0" w:rsidRDefault="00835147" w:rsidP="009D351B">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F0409C">
        <w:rPr>
          <w:rFonts w:ascii="Nutmeg Book" w:hAnsi="Nutmeg Book"/>
          <w:noProof/>
          <w:sz w:val="20"/>
          <w:szCs w:val="20"/>
          <w:lang w:eastAsia="es-MX"/>
        </w:rPr>
        <w:t>La en</w:t>
      </w:r>
      <w:r>
        <w:rPr>
          <w:rFonts w:ascii="Nutmeg Book" w:hAnsi="Nutmeg Book"/>
          <w:noProof/>
          <w:sz w:val="20"/>
          <w:szCs w:val="20"/>
          <w:lang w:eastAsia="es-MX"/>
        </w:rPr>
        <w:t xml:space="preserve">trega será en </w:t>
      </w:r>
      <w:r w:rsidR="009D351B" w:rsidRPr="009D351B">
        <w:rPr>
          <w:rFonts w:ascii="Nutmeg Book" w:hAnsi="Nutmeg Book"/>
          <w:noProof/>
          <w:sz w:val="20"/>
          <w:szCs w:val="20"/>
          <w:lang w:eastAsia="es-MX"/>
        </w:rPr>
        <w:t>las oficinas centrales de SEAPAL ubicadas en la Avenida Francisco Villa s/n, esquina  con calle Manuel Ávila Camacho, colonia Lázaro Cárdenas, C. P. 48330, en la ciudad de Puerto Vallarta, Jalisco</w:t>
      </w:r>
      <w:r w:rsidR="009D351B">
        <w:rPr>
          <w:rFonts w:ascii="Nutmeg Book" w:hAnsi="Nutmeg Book"/>
          <w:noProof/>
          <w:sz w:val="20"/>
          <w:szCs w:val="20"/>
          <w:lang w:eastAsia="es-MX"/>
        </w:rPr>
        <w:t>.</w:t>
      </w:r>
    </w:p>
    <w:p w:rsidR="00835147" w:rsidRPr="00512905" w:rsidRDefault="00835147" w:rsidP="00835147">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835147" w:rsidRPr="00365DC6" w:rsidRDefault="00835147" w:rsidP="00835147">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Pr="00F0409C">
        <w:rPr>
          <w:rFonts w:ascii="Nutmeg Book" w:hAnsi="Nutmeg Book"/>
          <w:noProof/>
          <w:sz w:val="20"/>
          <w:szCs w:val="20"/>
          <w:lang w:eastAsia="es-MX"/>
        </w:rPr>
        <w:t>3</w:t>
      </w:r>
      <w:r>
        <w:rPr>
          <w:rFonts w:ascii="Nutmeg Book" w:hAnsi="Nutmeg Book"/>
          <w:noProof/>
          <w:sz w:val="20"/>
          <w:szCs w:val="20"/>
          <w:lang w:eastAsia="es-MX"/>
        </w:rPr>
        <w:t>0 dias naturales a la recepció</w:t>
      </w:r>
      <w:r w:rsidRPr="00071A9E">
        <w:rPr>
          <w:rFonts w:ascii="Nutmeg Book" w:hAnsi="Nutmeg Book"/>
          <w:noProof/>
          <w:sz w:val="20"/>
          <w:szCs w:val="20"/>
          <w:lang w:eastAsia="es-MX"/>
        </w:rPr>
        <w:t>n de la orden de compra por el proveedor</w:t>
      </w:r>
      <w:r w:rsidRPr="00071A9E">
        <w:rPr>
          <w:rFonts w:ascii="Nutmeg Book" w:hAnsi="Nutmeg Book"/>
          <w:b/>
          <w:noProof/>
          <w:sz w:val="20"/>
          <w:szCs w:val="20"/>
          <w:lang w:eastAsia="es-MX"/>
        </w:rPr>
        <w:t>.</w:t>
      </w:r>
    </w:p>
    <w:p w:rsidR="00835147" w:rsidRPr="00512905" w:rsidRDefault="00835147" w:rsidP="0083514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7" w:name="_Hlk8216684"/>
      <w:r w:rsidRPr="00512905">
        <w:rPr>
          <w:rFonts w:ascii="Nutmeg Book" w:hAnsi="Nutmeg Book"/>
          <w:b/>
          <w:noProof/>
          <w:sz w:val="20"/>
          <w:szCs w:val="20"/>
          <w:u w:val="single"/>
          <w:lang w:eastAsia="es-MX"/>
        </w:rPr>
        <w:t>MODALIDAD DE CONTRATO</w:t>
      </w:r>
      <w:bookmarkEnd w:id="17"/>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835147" w:rsidRDefault="00835147" w:rsidP="00835147">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8" w:name="_Hlk8216699"/>
      <w:r w:rsidRPr="00B16B31">
        <w:rPr>
          <w:rFonts w:ascii="Nutmeg Book" w:hAnsi="Nutmeg Book"/>
          <w:b/>
          <w:noProof/>
          <w:sz w:val="20"/>
          <w:szCs w:val="20"/>
          <w:u w:val="single"/>
          <w:lang w:eastAsia="es-MX"/>
        </w:rPr>
        <w:t>TIPO DE CONTRATO”</w:t>
      </w:r>
      <w:bookmarkEnd w:id="18"/>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sidR="009D351B" w:rsidRPr="009D351B">
        <w:rPr>
          <w:rFonts w:ascii="Nutmeg Book" w:hAnsi="Nutmeg Book"/>
          <w:noProof/>
          <w:sz w:val="20"/>
          <w:szCs w:val="20"/>
          <w:lang w:eastAsia="es-MX"/>
        </w:rPr>
        <w:t>SERVICIO</w:t>
      </w:r>
    </w:p>
    <w:p w:rsidR="00835147" w:rsidRPr="00B16B31" w:rsidRDefault="00835147" w:rsidP="00835147">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835147" w:rsidRPr="00512905" w:rsidRDefault="00835147" w:rsidP="00835147">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835147" w:rsidRPr="00512905" w:rsidRDefault="00835147" w:rsidP="00835147">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835147" w:rsidRPr="00512905" w:rsidRDefault="00835147" w:rsidP="00835147">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835147" w:rsidRPr="00512905" w:rsidRDefault="00835147" w:rsidP="00835147">
      <w:pPr>
        <w:ind w:left="851"/>
        <w:jc w:val="center"/>
        <w:rPr>
          <w:rFonts w:ascii="Nutmeg Book" w:eastAsia="Calibri" w:hAnsi="Nutmeg Book" w:cs="Calibri"/>
          <w:b/>
          <w:sz w:val="18"/>
          <w:szCs w:val="18"/>
          <w:u w:val="single"/>
        </w:rPr>
      </w:pPr>
    </w:p>
    <w:p w:rsidR="00835147" w:rsidRPr="00512905" w:rsidRDefault="00835147" w:rsidP="00835147">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835147" w:rsidRPr="00512905" w:rsidTr="00F76113">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35147" w:rsidRPr="00512905" w:rsidRDefault="00835147"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35147" w:rsidRPr="00512905" w:rsidRDefault="00835147"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35147" w:rsidRPr="00512905" w:rsidRDefault="00835147"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35147" w:rsidRPr="00512905" w:rsidRDefault="00835147"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835147" w:rsidRPr="00512905" w:rsidTr="00F76113">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35147" w:rsidRPr="00512905" w:rsidRDefault="00835147"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35147" w:rsidRPr="00512905" w:rsidRDefault="00835147" w:rsidP="00F76113">
            <w:r>
              <w:rPr>
                <w:rFonts w:ascii="Nutmeg Book" w:hAnsi="Nutmeg Book"/>
                <w:noProof/>
                <w:sz w:val="20"/>
                <w:szCs w:val="20"/>
                <w:lang w:eastAsia="es-MX"/>
              </w:rPr>
              <w:t>03 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35147" w:rsidRPr="00512905" w:rsidRDefault="00835147" w:rsidP="00F76113">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35147" w:rsidRPr="00512905" w:rsidRDefault="00835147" w:rsidP="00F76113">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835147" w:rsidRPr="00512905" w:rsidTr="00F76113">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35147" w:rsidRPr="00512905" w:rsidRDefault="00835147"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35147" w:rsidRPr="00512905" w:rsidRDefault="00835147" w:rsidP="00F76113">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5147" w:rsidRPr="00512905" w:rsidRDefault="00835147" w:rsidP="00F76113">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35147" w:rsidRPr="00512905" w:rsidRDefault="00835147" w:rsidP="00F76113">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835147" w:rsidRPr="00512905" w:rsidTr="00F76113">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35147" w:rsidRPr="00512905" w:rsidRDefault="00835147"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35147" w:rsidRPr="00512905" w:rsidRDefault="00835147" w:rsidP="00F76113">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35147" w:rsidRPr="00512905" w:rsidRDefault="00835147" w:rsidP="00F76113">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35147" w:rsidRPr="00512905" w:rsidRDefault="00835147" w:rsidP="00F76113">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835147" w:rsidRPr="00512905" w:rsidTr="00F76113">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835147" w:rsidRPr="00512905" w:rsidRDefault="00835147"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835147" w:rsidRPr="00512905" w:rsidRDefault="00835147" w:rsidP="00F76113">
            <w:r>
              <w:rPr>
                <w:rFonts w:ascii="Nutmeg Book" w:hAnsi="Nutmeg Book"/>
                <w:noProof/>
                <w:sz w:val="20"/>
                <w:szCs w:val="20"/>
                <w:lang w:eastAsia="es-MX"/>
              </w:rPr>
              <w:t>08</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835147" w:rsidRPr="00512905" w:rsidRDefault="00835147" w:rsidP="009D351B">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9D351B">
              <w:rPr>
                <w:rFonts w:ascii="Nutmeg Book" w:hAnsi="Nutmeg Book"/>
                <w:noProof/>
                <w:sz w:val="20"/>
                <w:szCs w:val="20"/>
                <w:lang w:eastAsia="es-MX"/>
              </w:rPr>
              <w:t>4</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835147" w:rsidRPr="00512905" w:rsidRDefault="00835147" w:rsidP="00F76113">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835147" w:rsidRPr="00512905" w:rsidTr="00F76113">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835147" w:rsidRPr="00512905" w:rsidRDefault="00835147"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835147" w:rsidRPr="00512905" w:rsidRDefault="00835147" w:rsidP="00F76113">
            <w:pPr>
              <w:tabs>
                <w:tab w:val="left" w:pos="-284"/>
                <w:tab w:val="left" w:pos="9498"/>
              </w:tabs>
              <w:jc w:val="center"/>
              <w:rPr>
                <w:rFonts w:ascii="Nutmeg Book" w:hAnsi="Nutmeg Book"/>
                <w:sz w:val="18"/>
                <w:szCs w:val="18"/>
              </w:rPr>
            </w:pPr>
            <w:r>
              <w:rPr>
                <w:rFonts w:ascii="Nutmeg Book" w:hAnsi="Nutmeg Book"/>
                <w:noProof/>
                <w:sz w:val="20"/>
                <w:szCs w:val="20"/>
                <w:lang w:eastAsia="es-MX"/>
              </w:rPr>
              <w:t>11</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835147" w:rsidRPr="00512905" w:rsidRDefault="00835147" w:rsidP="009D351B">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9D351B">
              <w:rPr>
                <w:rFonts w:ascii="Nutmeg Book" w:hAnsi="Nutmeg Book"/>
                <w:noProof/>
                <w:sz w:val="20"/>
                <w:szCs w:val="20"/>
                <w:lang w:eastAsia="es-MX"/>
              </w:rPr>
              <w:t>10</w:t>
            </w:r>
            <w:r w:rsidRPr="00512905">
              <w:rPr>
                <w:rFonts w:ascii="Nutmeg Book" w:hAnsi="Nutmeg Book"/>
                <w:noProof/>
                <w:sz w:val="20"/>
                <w:szCs w:val="20"/>
                <w:lang w:eastAsia="es-MX"/>
              </w:rPr>
              <w:t>:</w:t>
            </w:r>
            <w:r w:rsidR="009D351B">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835147" w:rsidRPr="00512905" w:rsidRDefault="00835147" w:rsidP="00F76113">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835147" w:rsidRPr="00512905" w:rsidTr="00F76113">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835147" w:rsidRPr="00512905" w:rsidRDefault="00835147" w:rsidP="00F76113">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835147" w:rsidRPr="00512905" w:rsidRDefault="00835147" w:rsidP="00F76113">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12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835147" w:rsidRPr="00512905" w:rsidRDefault="00835147" w:rsidP="00F76113">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835147" w:rsidRPr="00512905" w:rsidRDefault="00835147" w:rsidP="009D351B">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9D351B">
              <w:rPr>
                <w:rFonts w:ascii="Nutmeg Book" w:hAnsi="Nutmeg Book"/>
                <w:noProof/>
                <w:sz w:val="20"/>
                <w:szCs w:val="20"/>
                <w:lang w:eastAsia="es-MX"/>
              </w:rPr>
              <w:t>10</w:t>
            </w:r>
            <w:r w:rsidRPr="00512905">
              <w:rPr>
                <w:rFonts w:ascii="Nutmeg Book" w:hAnsi="Nutmeg Book"/>
                <w:noProof/>
                <w:sz w:val="20"/>
                <w:szCs w:val="20"/>
                <w:lang w:eastAsia="es-MX"/>
              </w:rPr>
              <w:t>:</w:t>
            </w:r>
            <w:r w:rsidR="009D351B">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835147" w:rsidRPr="00512905" w:rsidRDefault="00835147" w:rsidP="00F76113">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835147" w:rsidRPr="00512905" w:rsidRDefault="00835147" w:rsidP="00835147">
      <w:pPr>
        <w:jc w:val="both"/>
        <w:rPr>
          <w:rFonts w:ascii="Nutmeg Book" w:hAnsi="Nutmeg Book"/>
          <w:sz w:val="20"/>
          <w:szCs w:val="20"/>
        </w:rPr>
      </w:pPr>
    </w:p>
    <w:p w:rsidR="00835147" w:rsidRPr="00512905" w:rsidRDefault="00835147" w:rsidP="00835147">
      <w:pPr>
        <w:rPr>
          <w:rFonts w:ascii="Nutmeg Book" w:hAnsi="Nutmeg Book"/>
          <w:sz w:val="20"/>
          <w:szCs w:val="20"/>
        </w:rPr>
      </w:pPr>
    </w:p>
    <w:p w:rsidR="00835147" w:rsidRDefault="00835147" w:rsidP="00835147">
      <w:pPr>
        <w:jc w:val="center"/>
        <w:rPr>
          <w:rFonts w:ascii="Nutmeg Book" w:hAnsi="Nutmeg Book"/>
          <w:b/>
          <w:noProof/>
          <w:sz w:val="36"/>
          <w:szCs w:val="36"/>
          <w:lang w:val="es-MX" w:eastAsia="es-MX"/>
        </w:rPr>
      </w:pPr>
    </w:p>
    <w:p w:rsidR="00835147" w:rsidRDefault="00835147" w:rsidP="00835147">
      <w:pPr>
        <w:jc w:val="center"/>
        <w:rPr>
          <w:rFonts w:ascii="Nutmeg Book" w:hAnsi="Nutmeg Book"/>
          <w:b/>
          <w:noProof/>
          <w:sz w:val="36"/>
          <w:szCs w:val="36"/>
          <w:lang w:val="es-MX" w:eastAsia="es-MX"/>
        </w:rPr>
      </w:pPr>
    </w:p>
    <w:p w:rsidR="00835147" w:rsidRDefault="00835147" w:rsidP="00835147">
      <w:pPr>
        <w:jc w:val="center"/>
        <w:rPr>
          <w:rFonts w:ascii="Nutmeg Book" w:hAnsi="Nutmeg Book"/>
          <w:b/>
          <w:noProof/>
          <w:sz w:val="36"/>
          <w:szCs w:val="36"/>
          <w:lang w:val="es-MX" w:eastAsia="es-MX"/>
        </w:rPr>
      </w:pPr>
    </w:p>
    <w:p w:rsidR="00835147" w:rsidRPr="00512905" w:rsidRDefault="00835147" w:rsidP="0083514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835147" w:rsidRPr="00512905" w:rsidRDefault="00835147" w:rsidP="00835147">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835147" w:rsidRPr="00512905" w:rsidRDefault="00835147" w:rsidP="00835147">
      <w:pPr>
        <w:jc w:val="center"/>
        <w:rPr>
          <w:rFonts w:ascii="Nutmeg Book" w:hAnsi="Nutmeg Book"/>
          <w:noProof/>
          <w:sz w:val="20"/>
          <w:szCs w:val="20"/>
          <w:lang w:val="es-MX" w:eastAsia="es-MX"/>
        </w:rPr>
      </w:pPr>
    </w:p>
    <w:p w:rsidR="00835147" w:rsidRPr="00512905" w:rsidRDefault="00835147" w:rsidP="00835147">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835147" w:rsidRPr="00512905" w:rsidTr="00F76113">
        <w:trPr>
          <w:trHeight w:val="485"/>
        </w:trPr>
        <w:tc>
          <w:tcPr>
            <w:tcW w:w="672" w:type="pct"/>
            <w:hideMark/>
          </w:tcPr>
          <w:p w:rsidR="00835147" w:rsidRPr="00632AF4" w:rsidRDefault="00835147" w:rsidP="00F76113">
            <w:pPr>
              <w:jc w:val="center"/>
              <w:rPr>
                <w:rFonts w:ascii="Nutmeg Book" w:hAnsi="Nutmeg Book" w:cs="Arial"/>
                <w:i/>
                <w:sz w:val="22"/>
                <w:szCs w:val="20"/>
              </w:rPr>
            </w:pPr>
            <w:r w:rsidRPr="00632AF4">
              <w:rPr>
                <w:rFonts w:ascii="Nutmeg Book" w:hAnsi="Nutmeg Book" w:cs="Arial"/>
                <w:b/>
                <w:sz w:val="22"/>
                <w:szCs w:val="20"/>
              </w:rPr>
              <w:t>PARTIDA</w:t>
            </w:r>
          </w:p>
        </w:tc>
        <w:tc>
          <w:tcPr>
            <w:tcW w:w="817" w:type="pct"/>
            <w:hideMark/>
          </w:tcPr>
          <w:p w:rsidR="00835147" w:rsidRPr="00632AF4" w:rsidRDefault="00835147" w:rsidP="00F76113">
            <w:pPr>
              <w:jc w:val="center"/>
              <w:rPr>
                <w:rFonts w:ascii="Nutmeg Book" w:hAnsi="Nutmeg Book" w:cs="Arial"/>
                <w:i/>
                <w:sz w:val="22"/>
                <w:szCs w:val="20"/>
              </w:rPr>
            </w:pPr>
            <w:r w:rsidRPr="00632AF4">
              <w:rPr>
                <w:rFonts w:ascii="Nutmeg Book" w:hAnsi="Nutmeg Book" w:cs="Arial"/>
                <w:b/>
                <w:sz w:val="22"/>
                <w:szCs w:val="20"/>
              </w:rPr>
              <w:t>CANTIDAD</w:t>
            </w:r>
          </w:p>
        </w:tc>
        <w:tc>
          <w:tcPr>
            <w:tcW w:w="744" w:type="pct"/>
            <w:hideMark/>
          </w:tcPr>
          <w:p w:rsidR="00835147" w:rsidRPr="00632AF4" w:rsidRDefault="00835147" w:rsidP="00F76113">
            <w:pPr>
              <w:jc w:val="center"/>
              <w:rPr>
                <w:rFonts w:ascii="Nutmeg Book" w:hAnsi="Nutmeg Book" w:cs="Arial"/>
                <w:b/>
                <w:i/>
                <w:sz w:val="22"/>
                <w:szCs w:val="20"/>
              </w:rPr>
            </w:pPr>
            <w:r w:rsidRPr="00632AF4">
              <w:rPr>
                <w:rFonts w:ascii="Nutmeg Book" w:hAnsi="Nutmeg Book" w:cs="Arial"/>
                <w:b/>
                <w:sz w:val="22"/>
                <w:szCs w:val="20"/>
              </w:rPr>
              <w:t>UNIDAD</w:t>
            </w:r>
          </w:p>
        </w:tc>
        <w:tc>
          <w:tcPr>
            <w:tcW w:w="2767" w:type="pct"/>
            <w:hideMark/>
          </w:tcPr>
          <w:p w:rsidR="00835147" w:rsidRPr="00632AF4" w:rsidRDefault="00835147" w:rsidP="00F76113">
            <w:pPr>
              <w:jc w:val="center"/>
              <w:rPr>
                <w:rFonts w:ascii="Nutmeg Book" w:hAnsi="Nutmeg Book" w:cs="Arial"/>
                <w:sz w:val="22"/>
                <w:szCs w:val="20"/>
              </w:rPr>
            </w:pPr>
            <w:r w:rsidRPr="00632AF4">
              <w:rPr>
                <w:rFonts w:ascii="Nutmeg Book" w:hAnsi="Nutmeg Book" w:cs="Arial"/>
                <w:b/>
                <w:sz w:val="22"/>
                <w:szCs w:val="20"/>
              </w:rPr>
              <w:t xml:space="preserve">ESPECIFICACIONES </w:t>
            </w:r>
          </w:p>
        </w:tc>
      </w:tr>
      <w:tr w:rsidR="009D351B" w:rsidRPr="002A4F4D" w:rsidTr="00940497">
        <w:trPr>
          <w:trHeight w:val="445"/>
        </w:trPr>
        <w:tc>
          <w:tcPr>
            <w:tcW w:w="672" w:type="pct"/>
            <w:tcBorders>
              <w:top w:val="single" w:sz="4" w:space="0" w:color="auto"/>
              <w:left w:val="single" w:sz="4" w:space="0" w:color="auto"/>
              <w:bottom w:val="single" w:sz="4" w:space="0" w:color="auto"/>
              <w:right w:val="single" w:sz="4" w:space="0" w:color="auto"/>
            </w:tcBorders>
            <w:vAlign w:val="bottom"/>
          </w:tcPr>
          <w:p w:rsidR="009D351B" w:rsidRPr="009D460A" w:rsidRDefault="009D351B" w:rsidP="009D351B">
            <w:pPr>
              <w:jc w:val="center"/>
              <w:rPr>
                <w:rFonts w:ascii="Nutmeg Book" w:hAnsi="Nutmeg Book" w:cs="Arial"/>
                <w:b/>
                <w:color w:val="000000" w:themeColor="text1"/>
                <w:sz w:val="20"/>
                <w:szCs w:val="20"/>
              </w:rPr>
            </w:pPr>
            <w:r>
              <w:rPr>
                <w:rFonts w:ascii="Nutmeg Book" w:hAnsi="Nutmeg Book" w:cs="Arial"/>
                <w:b/>
                <w:color w:val="000000" w:themeColor="text1"/>
                <w:sz w:val="20"/>
                <w:szCs w:val="20"/>
              </w:rPr>
              <w:t>1</w:t>
            </w:r>
          </w:p>
        </w:tc>
        <w:tc>
          <w:tcPr>
            <w:tcW w:w="817" w:type="pct"/>
            <w:tcBorders>
              <w:top w:val="single" w:sz="4" w:space="0" w:color="auto"/>
              <w:left w:val="nil"/>
              <w:bottom w:val="single" w:sz="4" w:space="0" w:color="auto"/>
              <w:right w:val="single" w:sz="4" w:space="0" w:color="auto"/>
            </w:tcBorders>
            <w:vAlign w:val="bottom"/>
          </w:tcPr>
          <w:p w:rsidR="009D351B" w:rsidRPr="009D460A" w:rsidRDefault="009D351B" w:rsidP="009D351B">
            <w:pPr>
              <w:jc w:val="center"/>
              <w:rPr>
                <w:rFonts w:ascii="Nutmeg Book" w:hAnsi="Nutmeg Book" w:cs="Arial"/>
                <w:b/>
                <w:color w:val="000000" w:themeColor="text1"/>
                <w:sz w:val="20"/>
                <w:szCs w:val="20"/>
              </w:rPr>
            </w:pPr>
            <w:r>
              <w:rPr>
                <w:rFonts w:ascii="Nutmeg Book" w:hAnsi="Nutmeg Book" w:cs="Arial"/>
                <w:b/>
                <w:color w:val="000000" w:themeColor="text1"/>
                <w:sz w:val="20"/>
                <w:szCs w:val="20"/>
              </w:rPr>
              <w:t>1</w:t>
            </w:r>
          </w:p>
        </w:tc>
        <w:tc>
          <w:tcPr>
            <w:tcW w:w="744" w:type="pct"/>
            <w:tcBorders>
              <w:top w:val="single" w:sz="4" w:space="0" w:color="auto"/>
              <w:left w:val="nil"/>
              <w:bottom w:val="single" w:sz="4" w:space="0" w:color="auto"/>
              <w:right w:val="single" w:sz="4" w:space="0" w:color="auto"/>
            </w:tcBorders>
            <w:vAlign w:val="bottom"/>
          </w:tcPr>
          <w:p w:rsidR="009D351B" w:rsidRPr="009D460A" w:rsidRDefault="009D351B" w:rsidP="009D351B">
            <w:pPr>
              <w:jc w:val="center"/>
              <w:rPr>
                <w:rFonts w:ascii="Nutmeg Book" w:hAnsi="Nutmeg Book" w:cs="Arial"/>
                <w:b/>
                <w:color w:val="000000" w:themeColor="text1"/>
                <w:sz w:val="20"/>
                <w:szCs w:val="20"/>
              </w:rPr>
            </w:pPr>
            <w:r>
              <w:rPr>
                <w:rFonts w:ascii="Nutmeg Book" w:hAnsi="Nutmeg Book" w:cs="Arial"/>
                <w:b/>
                <w:color w:val="000000" w:themeColor="text1"/>
                <w:sz w:val="20"/>
                <w:szCs w:val="20"/>
              </w:rPr>
              <w:t>SERVICIO</w:t>
            </w:r>
          </w:p>
        </w:tc>
        <w:tc>
          <w:tcPr>
            <w:tcW w:w="2767" w:type="pct"/>
            <w:tcBorders>
              <w:top w:val="single" w:sz="4" w:space="0" w:color="auto"/>
              <w:left w:val="nil"/>
              <w:bottom w:val="single" w:sz="4" w:space="0" w:color="auto"/>
              <w:right w:val="single" w:sz="4" w:space="0" w:color="auto"/>
            </w:tcBorders>
            <w:vAlign w:val="bottom"/>
          </w:tcPr>
          <w:p w:rsidR="009D351B" w:rsidRPr="009D460A" w:rsidRDefault="009D351B" w:rsidP="009D351B">
            <w:pPr>
              <w:jc w:val="center"/>
              <w:rPr>
                <w:rFonts w:ascii="Nutmeg Book" w:hAnsi="Nutmeg Book"/>
                <w:b/>
                <w:noProof/>
                <w:color w:val="000000" w:themeColor="text1"/>
                <w:sz w:val="20"/>
                <w:szCs w:val="20"/>
                <w:lang w:val="es-MX" w:eastAsia="es-MX"/>
              </w:rPr>
            </w:pPr>
            <w:r w:rsidRPr="009A4596">
              <w:rPr>
                <w:rFonts w:ascii="Nutmeg Book" w:hAnsi="Nutmeg Book"/>
                <w:b/>
                <w:noProof/>
                <w:color w:val="000000" w:themeColor="text1"/>
                <w:sz w:val="20"/>
                <w:szCs w:val="20"/>
                <w:lang w:val="es-MX" w:eastAsia="es-MX"/>
              </w:rPr>
              <w:t xml:space="preserve">REUBICACION DE EQUIPO DE TELEFONIA ANALOGICA, DIGITAL E IP </w:t>
            </w:r>
          </w:p>
        </w:tc>
      </w:tr>
    </w:tbl>
    <w:p w:rsidR="00CE456C" w:rsidRDefault="00CE456C" w:rsidP="00CE456C">
      <w:pPr>
        <w:spacing w:after="160"/>
        <w:rPr>
          <w:rFonts w:ascii="Calibri" w:eastAsia="Calibri" w:hAnsi="Calibri"/>
          <w:b/>
          <w:sz w:val="32"/>
          <w:szCs w:val="22"/>
          <w:u w:val="single"/>
          <w:lang w:val="es-MX" w:eastAsia="en-US"/>
        </w:rPr>
      </w:pPr>
      <w:r>
        <w:rPr>
          <w:b/>
          <w:sz w:val="32"/>
          <w:szCs w:val="36"/>
        </w:rPr>
        <w:t xml:space="preserve">                                        </w:t>
      </w:r>
      <w:r w:rsidR="00835147" w:rsidRPr="00946381">
        <w:rPr>
          <w:rFonts w:ascii="Calibri" w:eastAsia="Calibri" w:hAnsi="Calibri"/>
          <w:b/>
          <w:sz w:val="32"/>
          <w:szCs w:val="22"/>
          <w:u w:val="single"/>
          <w:lang w:val="es-MX" w:eastAsia="en-US"/>
        </w:rPr>
        <w:t xml:space="preserve">Especificaciones </w:t>
      </w:r>
    </w:p>
    <w:p w:rsidR="00CE456C" w:rsidRPr="00CE456C" w:rsidRDefault="00CE456C" w:rsidP="00CE456C">
      <w:pPr>
        <w:spacing w:before="240" w:after="160" w:line="259" w:lineRule="auto"/>
        <w:jc w:val="both"/>
        <w:rPr>
          <w:rFonts w:ascii="Calibri" w:eastAsia="Calibri" w:hAnsi="Calibri"/>
          <w:b/>
          <w:bCs/>
          <w:sz w:val="22"/>
          <w:szCs w:val="22"/>
          <w:lang w:val="es-MX" w:eastAsia="en-US"/>
        </w:rPr>
      </w:pPr>
      <w:r w:rsidRPr="00CE456C">
        <w:rPr>
          <w:rFonts w:ascii="Calibri" w:eastAsia="Calibri" w:hAnsi="Calibri"/>
          <w:b/>
          <w:bCs/>
          <w:sz w:val="22"/>
          <w:szCs w:val="22"/>
          <w:lang w:val="es-MX" w:eastAsia="en-US"/>
        </w:rPr>
        <w:t xml:space="preserve">Justificación </w:t>
      </w:r>
    </w:p>
    <w:p w:rsidR="00CE456C" w:rsidRPr="00CE456C" w:rsidRDefault="00CE456C" w:rsidP="00CE456C">
      <w:pPr>
        <w:ind w:left="426"/>
        <w:jc w:val="both"/>
        <w:rPr>
          <w:rFonts w:ascii="Calibri" w:eastAsia="Calibri" w:hAnsi="Calibri"/>
          <w:sz w:val="22"/>
          <w:szCs w:val="22"/>
          <w:lang w:val="es-MX" w:eastAsia="en-US"/>
        </w:rPr>
      </w:pPr>
      <w:r w:rsidRPr="00CE456C">
        <w:rPr>
          <w:rFonts w:ascii="Calibri" w:eastAsia="Calibri" w:hAnsi="Calibri"/>
          <w:sz w:val="22"/>
          <w:szCs w:val="22"/>
          <w:lang w:val="es-MX" w:eastAsia="en-US"/>
        </w:rPr>
        <w:t xml:space="preserve">Con la construcción del nuevo Centro de Datos, se hace necesario implementar los servicios de traslado del centro de comunicaciones de telefónica analógica, digital e </w:t>
      </w:r>
      <w:proofErr w:type="spellStart"/>
      <w:r w:rsidRPr="00CE456C">
        <w:rPr>
          <w:rFonts w:ascii="Calibri" w:eastAsia="Calibri" w:hAnsi="Calibri"/>
          <w:sz w:val="22"/>
          <w:szCs w:val="22"/>
          <w:lang w:val="es-MX" w:eastAsia="en-US"/>
        </w:rPr>
        <w:t>ip</w:t>
      </w:r>
      <w:proofErr w:type="spellEnd"/>
      <w:r w:rsidRPr="00CE456C">
        <w:rPr>
          <w:rFonts w:ascii="Calibri" w:eastAsia="Calibri" w:hAnsi="Calibri"/>
          <w:sz w:val="22"/>
          <w:szCs w:val="22"/>
          <w:lang w:val="es-MX" w:eastAsia="en-US"/>
        </w:rPr>
        <w:t xml:space="preserve"> del Centro de Datos actual al nuevo.</w:t>
      </w:r>
    </w:p>
    <w:p w:rsidR="00CE456C" w:rsidRPr="00CE456C" w:rsidRDefault="00CE456C" w:rsidP="00CE456C">
      <w:pPr>
        <w:ind w:left="426"/>
        <w:jc w:val="both"/>
        <w:rPr>
          <w:rFonts w:ascii="Calibri" w:eastAsia="Calibri" w:hAnsi="Calibri"/>
          <w:sz w:val="22"/>
          <w:szCs w:val="22"/>
          <w:lang w:val="es-MX" w:eastAsia="en-US"/>
        </w:rPr>
      </w:pPr>
      <w:r w:rsidRPr="00CE456C">
        <w:rPr>
          <w:rFonts w:ascii="Calibri" w:eastAsia="Calibri" w:hAnsi="Calibri"/>
          <w:sz w:val="22"/>
          <w:szCs w:val="22"/>
          <w:lang w:val="es-MX" w:eastAsia="en-US"/>
        </w:rPr>
        <w:t>Dicho servicio debe de ser realizado por una empresa certificada por el fabricante de los equipos a trasladar, la manipulación y operación de estos; requiere de personal especializado que tenga la preparación y experiencia necesaria y que asegure su correcta operación. Así como que la empresa que realice el servicio se haga responsable por el apagado, desmontado físico, embalaje de protección, traslado, montado físico, etiquetado del cableado de energía como de comunicaciones, encendido y configurado de los equipos y evitar que la garantía del fabricante se pierda por un mal manejo o empresas no autorizadas.</w:t>
      </w:r>
    </w:p>
    <w:p w:rsidR="00CE456C" w:rsidRDefault="00CE456C" w:rsidP="00CE456C">
      <w:pPr>
        <w:spacing w:after="160"/>
        <w:rPr>
          <w:rFonts w:ascii="Calibri" w:eastAsia="Calibri" w:hAnsi="Calibri"/>
          <w:b/>
          <w:bCs/>
          <w:sz w:val="22"/>
          <w:szCs w:val="22"/>
          <w:lang w:val="es-MX" w:eastAsia="en-US"/>
        </w:rPr>
      </w:pPr>
    </w:p>
    <w:p w:rsidR="00CE456C" w:rsidRPr="00CE456C" w:rsidRDefault="00CE456C" w:rsidP="00CE456C">
      <w:pPr>
        <w:spacing w:after="160"/>
        <w:rPr>
          <w:rFonts w:ascii="Calibri" w:eastAsia="Calibri" w:hAnsi="Calibri"/>
          <w:b/>
          <w:sz w:val="32"/>
          <w:szCs w:val="22"/>
          <w:u w:val="single"/>
          <w:lang w:val="es-MX" w:eastAsia="en-US"/>
        </w:rPr>
      </w:pPr>
      <w:r w:rsidRPr="00CE456C">
        <w:rPr>
          <w:rFonts w:ascii="Calibri" w:eastAsia="Calibri" w:hAnsi="Calibri"/>
          <w:b/>
          <w:bCs/>
          <w:sz w:val="22"/>
          <w:szCs w:val="22"/>
          <w:lang w:val="es-MX" w:eastAsia="en-US"/>
        </w:rPr>
        <w:t>Objetivos</w:t>
      </w:r>
    </w:p>
    <w:p w:rsidR="00CE456C" w:rsidRPr="00CE456C" w:rsidRDefault="00CE456C" w:rsidP="00CE456C">
      <w:pPr>
        <w:numPr>
          <w:ilvl w:val="0"/>
          <w:numId w:val="33"/>
        </w:numPr>
        <w:spacing w:after="160" w:line="259" w:lineRule="auto"/>
        <w:contextualSpacing/>
        <w:jc w:val="both"/>
        <w:rPr>
          <w:rFonts w:ascii="Calibri" w:eastAsia="Calibri" w:hAnsi="Calibri"/>
          <w:sz w:val="22"/>
          <w:szCs w:val="22"/>
          <w:lang w:val="es-MX" w:eastAsia="en-US"/>
        </w:rPr>
      </w:pPr>
      <w:r w:rsidRPr="00CE456C">
        <w:rPr>
          <w:rFonts w:ascii="Calibri" w:eastAsia="Calibri" w:hAnsi="Calibri"/>
          <w:sz w:val="22"/>
          <w:szCs w:val="22"/>
          <w:lang w:val="es-MX" w:eastAsia="en-US"/>
        </w:rPr>
        <w:t xml:space="preserve">Objetivo general traslado del conmutador del centro de datos actual al centro de datos nuevo y puesta en marcha. “Reubicación de Equipos de Telefonía Analógica, Digital e IP a </w:t>
      </w:r>
      <w:proofErr w:type="spellStart"/>
      <w:r w:rsidRPr="00CE456C">
        <w:rPr>
          <w:rFonts w:ascii="Calibri" w:eastAsia="Calibri" w:hAnsi="Calibri"/>
          <w:sz w:val="22"/>
          <w:szCs w:val="22"/>
          <w:lang w:val="es-MX" w:eastAsia="en-US"/>
        </w:rPr>
        <w:t>Site</w:t>
      </w:r>
      <w:proofErr w:type="spellEnd"/>
      <w:r w:rsidRPr="00CE456C">
        <w:rPr>
          <w:rFonts w:ascii="Calibri" w:eastAsia="Calibri" w:hAnsi="Calibri"/>
          <w:sz w:val="22"/>
          <w:szCs w:val="22"/>
          <w:lang w:val="es-MX" w:eastAsia="en-US"/>
        </w:rPr>
        <w:t xml:space="preserve"> nuevo”.</w:t>
      </w:r>
    </w:p>
    <w:p w:rsidR="00CE456C" w:rsidRPr="00CE456C" w:rsidRDefault="00CE456C" w:rsidP="00CE456C">
      <w:pPr>
        <w:numPr>
          <w:ilvl w:val="0"/>
          <w:numId w:val="33"/>
        </w:numPr>
        <w:spacing w:after="160" w:line="259" w:lineRule="auto"/>
        <w:contextualSpacing/>
        <w:jc w:val="both"/>
        <w:rPr>
          <w:rFonts w:ascii="Calibri" w:eastAsia="Calibri" w:hAnsi="Calibri"/>
          <w:sz w:val="22"/>
          <w:szCs w:val="22"/>
          <w:lang w:val="es-MX" w:eastAsia="en-US"/>
        </w:rPr>
      </w:pPr>
      <w:r w:rsidRPr="00CE456C">
        <w:rPr>
          <w:rFonts w:ascii="Calibri" w:eastAsia="Calibri" w:hAnsi="Calibri"/>
          <w:sz w:val="22"/>
          <w:szCs w:val="22"/>
          <w:lang w:val="es-MX" w:eastAsia="en-US"/>
        </w:rPr>
        <w:t>Reporte de estatus del centro de comunicaciones.</w:t>
      </w:r>
    </w:p>
    <w:p w:rsidR="00CE456C" w:rsidRPr="00CE456C" w:rsidRDefault="00CE456C" w:rsidP="00CE456C">
      <w:pPr>
        <w:numPr>
          <w:ilvl w:val="0"/>
          <w:numId w:val="33"/>
        </w:numPr>
        <w:spacing w:after="160" w:line="259" w:lineRule="auto"/>
        <w:contextualSpacing/>
        <w:jc w:val="both"/>
        <w:rPr>
          <w:rFonts w:ascii="Calibri" w:eastAsia="Calibri" w:hAnsi="Calibri"/>
          <w:sz w:val="22"/>
          <w:szCs w:val="22"/>
          <w:lang w:val="es-MX" w:eastAsia="en-US"/>
        </w:rPr>
      </w:pPr>
      <w:r w:rsidRPr="00CE456C">
        <w:rPr>
          <w:rFonts w:ascii="Calibri" w:eastAsia="Calibri" w:hAnsi="Calibri"/>
          <w:sz w:val="22"/>
          <w:szCs w:val="22"/>
          <w:lang w:val="es-MX" w:eastAsia="en-US"/>
        </w:rPr>
        <w:t>Realizar procedimiento de apagado y encendido de la infraestructura actual, así como el apagado de los servicios y aplicaciones que se ejecutan dentro de la misma en relación con su propuesta técnica de procesos para llevarlo a buenos términos.</w:t>
      </w:r>
    </w:p>
    <w:p w:rsidR="00CE456C" w:rsidRPr="00CE456C" w:rsidRDefault="00CE456C" w:rsidP="00CE456C">
      <w:pPr>
        <w:numPr>
          <w:ilvl w:val="0"/>
          <w:numId w:val="33"/>
        </w:numPr>
        <w:spacing w:after="160" w:line="259" w:lineRule="auto"/>
        <w:contextualSpacing/>
        <w:jc w:val="both"/>
        <w:rPr>
          <w:rFonts w:ascii="Calibri" w:eastAsia="Calibri" w:hAnsi="Calibri"/>
          <w:sz w:val="22"/>
          <w:szCs w:val="22"/>
          <w:lang w:val="es-MX" w:eastAsia="en-US"/>
        </w:rPr>
      </w:pPr>
      <w:r w:rsidRPr="00CE456C">
        <w:rPr>
          <w:rFonts w:ascii="Calibri" w:eastAsia="Calibri" w:hAnsi="Calibri"/>
          <w:sz w:val="22"/>
          <w:szCs w:val="22"/>
          <w:lang w:val="es-MX" w:eastAsia="en-US"/>
        </w:rPr>
        <w:t>Migración de conmutador a nuevo edificio de Centro de Datos.</w:t>
      </w:r>
    </w:p>
    <w:p w:rsidR="00CE456C" w:rsidRPr="00CE456C" w:rsidRDefault="00CE456C" w:rsidP="00CE456C">
      <w:pPr>
        <w:numPr>
          <w:ilvl w:val="0"/>
          <w:numId w:val="33"/>
        </w:numPr>
        <w:spacing w:after="160" w:line="259" w:lineRule="auto"/>
        <w:contextualSpacing/>
        <w:jc w:val="both"/>
        <w:rPr>
          <w:rFonts w:ascii="Calibri" w:eastAsia="Calibri" w:hAnsi="Calibri"/>
          <w:sz w:val="22"/>
          <w:szCs w:val="22"/>
          <w:lang w:val="es-MX" w:eastAsia="en-US"/>
        </w:rPr>
      </w:pPr>
      <w:r w:rsidRPr="00CE456C">
        <w:rPr>
          <w:rFonts w:ascii="Calibri" w:eastAsia="Calibri" w:hAnsi="Calibri"/>
          <w:sz w:val="22"/>
          <w:szCs w:val="22"/>
          <w:lang w:val="es-MX" w:eastAsia="en-US"/>
        </w:rPr>
        <w:t>Elaboración de Memoria Técnica.</w:t>
      </w:r>
    </w:p>
    <w:p w:rsidR="00CE456C" w:rsidRPr="00CE456C" w:rsidRDefault="00CE456C" w:rsidP="00CE456C">
      <w:pPr>
        <w:numPr>
          <w:ilvl w:val="0"/>
          <w:numId w:val="33"/>
        </w:numPr>
        <w:spacing w:after="160" w:line="259" w:lineRule="auto"/>
        <w:contextualSpacing/>
        <w:jc w:val="both"/>
        <w:rPr>
          <w:rFonts w:ascii="Calibri" w:eastAsia="Calibri" w:hAnsi="Calibri"/>
          <w:sz w:val="22"/>
          <w:szCs w:val="22"/>
          <w:lang w:val="es-MX" w:eastAsia="en-US"/>
        </w:rPr>
      </w:pPr>
      <w:r w:rsidRPr="00CE456C">
        <w:rPr>
          <w:rFonts w:ascii="Calibri" w:eastAsia="Calibri" w:hAnsi="Calibri"/>
          <w:sz w:val="22"/>
          <w:szCs w:val="22"/>
          <w:lang w:val="es-MX" w:eastAsia="en-US"/>
        </w:rPr>
        <w:t>Acompañamiento en sitio para monitoreo de infraestructura por 5 días.</w:t>
      </w:r>
    </w:p>
    <w:p w:rsidR="00CE456C" w:rsidRPr="00CE456C" w:rsidRDefault="00CE456C" w:rsidP="00CE456C">
      <w:pPr>
        <w:spacing w:before="240"/>
        <w:ind w:left="426"/>
        <w:jc w:val="both"/>
        <w:rPr>
          <w:rFonts w:ascii="Calibri" w:eastAsia="Calibri" w:hAnsi="Calibri"/>
          <w:i/>
          <w:sz w:val="22"/>
          <w:szCs w:val="22"/>
          <w:lang w:val="es-MX" w:eastAsia="en-US"/>
        </w:rPr>
      </w:pPr>
      <w:r w:rsidRPr="00CE456C">
        <w:rPr>
          <w:rFonts w:ascii="Calibri" w:eastAsia="Calibri" w:hAnsi="Calibri"/>
          <w:i/>
          <w:sz w:val="22"/>
          <w:szCs w:val="22"/>
          <w:lang w:val="es-MX" w:eastAsia="en-US"/>
        </w:rPr>
        <w:t>Se requiere una póliza de servicio de preparación y el traslado de equipo de comunicaciones a un nuevo centro de datos de acuerdo con las especificaciones que se describen en el requerimiento;</w:t>
      </w:r>
    </w:p>
    <w:p w:rsidR="00CE456C" w:rsidRDefault="00CE456C" w:rsidP="00CE456C">
      <w:pPr>
        <w:spacing w:before="240" w:after="160" w:line="259" w:lineRule="auto"/>
        <w:rPr>
          <w:rFonts w:ascii="Calibri" w:eastAsia="Calibri" w:hAnsi="Calibri"/>
          <w:b/>
          <w:bCs/>
          <w:sz w:val="22"/>
          <w:szCs w:val="22"/>
          <w:lang w:val="es-MX" w:eastAsia="en-US"/>
        </w:rPr>
      </w:pPr>
    </w:p>
    <w:p w:rsidR="00CE456C" w:rsidRDefault="00CE456C" w:rsidP="00CE456C">
      <w:pPr>
        <w:spacing w:before="240" w:after="160" w:line="259" w:lineRule="auto"/>
        <w:rPr>
          <w:rFonts w:ascii="Calibri" w:eastAsia="Calibri" w:hAnsi="Calibri"/>
          <w:b/>
          <w:bCs/>
          <w:sz w:val="22"/>
          <w:szCs w:val="22"/>
          <w:lang w:val="es-MX" w:eastAsia="en-US"/>
        </w:rPr>
      </w:pPr>
    </w:p>
    <w:p w:rsidR="00CE456C" w:rsidRPr="00CE456C" w:rsidRDefault="00CE456C" w:rsidP="00CE456C">
      <w:pPr>
        <w:spacing w:before="240" w:after="160" w:line="259" w:lineRule="auto"/>
        <w:rPr>
          <w:rFonts w:ascii="Calibri" w:eastAsia="Calibri" w:hAnsi="Calibri"/>
          <w:b/>
          <w:bCs/>
          <w:sz w:val="22"/>
          <w:szCs w:val="22"/>
          <w:lang w:val="es-MX" w:eastAsia="en-US"/>
        </w:rPr>
      </w:pPr>
      <w:r w:rsidRPr="00CE456C">
        <w:rPr>
          <w:rFonts w:ascii="Calibri" w:eastAsia="Calibri" w:hAnsi="Calibri"/>
          <w:b/>
          <w:bCs/>
          <w:sz w:val="22"/>
          <w:szCs w:val="22"/>
          <w:lang w:val="es-MX" w:eastAsia="en-US"/>
        </w:rPr>
        <w:lastRenderedPageBreak/>
        <w:t>Requerimiento</w:t>
      </w:r>
    </w:p>
    <w:p w:rsidR="00CE456C" w:rsidRPr="00CE456C" w:rsidRDefault="00CE456C" w:rsidP="00CE456C">
      <w:pPr>
        <w:numPr>
          <w:ilvl w:val="0"/>
          <w:numId w:val="34"/>
        </w:numPr>
        <w:spacing w:after="160" w:line="259" w:lineRule="auto"/>
        <w:contextualSpacing/>
        <w:rPr>
          <w:rFonts w:ascii="Calibri" w:eastAsia="Calibri" w:hAnsi="Calibri"/>
          <w:sz w:val="22"/>
          <w:szCs w:val="22"/>
          <w:lang w:val="es-MX" w:eastAsia="en-US"/>
        </w:rPr>
      </w:pPr>
      <w:r w:rsidRPr="00CE456C">
        <w:rPr>
          <w:rFonts w:ascii="Calibri" w:eastAsia="Calibri" w:hAnsi="Calibri"/>
          <w:sz w:val="22"/>
          <w:szCs w:val="22"/>
          <w:lang w:val="es-MX" w:eastAsia="en-US"/>
        </w:rPr>
        <w:t>Presentación de cronograma para la planeación de actividades de traslado y puesta en marcha del conmutador e interconexión de las líneas Telmex del centro datos actual al nuevo.</w:t>
      </w:r>
    </w:p>
    <w:p w:rsidR="00CE456C" w:rsidRPr="00CE456C" w:rsidRDefault="00CE456C" w:rsidP="00CE456C">
      <w:pPr>
        <w:numPr>
          <w:ilvl w:val="0"/>
          <w:numId w:val="34"/>
        </w:numPr>
        <w:spacing w:after="160" w:line="259" w:lineRule="auto"/>
        <w:contextualSpacing/>
        <w:rPr>
          <w:rFonts w:ascii="Calibri" w:eastAsia="Calibri" w:hAnsi="Calibri"/>
          <w:sz w:val="22"/>
          <w:szCs w:val="22"/>
          <w:lang w:val="es-MX" w:eastAsia="en-US"/>
        </w:rPr>
      </w:pPr>
      <w:r w:rsidRPr="00CE456C">
        <w:rPr>
          <w:rFonts w:ascii="Calibri" w:eastAsia="Calibri" w:hAnsi="Calibri"/>
          <w:sz w:val="22"/>
          <w:szCs w:val="22"/>
          <w:lang w:val="es-MX" w:eastAsia="en-US"/>
        </w:rPr>
        <w:t>Preparación de Líneas de interconexión entre edificio.</w:t>
      </w:r>
    </w:p>
    <w:p w:rsidR="00CE456C" w:rsidRPr="00CE456C" w:rsidRDefault="00CE456C" w:rsidP="00CE456C">
      <w:pPr>
        <w:numPr>
          <w:ilvl w:val="0"/>
          <w:numId w:val="37"/>
        </w:numPr>
        <w:spacing w:after="160" w:line="259" w:lineRule="auto"/>
        <w:contextualSpacing/>
        <w:rPr>
          <w:rFonts w:ascii="Calibri" w:eastAsia="Calibri" w:hAnsi="Calibri"/>
          <w:sz w:val="22"/>
          <w:szCs w:val="22"/>
          <w:lang w:val="es-MX" w:eastAsia="en-US"/>
        </w:rPr>
      </w:pPr>
      <w:r w:rsidRPr="00CE456C">
        <w:rPr>
          <w:rFonts w:ascii="Calibri" w:eastAsia="Calibri" w:hAnsi="Calibri"/>
          <w:sz w:val="22"/>
          <w:szCs w:val="22"/>
          <w:lang w:val="es-MX" w:eastAsia="en-US"/>
        </w:rPr>
        <w:t xml:space="preserve">Preparaciones de líneas de conducción para el cableado </w:t>
      </w:r>
      <w:proofErr w:type="spellStart"/>
      <w:r w:rsidRPr="00CE456C">
        <w:rPr>
          <w:rFonts w:ascii="Calibri" w:eastAsia="Calibri" w:hAnsi="Calibri"/>
          <w:sz w:val="22"/>
          <w:szCs w:val="22"/>
          <w:lang w:val="es-MX" w:eastAsia="en-US"/>
        </w:rPr>
        <w:t>multipar</w:t>
      </w:r>
      <w:proofErr w:type="spellEnd"/>
      <w:r w:rsidRPr="00CE456C">
        <w:rPr>
          <w:rFonts w:ascii="Calibri" w:eastAsia="Calibri" w:hAnsi="Calibri"/>
          <w:sz w:val="22"/>
          <w:szCs w:val="22"/>
          <w:lang w:val="es-MX" w:eastAsia="en-US"/>
        </w:rPr>
        <w:t>.</w:t>
      </w:r>
    </w:p>
    <w:p w:rsidR="00CE456C" w:rsidRPr="00CE456C" w:rsidRDefault="00CE456C" w:rsidP="00CE456C">
      <w:pPr>
        <w:numPr>
          <w:ilvl w:val="0"/>
          <w:numId w:val="36"/>
        </w:numPr>
        <w:spacing w:after="160" w:line="259" w:lineRule="auto"/>
        <w:contextualSpacing/>
        <w:rPr>
          <w:rFonts w:ascii="Calibri" w:eastAsia="Calibri" w:hAnsi="Calibri"/>
          <w:sz w:val="22"/>
          <w:szCs w:val="22"/>
          <w:lang w:val="es-MX" w:eastAsia="en-US"/>
        </w:rPr>
      </w:pPr>
      <w:r w:rsidRPr="00CE456C">
        <w:rPr>
          <w:rFonts w:ascii="CIDFont+F1" w:eastAsia="Calibri" w:hAnsi="CIDFont+F1" w:cs="CIDFont+F1"/>
          <w:sz w:val="20"/>
          <w:szCs w:val="20"/>
          <w:lang w:val="es-MX" w:eastAsia="en-US"/>
        </w:rPr>
        <w:t>Trazo de Ejes para tendido de tuberías</w:t>
      </w:r>
    </w:p>
    <w:p w:rsidR="00CE456C" w:rsidRPr="00CE456C" w:rsidRDefault="00CE456C" w:rsidP="00CE456C">
      <w:pPr>
        <w:numPr>
          <w:ilvl w:val="0"/>
          <w:numId w:val="36"/>
        </w:numPr>
        <w:spacing w:after="160" w:line="259" w:lineRule="auto"/>
        <w:contextualSpacing/>
        <w:rPr>
          <w:rFonts w:ascii="Calibri" w:eastAsia="Calibri" w:hAnsi="Calibri"/>
          <w:sz w:val="22"/>
          <w:szCs w:val="22"/>
          <w:lang w:val="es-MX" w:eastAsia="en-US"/>
        </w:rPr>
      </w:pPr>
      <w:r w:rsidRPr="00CE456C">
        <w:rPr>
          <w:rFonts w:ascii="Calibri" w:eastAsia="Calibri" w:hAnsi="Calibri"/>
          <w:sz w:val="22"/>
          <w:szCs w:val="22"/>
          <w:lang w:val="es-MX" w:eastAsia="en-US"/>
        </w:rPr>
        <w:t>Ruptura y Demolición de empedrado y banqueta</w:t>
      </w:r>
    </w:p>
    <w:p w:rsidR="00CE456C" w:rsidRPr="00CE456C" w:rsidRDefault="00CE456C" w:rsidP="00CE456C">
      <w:pPr>
        <w:numPr>
          <w:ilvl w:val="0"/>
          <w:numId w:val="36"/>
        </w:numPr>
        <w:spacing w:after="160" w:line="259" w:lineRule="auto"/>
        <w:contextualSpacing/>
        <w:rPr>
          <w:rFonts w:ascii="Calibri" w:eastAsia="Calibri" w:hAnsi="Calibri"/>
          <w:sz w:val="22"/>
          <w:szCs w:val="22"/>
          <w:lang w:val="es-MX" w:eastAsia="en-US"/>
        </w:rPr>
      </w:pPr>
      <w:r w:rsidRPr="00CE456C">
        <w:rPr>
          <w:rFonts w:ascii="Calibri" w:eastAsia="Calibri" w:hAnsi="Calibri"/>
          <w:sz w:val="22"/>
          <w:szCs w:val="22"/>
          <w:lang w:val="es-MX" w:eastAsia="en-US"/>
        </w:rPr>
        <w:t xml:space="preserve">Suministro e instalación de tubería y </w:t>
      </w:r>
      <w:proofErr w:type="spellStart"/>
      <w:r w:rsidRPr="00CE456C">
        <w:rPr>
          <w:rFonts w:ascii="Calibri" w:eastAsia="Calibri" w:hAnsi="Calibri"/>
          <w:sz w:val="22"/>
          <w:szCs w:val="22"/>
          <w:lang w:val="es-MX" w:eastAsia="en-US"/>
        </w:rPr>
        <w:t>acostillamiento</w:t>
      </w:r>
      <w:proofErr w:type="spellEnd"/>
      <w:r w:rsidRPr="00CE456C">
        <w:rPr>
          <w:rFonts w:ascii="Calibri" w:eastAsia="Calibri" w:hAnsi="Calibri"/>
          <w:sz w:val="22"/>
          <w:szCs w:val="22"/>
          <w:lang w:val="es-MX" w:eastAsia="en-US"/>
        </w:rPr>
        <w:t xml:space="preserve"> de tubería con arena, empedrado</w:t>
      </w:r>
    </w:p>
    <w:p w:rsidR="00CE456C" w:rsidRPr="00CE456C" w:rsidRDefault="00CE456C" w:rsidP="00CE456C">
      <w:pPr>
        <w:numPr>
          <w:ilvl w:val="0"/>
          <w:numId w:val="36"/>
        </w:numPr>
        <w:spacing w:after="160" w:line="259" w:lineRule="auto"/>
        <w:contextualSpacing/>
        <w:rPr>
          <w:rFonts w:ascii="Calibri" w:eastAsia="Calibri" w:hAnsi="Calibri"/>
          <w:sz w:val="22"/>
          <w:szCs w:val="22"/>
          <w:lang w:val="es-MX" w:eastAsia="en-US"/>
        </w:rPr>
      </w:pPr>
      <w:r w:rsidRPr="00CE456C">
        <w:rPr>
          <w:rFonts w:ascii="Calibri" w:eastAsia="Calibri" w:hAnsi="Calibri"/>
          <w:sz w:val="22"/>
          <w:szCs w:val="22"/>
          <w:lang w:val="es-MX" w:eastAsia="en-US"/>
        </w:rPr>
        <w:t>Losa de concreto para Banqueta</w:t>
      </w:r>
    </w:p>
    <w:p w:rsidR="00CE456C" w:rsidRPr="00CE456C" w:rsidRDefault="00CE456C" w:rsidP="00CE456C">
      <w:pPr>
        <w:numPr>
          <w:ilvl w:val="0"/>
          <w:numId w:val="36"/>
        </w:numPr>
        <w:spacing w:after="160" w:line="259" w:lineRule="auto"/>
        <w:contextualSpacing/>
        <w:rPr>
          <w:rFonts w:ascii="Calibri" w:eastAsia="Calibri" w:hAnsi="Calibri"/>
          <w:sz w:val="22"/>
          <w:szCs w:val="22"/>
          <w:lang w:val="es-MX" w:eastAsia="en-US"/>
        </w:rPr>
      </w:pPr>
      <w:r w:rsidRPr="00CE456C">
        <w:rPr>
          <w:rFonts w:ascii="Calibri" w:eastAsia="Calibri" w:hAnsi="Calibri"/>
          <w:sz w:val="22"/>
          <w:szCs w:val="22"/>
          <w:lang w:val="es-MX" w:eastAsia="en-US"/>
        </w:rPr>
        <w:t>Limpieza General para entrega de la obra</w:t>
      </w:r>
    </w:p>
    <w:p w:rsidR="00CE456C" w:rsidRPr="00CE456C" w:rsidRDefault="00CE456C" w:rsidP="00CE456C">
      <w:pPr>
        <w:numPr>
          <w:ilvl w:val="0"/>
          <w:numId w:val="37"/>
        </w:numPr>
        <w:spacing w:after="160" w:line="259" w:lineRule="auto"/>
        <w:contextualSpacing/>
        <w:rPr>
          <w:rFonts w:ascii="Calibri" w:eastAsia="Calibri" w:hAnsi="Calibri"/>
          <w:sz w:val="22"/>
          <w:szCs w:val="22"/>
          <w:lang w:val="es-MX" w:eastAsia="en-US"/>
        </w:rPr>
      </w:pPr>
      <w:r w:rsidRPr="00CE456C">
        <w:rPr>
          <w:rFonts w:ascii="Calibri" w:eastAsia="Calibri" w:hAnsi="Calibri"/>
          <w:sz w:val="22"/>
          <w:szCs w:val="22"/>
          <w:lang w:val="es-MX" w:eastAsia="en-US"/>
        </w:rPr>
        <w:t xml:space="preserve">Instalación de </w:t>
      </w:r>
      <w:proofErr w:type="spellStart"/>
      <w:r w:rsidRPr="00CE456C">
        <w:rPr>
          <w:rFonts w:ascii="Calibri" w:eastAsia="Calibri" w:hAnsi="Calibri"/>
          <w:sz w:val="22"/>
          <w:szCs w:val="22"/>
          <w:lang w:val="es-MX" w:eastAsia="en-US"/>
        </w:rPr>
        <w:t>multipares</w:t>
      </w:r>
      <w:proofErr w:type="spellEnd"/>
    </w:p>
    <w:p w:rsidR="00CE456C" w:rsidRPr="00CE456C" w:rsidRDefault="00CE456C" w:rsidP="00CE456C">
      <w:pPr>
        <w:numPr>
          <w:ilvl w:val="0"/>
          <w:numId w:val="36"/>
        </w:numPr>
        <w:spacing w:after="160" w:line="259" w:lineRule="auto"/>
        <w:contextualSpacing/>
        <w:rPr>
          <w:rFonts w:ascii="Calibri" w:eastAsia="Calibri" w:hAnsi="Calibri"/>
          <w:sz w:val="22"/>
          <w:szCs w:val="22"/>
          <w:lang w:val="es-MX" w:eastAsia="en-US"/>
        </w:rPr>
      </w:pPr>
      <w:r w:rsidRPr="00CE456C">
        <w:rPr>
          <w:rFonts w:ascii="Calibri" w:eastAsia="Calibri" w:hAnsi="Calibri"/>
          <w:sz w:val="22"/>
          <w:szCs w:val="22"/>
          <w:lang w:val="es-MX" w:eastAsia="en-US"/>
        </w:rPr>
        <w:t xml:space="preserve">Instalación de cableado </w:t>
      </w:r>
      <w:proofErr w:type="spellStart"/>
      <w:r w:rsidRPr="00CE456C">
        <w:rPr>
          <w:rFonts w:ascii="Calibri" w:eastAsia="Calibri" w:hAnsi="Calibri"/>
          <w:sz w:val="22"/>
          <w:szCs w:val="22"/>
          <w:lang w:val="es-MX" w:eastAsia="en-US"/>
        </w:rPr>
        <w:t>multipar</w:t>
      </w:r>
      <w:proofErr w:type="spellEnd"/>
      <w:r w:rsidRPr="00CE456C">
        <w:rPr>
          <w:rFonts w:ascii="Calibri" w:eastAsia="Calibri" w:hAnsi="Calibri"/>
          <w:sz w:val="22"/>
          <w:szCs w:val="22"/>
          <w:lang w:val="es-MX" w:eastAsia="en-US"/>
        </w:rPr>
        <w:t xml:space="preserve"> en Ductos</w:t>
      </w:r>
    </w:p>
    <w:p w:rsidR="00CE456C" w:rsidRPr="00CE456C" w:rsidRDefault="00CE456C" w:rsidP="00CE456C">
      <w:pPr>
        <w:numPr>
          <w:ilvl w:val="0"/>
          <w:numId w:val="36"/>
        </w:numPr>
        <w:spacing w:after="160" w:line="259" w:lineRule="auto"/>
        <w:contextualSpacing/>
        <w:rPr>
          <w:rFonts w:ascii="Calibri" w:eastAsia="Calibri" w:hAnsi="Calibri"/>
          <w:sz w:val="22"/>
          <w:szCs w:val="22"/>
          <w:lang w:val="es-MX" w:eastAsia="en-US"/>
        </w:rPr>
      </w:pPr>
      <w:r w:rsidRPr="00CE456C">
        <w:rPr>
          <w:rFonts w:ascii="Calibri" w:eastAsia="Calibri" w:hAnsi="Calibri"/>
          <w:sz w:val="22"/>
          <w:szCs w:val="22"/>
          <w:lang w:val="es-MX" w:eastAsia="en-US"/>
        </w:rPr>
        <w:t xml:space="preserve">Suministro e Instalación de rack para </w:t>
      </w:r>
      <w:proofErr w:type="spellStart"/>
      <w:r w:rsidRPr="00CE456C">
        <w:rPr>
          <w:rFonts w:ascii="Calibri" w:eastAsia="Calibri" w:hAnsi="Calibri"/>
          <w:sz w:val="22"/>
          <w:szCs w:val="22"/>
          <w:lang w:val="es-MX" w:eastAsia="en-US"/>
        </w:rPr>
        <w:t>multipares</w:t>
      </w:r>
      <w:proofErr w:type="spellEnd"/>
      <w:r w:rsidRPr="00CE456C">
        <w:rPr>
          <w:rFonts w:ascii="Calibri" w:eastAsia="Calibri" w:hAnsi="Calibri"/>
          <w:sz w:val="22"/>
          <w:szCs w:val="22"/>
          <w:lang w:val="es-MX" w:eastAsia="en-US"/>
        </w:rPr>
        <w:t xml:space="preserve"> y acondicionamiento en MDF</w:t>
      </w:r>
    </w:p>
    <w:p w:rsidR="00CE456C" w:rsidRPr="00CE456C" w:rsidRDefault="00CE456C" w:rsidP="00CE456C">
      <w:pPr>
        <w:numPr>
          <w:ilvl w:val="0"/>
          <w:numId w:val="36"/>
        </w:numPr>
        <w:spacing w:after="160" w:line="259" w:lineRule="auto"/>
        <w:contextualSpacing/>
        <w:rPr>
          <w:rFonts w:ascii="Calibri" w:eastAsia="Calibri" w:hAnsi="Calibri"/>
          <w:sz w:val="22"/>
          <w:szCs w:val="22"/>
          <w:lang w:val="es-MX" w:eastAsia="en-US"/>
        </w:rPr>
      </w:pPr>
      <w:r w:rsidRPr="00CE456C">
        <w:rPr>
          <w:rFonts w:ascii="Calibri" w:eastAsia="Calibri" w:hAnsi="Calibri"/>
          <w:sz w:val="22"/>
          <w:szCs w:val="22"/>
          <w:lang w:val="es-MX" w:eastAsia="en-US"/>
        </w:rPr>
        <w:t xml:space="preserve">Instalación de </w:t>
      </w:r>
      <w:proofErr w:type="spellStart"/>
      <w:r w:rsidRPr="00CE456C">
        <w:rPr>
          <w:rFonts w:ascii="Calibri" w:eastAsia="Calibri" w:hAnsi="Calibri"/>
          <w:sz w:val="22"/>
          <w:szCs w:val="22"/>
          <w:lang w:val="es-MX" w:eastAsia="en-US"/>
        </w:rPr>
        <w:t>multipares</w:t>
      </w:r>
      <w:proofErr w:type="spellEnd"/>
      <w:r w:rsidRPr="00CE456C">
        <w:rPr>
          <w:rFonts w:ascii="Calibri" w:eastAsia="Calibri" w:hAnsi="Calibri"/>
          <w:sz w:val="22"/>
          <w:szCs w:val="22"/>
          <w:lang w:val="es-MX" w:eastAsia="en-US"/>
        </w:rPr>
        <w:t xml:space="preserve"> dentro de MDF</w:t>
      </w:r>
    </w:p>
    <w:p w:rsidR="00CE456C" w:rsidRPr="00CE456C" w:rsidRDefault="00CE456C" w:rsidP="00CE456C">
      <w:pPr>
        <w:numPr>
          <w:ilvl w:val="0"/>
          <w:numId w:val="36"/>
        </w:numPr>
        <w:spacing w:after="160" w:line="259" w:lineRule="auto"/>
        <w:contextualSpacing/>
        <w:rPr>
          <w:rFonts w:ascii="Calibri" w:eastAsia="Calibri" w:hAnsi="Calibri"/>
          <w:sz w:val="22"/>
          <w:szCs w:val="22"/>
          <w:lang w:val="es-MX" w:eastAsia="en-US"/>
        </w:rPr>
      </w:pPr>
      <w:r w:rsidRPr="00CE456C">
        <w:rPr>
          <w:rFonts w:ascii="Calibri" w:eastAsia="Calibri" w:hAnsi="Calibri"/>
          <w:sz w:val="22"/>
          <w:szCs w:val="22"/>
          <w:lang w:val="es-MX" w:eastAsia="en-US"/>
        </w:rPr>
        <w:t xml:space="preserve">Rematado de </w:t>
      </w:r>
      <w:proofErr w:type="spellStart"/>
      <w:r w:rsidRPr="00CE456C">
        <w:rPr>
          <w:rFonts w:ascii="Calibri" w:eastAsia="Calibri" w:hAnsi="Calibri"/>
          <w:sz w:val="22"/>
          <w:szCs w:val="22"/>
          <w:lang w:val="es-MX" w:eastAsia="en-US"/>
        </w:rPr>
        <w:t>multipares</w:t>
      </w:r>
      <w:proofErr w:type="spellEnd"/>
    </w:p>
    <w:p w:rsidR="00CE456C" w:rsidRPr="00CE456C" w:rsidRDefault="00CE456C" w:rsidP="00CE456C">
      <w:pPr>
        <w:numPr>
          <w:ilvl w:val="0"/>
          <w:numId w:val="36"/>
        </w:numPr>
        <w:spacing w:after="160" w:line="259" w:lineRule="auto"/>
        <w:contextualSpacing/>
        <w:rPr>
          <w:rFonts w:ascii="Calibri" w:eastAsia="Calibri" w:hAnsi="Calibri"/>
          <w:sz w:val="22"/>
          <w:szCs w:val="22"/>
          <w:lang w:val="es-MX" w:eastAsia="en-US"/>
        </w:rPr>
      </w:pPr>
      <w:r w:rsidRPr="00CE456C">
        <w:rPr>
          <w:rFonts w:ascii="Calibri" w:eastAsia="Calibri" w:hAnsi="Calibri"/>
          <w:sz w:val="22"/>
          <w:szCs w:val="22"/>
          <w:lang w:val="es-MX" w:eastAsia="en-US"/>
        </w:rPr>
        <w:t>Entrega de proyecto con Base de Datos para puenteo de Servicios</w:t>
      </w:r>
    </w:p>
    <w:p w:rsidR="00CE456C" w:rsidRPr="00CE456C" w:rsidRDefault="00CE456C" w:rsidP="00CE456C">
      <w:pPr>
        <w:numPr>
          <w:ilvl w:val="0"/>
          <w:numId w:val="34"/>
        </w:numPr>
        <w:spacing w:after="160" w:line="259" w:lineRule="auto"/>
        <w:contextualSpacing/>
        <w:rPr>
          <w:rFonts w:ascii="Calibri" w:eastAsia="Calibri" w:hAnsi="Calibri"/>
          <w:sz w:val="22"/>
          <w:szCs w:val="22"/>
          <w:lang w:val="es-MX" w:eastAsia="en-US"/>
        </w:rPr>
      </w:pPr>
      <w:r w:rsidRPr="00CE456C">
        <w:rPr>
          <w:rFonts w:ascii="Calibri" w:eastAsia="Calibri" w:hAnsi="Calibri"/>
          <w:sz w:val="22"/>
          <w:szCs w:val="22"/>
          <w:lang w:val="es-MX" w:eastAsia="en-US"/>
        </w:rPr>
        <w:t>Revisión del proceso de apagado y encendido del conmutador.</w:t>
      </w:r>
    </w:p>
    <w:p w:rsidR="00CE456C" w:rsidRPr="00CE456C" w:rsidRDefault="00CE456C" w:rsidP="00CE456C">
      <w:pPr>
        <w:numPr>
          <w:ilvl w:val="0"/>
          <w:numId w:val="34"/>
        </w:numPr>
        <w:spacing w:after="160" w:line="259" w:lineRule="auto"/>
        <w:contextualSpacing/>
        <w:rPr>
          <w:rFonts w:ascii="Calibri" w:eastAsia="Calibri" w:hAnsi="Calibri"/>
          <w:sz w:val="22"/>
          <w:szCs w:val="22"/>
          <w:lang w:val="es-MX" w:eastAsia="en-US"/>
        </w:rPr>
      </w:pPr>
      <w:r w:rsidRPr="00CE456C">
        <w:rPr>
          <w:rFonts w:ascii="Calibri" w:eastAsia="Calibri" w:hAnsi="Calibri"/>
          <w:sz w:val="22"/>
          <w:szCs w:val="22"/>
          <w:lang w:val="es-MX" w:eastAsia="en-US"/>
        </w:rPr>
        <w:t>Realizar las medidas necesarias para el buen apagado del centro de comunicaciones y considerar una línea alternativa de comunicación analógica al personal del conmutador en lo que se realiza el cambio para poder seguir dando atención al usuario.</w:t>
      </w:r>
    </w:p>
    <w:p w:rsidR="00CE456C" w:rsidRPr="00CE456C" w:rsidRDefault="00CE456C" w:rsidP="00CE456C">
      <w:pPr>
        <w:numPr>
          <w:ilvl w:val="0"/>
          <w:numId w:val="38"/>
        </w:numPr>
        <w:spacing w:after="160" w:line="259" w:lineRule="auto"/>
        <w:ind w:left="1418"/>
        <w:contextualSpacing/>
        <w:rPr>
          <w:rFonts w:ascii="Calibri" w:eastAsia="Calibri" w:hAnsi="Calibri"/>
          <w:sz w:val="22"/>
          <w:szCs w:val="22"/>
          <w:lang w:val="es-MX" w:eastAsia="en-US"/>
        </w:rPr>
      </w:pPr>
      <w:r w:rsidRPr="00CE456C">
        <w:rPr>
          <w:rFonts w:ascii="CIDFont+F1" w:eastAsia="Calibri" w:hAnsi="CIDFont+F1" w:cs="CIDFont+F1"/>
          <w:sz w:val="20"/>
          <w:szCs w:val="20"/>
          <w:lang w:val="es-MX" w:eastAsia="en-US"/>
        </w:rPr>
        <w:t xml:space="preserve">Realizar base de datos de </w:t>
      </w:r>
      <w:proofErr w:type="spellStart"/>
      <w:r w:rsidRPr="00CE456C">
        <w:rPr>
          <w:rFonts w:ascii="CIDFont+F1" w:eastAsia="Calibri" w:hAnsi="CIDFont+F1" w:cs="CIDFont+F1"/>
          <w:sz w:val="20"/>
          <w:szCs w:val="20"/>
          <w:lang w:val="es-MX" w:eastAsia="en-US"/>
        </w:rPr>
        <w:t>ext´s</w:t>
      </w:r>
      <w:proofErr w:type="spellEnd"/>
      <w:r w:rsidRPr="00CE456C">
        <w:rPr>
          <w:rFonts w:ascii="CIDFont+F1" w:eastAsia="Calibri" w:hAnsi="CIDFont+F1" w:cs="CIDFont+F1"/>
          <w:sz w:val="20"/>
          <w:szCs w:val="20"/>
          <w:lang w:val="es-MX" w:eastAsia="en-US"/>
        </w:rPr>
        <w:t xml:space="preserve"> telefónicas en el registro de operadoras y contratos</w:t>
      </w:r>
    </w:p>
    <w:p w:rsidR="00CE456C" w:rsidRPr="00CE456C" w:rsidRDefault="00CE456C" w:rsidP="00CE456C">
      <w:pPr>
        <w:numPr>
          <w:ilvl w:val="0"/>
          <w:numId w:val="34"/>
        </w:numPr>
        <w:spacing w:after="160" w:line="259" w:lineRule="auto"/>
        <w:contextualSpacing/>
        <w:rPr>
          <w:rFonts w:ascii="Calibri" w:eastAsia="Calibri" w:hAnsi="Calibri"/>
          <w:sz w:val="22"/>
          <w:szCs w:val="22"/>
          <w:lang w:val="es-MX" w:eastAsia="en-US"/>
        </w:rPr>
      </w:pPr>
      <w:r w:rsidRPr="00CE456C">
        <w:rPr>
          <w:rFonts w:ascii="Calibri" w:eastAsia="Calibri" w:hAnsi="Calibri"/>
          <w:sz w:val="22"/>
          <w:szCs w:val="22"/>
          <w:lang w:val="es-MX" w:eastAsia="en-US"/>
        </w:rPr>
        <w:t>Realizar respaldo de los equipos necesarios para asegurar el buen funcionamiento y puesta en marcha</w:t>
      </w:r>
    </w:p>
    <w:p w:rsidR="00CE456C" w:rsidRPr="00CE456C" w:rsidRDefault="00CE456C" w:rsidP="00CE456C">
      <w:pPr>
        <w:numPr>
          <w:ilvl w:val="0"/>
          <w:numId w:val="34"/>
        </w:numPr>
        <w:spacing w:after="160" w:line="259" w:lineRule="auto"/>
        <w:contextualSpacing/>
        <w:rPr>
          <w:rFonts w:ascii="Calibri" w:eastAsia="Calibri" w:hAnsi="Calibri"/>
          <w:sz w:val="22"/>
          <w:szCs w:val="22"/>
          <w:lang w:val="es-MX" w:eastAsia="en-US"/>
        </w:rPr>
      </w:pPr>
      <w:r w:rsidRPr="00CE456C">
        <w:rPr>
          <w:rFonts w:ascii="Calibri" w:eastAsia="Calibri" w:hAnsi="Calibri"/>
          <w:sz w:val="22"/>
          <w:szCs w:val="22"/>
          <w:lang w:val="es-MX" w:eastAsia="en-US"/>
        </w:rPr>
        <w:t>Migración de Infraestructura a nuevo Centro de Datos.</w:t>
      </w:r>
    </w:p>
    <w:p w:rsidR="00CE456C" w:rsidRPr="00CE456C" w:rsidRDefault="00CE456C" w:rsidP="00CE456C">
      <w:pPr>
        <w:numPr>
          <w:ilvl w:val="0"/>
          <w:numId w:val="38"/>
        </w:numPr>
        <w:spacing w:after="160" w:line="259" w:lineRule="auto"/>
        <w:ind w:left="1418"/>
        <w:contextualSpacing/>
        <w:rPr>
          <w:rFonts w:ascii="Calibri" w:eastAsia="Calibri" w:hAnsi="Calibri"/>
          <w:sz w:val="22"/>
          <w:szCs w:val="22"/>
          <w:lang w:val="es-MX" w:eastAsia="en-US"/>
        </w:rPr>
      </w:pPr>
      <w:r w:rsidRPr="00CE456C">
        <w:rPr>
          <w:rFonts w:ascii="Calibri" w:eastAsia="Calibri" w:hAnsi="Calibri"/>
          <w:sz w:val="22"/>
          <w:szCs w:val="22"/>
          <w:lang w:val="es-MX" w:eastAsia="en-US"/>
        </w:rPr>
        <w:t>Iniciar apagado de equipos de acuerdo con los estándares o normas de apagado del equipo.</w:t>
      </w:r>
    </w:p>
    <w:p w:rsidR="00CE456C" w:rsidRPr="00CE456C" w:rsidRDefault="00CE456C" w:rsidP="00CE456C">
      <w:pPr>
        <w:numPr>
          <w:ilvl w:val="0"/>
          <w:numId w:val="38"/>
        </w:numPr>
        <w:spacing w:after="160" w:line="259" w:lineRule="auto"/>
        <w:ind w:left="1418"/>
        <w:contextualSpacing/>
        <w:rPr>
          <w:rFonts w:ascii="Calibri" w:eastAsia="Calibri" w:hAnsi="Calibri"/>
          <w:sz w:val="22"/>
          <w:szCs w:val="22"/>
          <w:lang w:val="es-MX" w:eastAsia="en-US"/>
        </w:rPr>
      </w:pPr>
      <w:r w:rsidRPr="00CE456C">
        <w:rPr>
          <w:rFonts w:ascii="Calibri" w:eastAsia="Calibri" w:hAnsi="Calibri"/>
          <w:sz w:val="22"/>
          <w:szCs w:val="22"/>
          <w:lang w:val="es-MX" w:eastAsia="en-US"/>
        </w:rPr>
        <w:t>Desinstalar 2 gabinetes del PBX Nortel</w:t>
      </w:r>
    </w:p>
    <w:p w:rsidR="00CE456C" w:rsidRPr="00CE456C" w:rsidRDefault="00CE456C" w:rsidP="00CE456C">
      <w:pPr>
        <w:numPr>
          <w:ilvl w:val="0"/>
          <w:numId w:val="38"/>
        </w:numPr>
        <w:spacing w:after="160" w:line="259" w:lineRule="auto"/>
        <w:ind w:left="1418"/>
        <w:contextualSpacing/>
        <w:rPr>
          <w:rFonts w:ascii="Calibri" w:eastAsia="Calibri" w:hAnsi="Calibri"/>
          <w:sz w:val="22"/>
          <w:szCs w:val="22"/>
          <w:lang w:val="es-MX" w:eastAsia="en-US"/>
        </w:rPr>
      </w:pPr>
      <w:r w:rsidRPr="00CE456C">
        <w:rPr>
          <w:rFonts w:ascii="Calibri" w:eastAsia="Calibri" w:hAnsi="Calibri"/>
          <w:sz w:val="22"/>
          <w:szCs w:val="22"/>
          <w:lang w:val="es-MX" w:eastAsia="en-US"/>
        </w:rPr>
        <w:t xml:space="preserve">Desinstalar </w:t>
      </w:r>
      <w:proofErr w:type="spellStart"/>
      <w:r w:rsidRPr="00CE456C">
        <w:rPr>
          <w:rFonts w:ascii="Calibri" w:eastAsia="Calibri" w:hAnsi="Calibri"/>
          <w:sz w:val="22"/>
          <w:szCs w:val="22"/>
          <w:lang w:val="es-MX" w:eastAsia="en-US"/>
        </w:rPr>
        <w:t>Ip</w:t>
      </w:r>
      <w:proofErr w:type="spellEnd"/>
      <w:r w:rsidRPr="00CE456C">
        <w:rPr>
          <w:rFonts w:ascii="Calibri" w:eastAsia="Calibri" w:hAnsi="Calibri"/>
          <w:sz w:val="22"/>
          <w:szCs w:val="22"/>
          <w:lang w:val="es-MX" w:eastAsia="en-US"/>
        </w:rPr>
        <w:t xml:space="preserve"> </w:t>
      </w:r>
      <w:proofErr w:type="spellStart"/>
      <w:r w:rsidRPr="00CE456C">
        <w:rPr>
          <w:rFonts w:ascii="Calibri" w:eastAsia="Calibri" w:hAnsi="Calibri"/>
          <w:sz w:val="22"/>
          <w:szCs w:val="22"/>
          <w:lang w:val="es-MX" w:eastAsia="en-US"/>
        </w:rPr>
        <w:t>Offices</w:t>
      </w:r>
      <w:proofErr w:type="spellEnd"/>
    </w:p>
    <w:p w:rsidR="00CE456C" w:rsidRPr="00CE456C" w:rsidRDefault="00CE456C" w:rsidP="00CE456C">
      <w:pPr>
        <w:numPr>
          <w:ilvl w:val="0"/>
          <w:numId w:val="38"/>
        </w:numPr>
        <w:spacing w:after="160" w:line="259" w:lineRule="auto"/>
        <w:ind w:left="1418"/>
        <w:contextualSpacing/>
        <w:rPr>
          <w:rFonts w:ascii="Calibri" w:eastAsia="Calibri" w:hAnsi="Calibri"/>
          <w:sz w:val="22"/>
          <w:szCs w:val="22"/>
          <w:lang w:val="es-MX" w:eastAsia="en-US"/>
        </w:rPr>
      </w:pPr>
      <w:r w:rsidRPr="00CE456C">
        <w:rPr>
          <w:rFonts w:ascii="Calibri" w:eastAsia="Calibri" w:hAnsi="Calibri"/>
          <w:sz w:val="22"/>
          <w:szCs w:val="22"/>
          <w:lang w:val="es-MX" w:eastAsia="en-US"/>
        </w:rPr>
        <w:t xml:space="preserve">Desinstalar </w:t>
      </w:r>
      <w:proofErr w:type="spellStart"/>
      <w:r w:rsidRPr="00CE456C">
        <w:rPr>
          <w:rFonts w:ascii="Calibri" w:eastAsia="Calibri" w:hAnsi="Calibri"/>
          <w:sz w:val="22"/>
          <w:szCs w:val="22"/>
          <w:lang w:val="es-MX" w:eastAsia="en-US"/>
        </w:rPr>
        <w:t>sw</w:t>
      </w:r>
      <w:proofErr w:type="spellEnd"/>
      <w:r w:rsidRPr="00CE456C">
        <w:rPr>
          <w:rFonts w:ascii="Calibri" w:eastAsia="Calibri" w:hAnsi="Calibri"/>
          <w:sz w:val="22"/>
          <w:szCs w:val="22"/>
          <w:lang w:val="es-MX" w:eastAsia="en-US"/>
        </w:rPr>
        <w:t xml:space="preserve"> </w:t>
      </w:r>
      <w:proofErr w:type="spellStart"/>
      <w:r w:rsidRPr="00CE456C">
        <w:rPr>
          <w:rFonts w:ascii="Calibri" w:eastAsia="Calibri" w:hAnsi="Calibri"/>
          <w:sz w:val="22"/>
          <w:szCs w:val="22"/>
          <w:lang w:val="es-MX" w:eastAsia="en-US"/>
        </w:rPr>
        <w:t>Avaya</w:t>
      </w:r>
      <w:proofErr w:type="spellEnd"/>
    </w:p>
    <w:p w:rsidR="00CE456C" w:rsidRPr="00CE456C" w:rsidRDefault="00CE456C" w:rsidP="00CE456C">
      <w:pPr>
        <w:numPr>
          <w:ilvl w:val="0"/>
          <w:numId w:val="38"/>
        </w:numPr>
        <w:spacing w:after="160" w:line="259" w:lineRule="auto"/>
        <w:ind w:left="1418"/>
        <w:contextualSpacing/>
        <w:rPr>
          <w:rFonts w:ascii="Calibri" w:eastAsia="Calibri" w:hAnsi="Calibri"/>
          <w:sz w:val="22"/>
          <w:szCs w:val="22"/>
          <w:lang w:val="es-MX" w:eastAsia="en-US"/>
        </w:rPr>
      </w:pPr>
      <w:r w:rsidRPr="00CE456C">
        <w:rPr>
          <w:rFonts w:ascii="Calibri" w:eastAsia="Calibri" w:hAnsi="Calibri"/>
          <w:sz w:val="22"/>
          <w:szCs w:val="22"/>
          <w:lang w:val="es-MX" w:eastAsia="en-US"/>
        </w:rPr>
        <w:t>Desinstalar SS - Nortel</w:t>
      </w:r>
    </w:p>
    <w:p w:rsidR="00CE456C" w:rsidRPr="00CE456C" w:rsidRDefault="00CE456C" w:rsidP="00CE456C">
      <w:pPr>
        <w:numPr>
          <w:ilvl w:val="0"/>
          <w:numId w:val="38"/>
        </w:numPr>
        <w:spacing w:after="160" w:line="259" w:lineRule="auto"/>
        <w:ind w:left="1418"/>
        <w:contextualSpacing/>
        <w:rPr>
          <w:rFonts w:ascii="Calibri" w:eastAsia="Calibri" w:hAnsi="Calibri"/>
          <w:sz w:val="22"/>
          <w:szCs w:val="22"/>
          <w:lang w:val="es-MX" w:eastAsia="en-US"/>
        </w:rPr>
      </w:pPr>
      <w:r w:rsidRPr="00CE456C">
        <w:rPr>
          <w:rFonts w:ascii="Calibri" w:eastAsia="Calibri" w:hAnsi="Calibri"/>
          <w:sz w:val="22"/>
          <w:szCs w:val="22"/>
          <w:lang w:val="es-MX" w:eastAsia="en-US"/>
        </w:rPr>
        <w:t xml:space="preserve">Desinstalar bancos de </w:t>
      </w:r>
      <w:proofErr w:type="spellStart"/>
      <w:r w:rsidRPr="00CE456C">
        <w:rPr>
          <w:rFonts w:ascii="Calibri" w:eastAsia="Calibri" w:hAnsi="Calibri"/>
          <w:sz w:val="22"/>
          <w:szCs w:val="22"/>
          <w:lang w:val="es-MX" w:eastAsia="en-US"/>
        </w:rPr>
        <w:t>baterias</w:t>
      </w:r>
      <w:proofErr w:type="spellEnd"/>
      <w:r w:rsidRPr="00CE456C">
        <w:rPr>
          <w:rFonts w:ascii="Calibri" w:eastAsia="Calibri" w:hAnsi="Calibri"/>
          <w:sz w:val="22"/>
          <w:szCs w:val="22"/>
          <w:lang w:val="es-MX" w:eastAsia="en-US"/>
        </w:rPr>
        <w:t xml:space="preserve"> del PBX</w:t>
      </w:r>
    </w:p>
    <w:p w:rsidR="00CE456C" w:rsidRPr="00CE456C" w:rsidRDefault="00CE456C" w:rsidP="00CE456C">
      <w:pPr>
        <w:numPr>
          <w:ilvl w:val="0"/>
          <w:numId w:val="38"/>
        </w:numPr>
        <w:spacing w:after="160" w:line="259" w:lineRule="auto"/>
        <w:ind w:left="1418"/>
        <w:contextualSpacing/>
        <w:rPr>
          <w:rFonts w:ascii="Calibri" w:eastAsia="Calibri" w:hAnsi="Calibri"/>
          <w:sz w:val="22"/>
          <w:szCs w:val="22"/>
          <w:lang w:val="es-MX" w:eastAsia="en-US"/>
        </w:rPr>
      </w:pPr>
      <w:r w:rsidRPr="00CE456C">
        <w:rPr>
          <w:rFonts w:ascii="Calibri" w:eastAsia="Calibri" w:hAnsi="Calibri"/>
          <w:sz w:val="22"/>
          <w:szCs w:val="22"/>
          <w:lang w:val="es-MX" w:eastAsia="en-US"/>
        </w:rPr>
        <w:t xml:space="preserve">Desinstalar 2 </w:t>
      </w:r>
      <w:proofErr w:type="spellStart"/>
      <w:r w:rsidRPr="00CE456C">
        <w:rPr>
          <w:rFonts w:ascii="Calibri" w:eastAsia="Calibri" w:hAnsi="Calibri"/>
          <w:sz w:val="22"/>
          <w:szCs w:val="22"/>
          <w:lang w:val="es-MX" w:eastAsia="en-US"/>
        </w:rPr>
        <w:t>rack´s</w:t>
      </w:r>
      <w:proofErr w:type="spellEnd"/>
    </w:p>
    <w:p w:rsidR="00CE456C" w:rsidRPr="00CE456C" w:rsidRDefault="00CE456C" w:rsidP="00CE456C">
      <w:pPr>
        <w:numPr>
          <w:ilvl w:val="0"/>
          <w:numId w:val="38"/>
        </w:numPr>
        <w:spacing w:after="160" w:line="259" w:lineRule="auto"/>
        <w:ind w:left="1418"/>
        <w:contextualSpacing/>
        <w:rPr>
          <w:rFonts w:ascii="Calibri" w:eastAsia="Calibri" w:hAnsi="Calibri"/>
          <w:sz w:val="22"/>
          <w:szCs w:val="22"/>
          <w:lang w:val="es-MX" w:eastAsia="en-US"/>
        </w:rPr>
      </w:pPr>
      <w:r w:rsidRPr="00CE456C">
        <w:rPr>
          <w:rFonts w:ascii="Calibri" w:eastAsia="Calibri" w:hAnsi="Calibri"/>
          <w:sz w:val="22"/>
          <w:szCs w:val="22"/>
          <w:lang w:val="es-MX" w:eastAsia="en-US"/>
        </w:rPr>
        <w:t>Embalaje del equipo con material de protección</w:t>
      </w:r>
    </w:p>
    <w:p w:rsidR="00CE456C" w:rsidRPr="00CE456C" w:rsidRDefault="00CE456C" w:rsidP="00CE456C">
      <w:pPr>
        <w:numPr>
          <w:ilvl w:val="0"/>
          <w:numId w:val="38"/>
        </w:numPr>
        <w:spacing w:after="160" w:line="259" w:lineRule="auto"/>
        <w:ind w:left="1418"/>
        <w:contextualSpacing/>
        <w:rPr>
          <w:rFonts w:ascii="Calibri" w:eastAsia="Calibri" w:hAnsi="Calibri"/>
          <w:sz w:val="22"/>
          <w:szCs w:val="22"/>
          <w:lang w:val="es-MX" w:eastAsia="en-US"/>
        </w:rPr>
      </w:pPr>
      <w:r w:rsidRPr="00CE456C">
        <w:rPr>
          <w:rFonts w:ascii="Calibri" w:eastAsia="Calibri" w:hAnsi="Calibri"/>
          <w:sz w:val="22"/>
          <w:szCs w:val="22"/>
          <w:lang w:val="es-MX" w:eastAsia="en-US"/>
        </w:rPr>
        <w:t xml:space="preserve">Trasladar equipo a nuevo SITE, considerando las normas o estándares para su traslado. </w:t>
      </w:r>
    </w:p>
    <w:p w:rsidR="00CE456C" w:rsidRPr="00CE456C" w:rsidRDefault="00CE456C" w:rsidP="00CE456C">
      <w:pPr>
        <w:numPr>
          <w:ilvl w:val="0"/>
          <w:numId w:val="38"/>
        </w:numPr>
        <w:spacing w:after="160" w:line="259" w:lineRule="auto"/>
        <w:ind w:left="1418"/>
        <w:contextualSpacing/>
        <w:rPr>
          <w:rFonts w:ascii="Calibri" w:eastAsia="Calibri" w:hAnsi="Calibri"/>
          <w:sz w:val="22"/>
          <w:szCs w:val="22"/>
          <w:lang w:val="es-MX" w:eastAsia="en-US"/>
        </w:rPr>
      </w:pPr>
      <w:r w:rsidRPr="00CE456C">
        <w:rPr>
          <w:rFonts w:ascii="Calibri" w:eastAsia="Calibri" w:hAnsi="Calibri"/>
          <w:sz w:val="22"/>
          <w:szCs w:val="22"/>
          <w:lang w:val="es-MX" w:eastAsia="en-US"/>
        </w:rPr>
        <w:t>Desempaque de equipo trasladado.</w:t>
      </w:r>
    </w:p>
    <w:p w:rsidR="00CE456C" w:rsidRPr="00CE456C" w:rsidRDefault="00CE456C" w:rsidP="00CE456C">
      <w:pPr>
        <w:numPr>
          <w:ilvl w:val="0"/>
          <w:numId w:val="38"/>
        </w:numPr>
        <w:spacing w:after="160" w:line="259" w:lineRule="auto"/>
        <w:ind w:left="1418"/>
        <w:contextualSpacing/>
        <w:rPr>
          <w:rFonts w:ascii="Calibri" w:eastAsia="Calibri" w:hAnsi="Calibri"/>
          <w:sz w:val="22"/>
          <w:szCs w:val="22"/>
          <w:lang w:val="es-MX" w:eastAsia="en-US"/>
        </w:rPr>
      </w:pPr>
      <w:r w:rsidRPr="00CE456C">
        <w:rPr>
          <w:rFonts w:ascii="Calibri" w:eastAsia="Calibri" w:hAnsi="Calibri"/>
          <w:sz w:val="22"/>
          <w:szCs w:val="22"/>
          <w:lang w:val="es-MX" w:eastAsia="en-US"/>
        </w:rPr>
        <w:t xml:space="preserve">Instalar 2 </w:t>
      </w:r>
      <w:proofErr w:type="spellStart"/>
      <w:r w:rsidRPr="00CE456C">
        <w:rPr>
          <w:rFonts w:ascii="Calibri" w:eastAsia="Calibri" w:hAnsi="Calibri"/>
          <w:sz w:val="22"/>
          <w:szCs w:val="22"/>
          <w:lang w:val="es-MX" w:eastAsia="en-US"/>
        </w:rPr>
        <w:t>rack´s</w:t>
      </w:r>
      <w:proofErr w:type="spellEnd"/>
      <w:r w:rsidRPr="00CE456C">
        <w:rPr>
          <w:rFonts w:ascii="Calibri" w:eastAsia="Calibri" w:hAnsi="Calibri"/>
          <w:sz w:val="22"/>
          <w:szCs w:val="22"/>
          <w:lang w:val="es-MX" w:eastAsia="en-US"/>
        </w:rPr>
        <w:t xml:space="preserve"> 2</w:t>
      </w:r>
    </w:p>
    <w:p w:rsidR="00CE456C" w:rsidRPr="00CE456C" w:rsidRDefault="00CE456C" w:rsidP="00CE456C">
      <w:pPr>
        <w:numPr>
          <w:ilvl w:val="0"/>
          <w:numId w:val="38"/>
        </w:numPr>
        <w:spacing w:after="160" w:line="259" w:lineRule="auto"/>
        <w:ind w:left="1418"/>
        <w:contextualSpacing/>
        <w:rPr>
          <w:rFonts w:ascii="Calibri" w:eastAsia="Calibri" w:hAnsi="Calibri"/>
          <w:sz w:val="22"/>
          <w:szCs w:val="22"/>
          <w:lang w:val="es-MX" w:eastAsia="en-US"/>
        </w:rPr>
      </w:pPr>
      <w:r w:rsidRPr="00CE456C">
        <w:rPr>
          <w:rFonts w:ascii="Calibri" w:eastAsia="Calibri" w:hAnsi="Calibri"/>
          <w:sz w:val="22"/>
          <w:szCs w:val="22"/>
          <w:lang w:val="es-MX" w:eastAsia="en-US"/>
        </w:rPr>
        <w:t>Montar en rack PBX</w:t>
      </w:r>
    </w:p>
    <w:p w:rsidR="00CE456C" w:rsidRPr="00CE456C" w:rsidRDefault="00CE456C" w:rsidP="00CE456C">
      <w:pPr>
        <w:numPr>
          <w:ilvl w:val="0"/>
          <w:numId w:val="38"/>
        </w:numPr>
        <w:spacing w:after="160" w:line="259" w:lineRule="auto"/>
        <w:ind w:left="1418"/>
        <w:contextualSpacing/>
        <w:rPr>
          <w:rFonts w:ascii="Calibri" w:eastAsia="Calibri" w:hAnsi="Calibri"/>
          <w:sz w:val="22"/>
          <w:szCs w:val="22"/>
          <w:lang w:val="es-MX" w:eastAsia="en-US"/>
        </w:rPr>
      </w:pPr>
      <w:r w:rsidRPr="00CE456C">
        <w:rPr>
          <w:rFonts w:ascii="Calibri" w:eastAsia="Calibri" w:hAnsi="Calibri"/>
          <w:sz w:val="22"/>
          <w:szCs w:val="22"/>
          <w:lang w:val="es-MX" w:eastAsia="en-US"/>
        </w:rPr>
        <w:lastRenderedPageBreak/>
        <w:t xml:space="preserve">Montar en rack </w:t>
      </w:r>
      <w:proofErr w:type="spellStart"/>
      <w:r w:rsidRPr="00CE456C">
        <w:rPr>
          <w:rFonts w:ascii="Calibri" w:eastAsia="Calibri" w:hAnsi="Calibri"/>
          <w:sz w:val="22"/>
          <w:szCs w:val="22"/>
          <w:lang w:val="es-MX" w:eastAsia="en-US"/>
        </w:rPr>
        <w:t>Ip</w:t>
      </w:r>
      <w:proofErr w:type="spellEnd"/>
      <w:r w:rsidRPr="00CE456C">
        <w:rPr>
          <w:rFonts w:ascii="Calibri" w:eastAsia="Calibri" w:hAnsi="Calibri"/>
          <w:sz w:val="22"/>
          <w:szCs w:val="22"/>
          <w:lang w:val="es-MX" w:eastAsia="en-US"/>
        </w:rPr>
        <w:t xml:space="preserve"> </w:t>
      </w:r>
      <w:proofErr w:type="spellStart"/>
      <w:r w:rsidRPr="00CE456C">
        <w:rPr>
          <w:rFonts w:ascii="Calibri" w:eastAsia="Calibri" w:hAnsi="Calibri"/>
          <w:sz w:val="22"/>
          <w:szCs w:val="22"/>
          <w:lang w:val="es-MX" w:eastAsia="en-US"/>
        </w:rPr>
        <w:t>Offices</w:t>
      </w:r>
      <w:proofErr w:type="spellEnd"/>
    </w:p>
    <w:p w:rsidR="00CE456C" w:rsidRPr="00CE456C" w:rsidRDefault="00CE456C" w:rsidP="00CE456C">
      <w:pPr>
        <w:numPr>
          <w:ilvl w:val="0"/>
          <w:numId w:val="38"/>
        </w:numPr>
        <w:spacing w:after="160" w:line="259" w:lineRule="auto"/>
        <w:ind w:left="1418"/>
        <w:contextualSpacing/>
        <w:rPr>
          <w:rFonts w:ascii="Calibri" w:eastAsia="Calibri" w:hAnsi="Calibri"/>
          <w:sz w:val="22"/>
          <w:szCs w:val="22"/>
          <w:lang w:val="es-MX" w:eastAsia="en-US"/>
        </w:rPr>
      </w:pPr>
      <w:r w:rsidRPr="00CE456C">
        <w:rPr>
          <w:rFonts w:ascii="Calibri" w:eastAsia="Calibri" w:hAnsi="Calibri"/>
          <w:sz w:val="22"/>
          <w:szCs w:val="22"/>
          <w:lang w:val="es-MX" w:eastAsia="en-US"/>
        </w:rPr>
        <w:t xml:space="preserve">Montar en rack </w:t>
      </w:r>
      <w:proofErr w:type="spellStart"/>
      <w:r w:rsidRPr="00CE456C">
        <w:rPr>
          <w:rFonts w:ascii="Calibri" w:eastAsia="Calibri" w:hAnsi="Calibri"/>
          <w:sz w:val="22"/>
          <w:szCs w:val="22"/>
          <w:lang w:val="es-MX" w:eastAsia="en-US"/>
        </w:rPr>
        <w:t>sw</w:t>
      </w:r>
      <w:proofErr w:type="spellEnd"/>
      <w:r w:rsidRPr="00CE456C">
        <w:rPr>
          <w:rFonts w:ascii="Calibri" w:eastAsia="Calibri" w:hAnsi="Calibri"/>
          <w:sz w:val="22"/>
          <w:szCs w:val="22"/>
          <w:lang w:val="es-MX" w:eastAsia="en-US"/>
        </w:rPr>
        <w:t xml:space="preserve"> </w:t>
      </w:r>
      <w:proofErr w:type="spellStart"/>
      <w:r w:rsidRPr="00CE456C">
        <w:rPr>
          <w:rFonts w:ascii="Calibri" w:eastAsia="Calibri" w:hAnsi="Calibri"/>
          <w:sz w:val="22"/>
          <w:szCs w:val="22"/>
          <w:lang w:val="es-MX" w:eastAsia="en-US"/>
        </w:rPr>
        <w:t>Avaya</w:t>
      </w:r>
      <w:proofErr w:type="spellEnd"/>
    </w:p>
    <w:p w:rsidR="00CE456C" w:rsidRPr="00CE456C" w:rsidRDefault="00CE456C" w:rsidP="00CE456C">
      <w:pPr>
        <w:numPr>
          <w:ilvl w:val="0"/>
          <w:numId w:val="38"/>
        </w:numPr>
        <w:spacing w:after="160" w:line="259" w:lineRule="auto"/>
        <w:ind w:left="1418"/>
        <w:contextualSpacing/>
        <w:rPr>
          <w:rFonts w:ascii="Calibri" w:eastAsia="Calibri" w:hAnsi="Calibri"/>
          <w:sz w:val="22"/>
          <w:szCs w:val="22"/>
          <w:lang w:val="es-MX" w:eastAsia="en-US"/>
        </w:rPr>
      </w:pPr>
      <w:r w:rsidRPr="00CE456C">
        <w:rPr>
          <w:rFonts w:ascii="Calibri" w:eastAsia="Calibri" w:hAnsi="Calibri"/>
          <w:sz w:val="22"/>
          <w:szCs w:val="22"/>
          <w:lang w:val="es-MX" w:eastAsia="en-US"/>
        </w:rPr>
        <w:t>Montar en rack SS - Nortel</w:t>
      </w:r>
    </w:p>
    <w:p w:rsidR="00CE456C" w:rsidRPr="00CE456C" w:rsidRDefault="00CE456C" w:rsidP="00CE456C">
      <w:pPr>
        <w:numPr>
          <w:ilvl w:val="0"/>
          <w:numId w:val="38"/>
        </w:numPr>
        <w:spacing w:after="160" w:line="259" w:lineRule="auto"/>
        <w:ind w:left="1418"/>
        <w:contextualSpacing/>
        <w:rPr>
          <w:rFonts w:ascii="Calibri" w:eastAsia="Calibri" w:hAnsi="Calibri"/>
          <w:sz w:val="22"/>
          <w:szCs w:val="22"/>
          <w:lang w:val="es-MX" w:eastAsia="en-US"/>
        </w:rPr>
      </w:pPr>
      <w:r w:rsidRPr="00CE456C">
        <w:rPr>
          <w:rFonts w:ascii="Calibri" w:eastAsia="Calibri" w:hAnsi="Calibri"/>
          <w:sz w:val="22"/>
          <w:szCs w:val="22"/>
          <w:lang w:val="es-MX" w:eastAsia="en-US"/>
        </w:rPr>
        <w:t>Instalar bancos de baterías del PBX</w:t>
      </w:r>
    </w:p>
    <w:p w:rsidR="00CE456C" w:rsidRPr="00CE456C" w:rsidRDefault="00CE456C" w:rsidP="00CE456C">
      <w:pPr>
        <w:numPr>
          <w:ilvl w:val="0"/>
          <w:numId w:val="38"/>
        </w:numPr>
        <w:spacing w:after="160" w:line="259" w:lineRule="auto"/>
        <w:ind w:left="1418"/>
        <w:contextualSpacing/>
        <w:rPr>
          <w:rFonts w:ascii="Calibri" w:eastAsia="Calibri" w:hAnsi="Calibri"/>
          <w:sz w:val="22"/>
          <w:szCs w:val="22"/>
          <w:lang w:val="es-MX" w:eastAsia="en-US"/>
        </w:rPr>
      </w:pPr>
      <w:r w:rsidRPr="00CE456C">
        <w:rPr>
          <w:rFonts w:ascii="Calibri" w:eastAsia="Calibri" w:hAnsi="Calibri"/>
          <w:sz w:val="22"/>
          <w:szCs w:val="22"/>
          <w:lang w:val="es-MX" w:eastAsia="en-US"/>
        </w:rPr>
        <w:t xml:space="preserve">Realizar puenteo con </w:t>
      </w:r>
      <w:proofErr w:type="spellStart"/>
      <w:r w:rsidRPr="00CE456C">
        <w:rPr>
          <w:rFonts w:ascii="Calibri" w:eastAsia="Calibri" w:hAnsi="Calibri"/>
          <w:sz w:val="22"/>
          <w:szCs w:val="22"/>
          <w:lang w:val="es-MX" w:eastAsia="en-US"/>
        </w:rPr>
        <w:t>patch</w:t>
      </w:r>
      <w:proofErr w:type="spellEnd"/>
      <w:r w:rsidRPr="00CE456C">
        <w:rPr>
          <w:rFonts w:ascii="Calibri" w:eastAsia="Calibri" w:hAnsi="Calibri"/>
          <w:sz w:val="22"/>
          <w:szCs w:val="22"/>
          <w:lang w:val="es-MX" w:eastAsia="en-US"/>
        </w:rPr>
        <w:t xml:space="preserve"> </w:t>
      </w:r>
      <w:proofErr w:type="spellStart"/>
      <w:r w:rsidRPr="00CE456C">
        <w:rPr>
          <w:rFonts w:ascii="Calibri" w:eastAsia="Calibri" w:hAnsi="Calibri"/>
          <w:sz w:val="22"/>
          <w:szCs w:val="22"/>
          <w:lang w:val="es-MX" w:eastAsia="en-US"/>
        </w:rPr>
        <w:t>cord</w:t>
      </w:r>
      <w:proofErr w:type="spellEnd"/>
      <w:r w:rsidRPr="00CE456C">
        <w:rPr>
          <w:rFonts w:ascii="Calibri" w:eastAsia="Calibri" w:hAnsi="Calibri"/>
          <w:sz w:val="22"/>
          <w:szCs w:val="22"/>
          <w:lang w:val="es-MX" w:eastAsia="en-US"/>
        </w:rPr>
        <w:t xml:space="preserve"> de </w:t>
      </w:r>
      <w:proofErr w:type="spellStart"/>
      <w:r w:rsidRPr="00CE456C">
        <w:rPr>
          <w:rFonts w:ascii="Calibri" w:eastAsia="Calibri" w:hAnsi="Calibri"/>
          <w:sz w:val="22"/>
          <w:szCs w:val="22"/>
          <w:lang w:val="es-MX" w:eastAsia="en-US"/>
        </w:rPr>
        <w:t>anfenol</w:t>
      </w:r>
      <w:proofErr w:type="spellEnd"/>
      <w:r w:rsidRPr="00CE456C">
        <w:rPr>
          <w:rFonts w:ascii="Calibri" w:eastAsia="Calibri" w:hAnsi="Calibri"/>
          <w:sz w:val="22"/>
          <w:szCs w:val="22"/>
          <w:lang w:val="es-MX" w:eastAsia="en-US"/>
        </w:rPr>
        <w:t xml:space="preserve"> a </w:t>
      </w:r>
      <w:proofErr w:type="spellStart"/>
      <w:r w:rsidRPr="00CE456C">
        <w:rPr>
          <w:rFonts w:ascii="Calibri" w:eastAsia="Calibri" w:hAnsi="Calibri"/>
          <w:sz w:val="22"/>
          <w:szCs w:val="22"/>
          <w:lang w:val="es-MX" w:eastAsia="en-US"/>
        </w:rPr>
        <w:t>multipar</w:t>
      </w:r>
      <w:proofErr w:type="spellEnd"/>
      <w:r w:rsidRPr="00CE456C">
        <w:rPr>
          <w:rFonts w:ascii="Calibri" w:eastAsia="Calibri" w:hAnsi="Calibri"/>
          <w:sz w:val="22"/>
          <w:szCs w:val="22"/>
          <w:lang w:val="es-MX" w:eastAsia="en-US"/>
        </w:rPr>
        <w:t xml:space="preserve"> de 100 local Operadoras</w:t>
      </w:r>
    </w:p>
    <w:p w:rsidR="00CE456C" w:rsidRPr="00CE456C" w:rsidRDefault="00CE456C" w:rsidP="00CE456C">
      <w:pPr>
        <w:numPr>
          <w:ilvl w:val="0"/>
          <w:numId w:val="38"/>
        </w:numPr>
        <w:spacing w:after="160" w:line="259" w:lineRule="auto"/>
        <w:ind w:left="1418"/>
        <w:contextualSpacing/>
        <w:rPr>
          <w:rFonts w:ascii="Calibri" w:eastAsia="Calibri" w:hAnsi="Calibri"/>
          <w:sz w:val="22"/>
          <w:szCs w:val="22"/>
          <w:lang w:val="es-MX" w:eastAsia="en-US"/>
        </w:rPr>
      </w:pPr>
      <w:r w:rsidRPr="00CE456C">
        <w:rPr>
          <w:rFonts w:ascii="Calibri" w:eastAsia="Calibri" w:hAnsi="Calibri"/>
          <w:sz w:val="22"/>
          <w:szCs w:val="22"/>
          <w:lang w:val="es-MX" w:eastAsia="en-US"/>
        </w:rPr>
        <w:t xml:space="preserve">Realizar puenteo con </w:t>
      </w:r>
      <w:proofErr w:type="spellStart"/>
      <w:r w:rsidRPr="00CE456C">
        <w:rPr>
          <w:rFonts w:ascii="Calibri" w:eastAsia="Calibri" w:hAnsi="Calibri"/>
          <w:sz w:val="22"/>
          <w:szCs w:val="22"/>
          <w:lang w:val="es-MX" w:eastAsia="en-US"/>
        </w:rPr>
        <w:t>patch</w:t>
      </w:r>
      <w:proofErr w:type="spellEnd"/>
      <w:r w:rsidRPr="00CE456C">
        <w:rPr>
          <w:rFonts w:ascii="Calibri" w:eastAsia="Calibri" w:hAnsi="Calibri"/>
          <w:sz w:val="22"/>
          <w:szCs w:val="22"/>
          <w:lang w:val="es-MX" w:eastAsia="en-US"/>
        </w:rPr>
        <w:t xml:space="preserve"> </w:t>
      </w:r>
      <w:proofErr w:type="spellStart"/>
      <w:r w:rsidRPr="00CE456C">
        <w:rPr>
          <w:rFonts w:ascii="Calibri" w:eastAsia="Calibri" w:hAnsi="Calibri"/>
          <w:sz w:val="22"/>
          <w:szCs w:val="22"/>
          <w:lang w:val="es-MX" w:eastAsia="en-US"/>
        </w:rPr>
        <w:t>cord</w:t>
      </w:r>
      <w:proofErr w:type="spellEnd"/>
      <w:r w:rsidRPr="00CE456C">
        <w:rPr>
          <w:rFonts w:ascii="Calibri" w:eastAsia="Calibri" w:hAnsi="Calibri"/>
          <w:sz w:val="22"/>
          <w:szCs w:val="22"/>
          <w:lang w:val="es-MX" w:eastAsia="en-US"/>
        </w:rPr>
        <w:t xml:space="preserve"> de </w:t>
      </w:r>
      <w:proofErr w:type="spellStart"/>
      <w:r w:rsidRPr="00CE456C">
        <w:rPr>
          <w:rFonts w:ascii="Calibri" w:eastAsia="Calibri" w:hAnsi="Calibri"/>
          <w:sz w:val="22"/>
          <w:szCs w:val="22"/>
          <w:lang w:val="es-MX" w:eastAsia="en-US"/>
        </w:rPr>
        <w:t>anfenol</w:t>
      </w:r>
      <w:proofErr w:type="spellEnd"/>
      <w:r w:rsidRPr="00CE456C">
        <w:rPr>
          <w:rFonts w:ascii="Calibri" w:eastAsia="Calibri" w:hAnsi="Calibri"/>
          <w:sz w:val="22"/>
          <w:szCs w:val="22"/>
          <w:lang w:val="es-MX" w:eastAsia="en-US"/>
        </w:rPr>
        <w:t xml:space="preserve"> a </w:t>
      </w:r>
      <w:proofErr w:type="spellStart"/>
      <w:r w:rsidRPr="00CE456C">
        <w:rPr>
          <w:rFonts w:ascii="Calibri" w:eastAsia="Calibri" w:hAnsi="Calibri"/>
          <w:sz w:val="22"/>
          <w:szCs w:val="22"/>
          <w:lang w:val="es-MX" w:eastAsia="en-US"/>
        </w:rPr>
        <w:t>multipar</w:t>
      </w:r>
      <w:proofErr w:type="spellEnd"/>
      <w:r w:rsidRPr="00CE456C">
        <w:rPr>
          <w:rFonts w:ascii="Calibri" w:eastAsia="Calibri" w:hAnsi="Calibri"/>
          <w:sz w:val="22"/>
          <w:szCs w:val="22"/>
          <w:lang w:val="es-MX" w:eastAsia="en-US"/>
        </w:rPr>
        <w:t xml:space="preserve"> de 50 local Contratos</w:t>
      </w:r>
    </w:p>
    <w:p w:rsidR="00CE456C" w:rsidRPr="00CE456C" w:rsidRDefault="00CE456C" w:rsidP="00CE456C">
      <w:pPr>
        <w:numPr>
          <w:ilvl w:val="0"/>
          <w:numId w:val="38"/>
        </w:numPr>
        <w:spacing w:after="160" w:line="259" w:lineRule="auto"/>
        <w:ind w:left="1418"/>
        <w:contextualSpacing/>
        <w:rPr>
          <w:rFonts w:ascii="Calibri" w:eastAsia="Calibri" w:hAnsi="Calibri"/>
          <w:sz w:val="22"/>
          <w:szCs w:val="22"/>
          <w:lang w:val="es-MX" w:eastAsia="en-US"/>
        </w:rPr>
      </w:pPr>
      <w:r w:rsidRPr="00CE456C">
        <w:rPr>
          <w:rFonts w:ascii="Calibri" w:eastAsia="Calibri" w:hAnsi="Calibri"/>
          <w:sz w:val="22"/>
          <w:szCs w:val="22"/>
          <w:lang w:val="es-MX" w:eastAsia="en-US"/>
        </w:rPr>
        <w:t>Realizar puenteo con jumper en local Operadoras</w:t>
      </w:r>
    </w:p>
    <w:p w:rsidR="00CE456C" w:rsidRPr="00CE456C" w:rsidRDefault="00CE456C" w:rsidP="00CE456C">
      <w:pPr>
        <w:numPr>
          <w:ilvl w:val="0"/>
          <w:numId w:val="38"/>
        </w:numPr>
        <w:spacing w:after="160" w:line="259" w:lineRule="auto"/>
        <w:ind w:left="1418"/>
        <w:contextualSpacing/>
        <w:rPr>
          <w:rFonts w:ascii="Calibri" w:eastAsia="Calibri" w:hAnsi="Calibri"/>
          <w:sz w:val="22"/>
          <w:szCs w:val="22"/>
          <w:lang w:val="es-MX" w:eastAsia="en-US"/>
        </w:rPr>
      </w:pPr>
      <w:r w:rsidRPr="00CE456C">
        <w:rPr>
          <w:rFonts w:ascii="Calibri" w:eastAsia="Calibri" w:hAnsi="Calibri"/>
          <w:sz w:val="22"/>
          <w:szCs w:val="22"/>
          <w:lang w:val="es-MX" w:eastAsia="en-US"/>
        </w:rPr>
        <w:t xml:space="preserve">Realizar puenteo con </w:t>
      </w:r>
      <w:proofErr w:type="spellStart"/>
      <w:r w:rsidRPr="00CE456C">
        <w:rPr>
          <w:rFonts w:ascii="Calibri" w:eastAsia="Calibri" w:hAnsi="Calibri"/>
          <w:sz w:val="22"/>
          <w:szCs w:val="22"/>
          <w:lang w:val="es-MX" w:eastAsia="en-US"/>
        </w:rPr>
        <w:t>patch</w:t>
      </w:r>
      <w:proofErr w:type="spellEnd"/>
      <w:r w:rsidRPr="00CE456C">
        <w:rPr>
          <w:rFonts w:ascii="Calibri" w:eastAsia="Calibri" w:hAnsi="Calibri"/>
          <w:sz w:val="22"/>
          <w:szCs w:val="22"/>
          <w:lang w:val="es-MX" w:eastAsia="en-US"/>
        </w:rPr>
        <w:t xml:space="preserve"> </w:t>
      </w:r>
      <w:proofErr w:type="spellStart"/>
      <w:r w:rsidRPr="00CE456C">
        <w:rPr>
          <w:rFonts w:ascii="Calibri" w:eastAsia="Calibri" w:hAnsi="Calibri"/>
          <w:sz w:val="22"/>
          <w:szCs w:val="22"/>
          <w:lang w:val="es-MX" w:eastAsia="en-US"/>
        </w:rPr>
        <w:t>cord</w:t>
      </w:r>
      <w:proofErr w:type="spellEnd"/>
      <w:r w:rsidRPr="00CE456C">
        <w:rPr>
          <w:rFonts w:ascii="Calibri" w:eastAsia="Calibri" w:hAnsi="Calibri"/>
          <w:sz w:val="22"/>
          <w:szCs w:val="22"/>
          <w:lang w:val="es-MX" w:eastAsia="en-US"/>
        </w:rPr>
        <w:t xml:space="preserve"> en local Contratos</w:t>
      </w:r>
    </w:p>
    <w:p w:rsidR="00CE456C" w:rsidRPr="00CE456C" w:rsidRDefault="00CE456C" w:rsidP="00CE456C">
      <w:pPr>
        <w:numPr>
          <w:ilvl w:val="0"/>
          <w:numId w:val="34"/>
        </w:numPr>
        <w:spacing w:after="160" w:line="259" w:lineRule="auto"/>
        <w:contextualSpacing/>
        <w:rPr>
          <w:rFonts w:ascii="Calibri" w:eastAsia="Calibri" w:hAnsi="Calibri"/>
          <w:sz w:val="22"/>
          <w:szCs w:val="22"/>
          <w:lang w:val="es-MX" w:eastAsia="en-US"/>
        </w:rPr>
      </w:pPr>
      <w:r w:rsidRPr="00CE456C">
        <w:rPr>
          <w:rFonts w:ascii="Calibri" w:eastAsia="Calibri" w:hAnsi="Calibri"/>
          <w:sz w:val="22"/>
          <w:szCs w:val="22"/>
          <w:lang w:val="es-MX" w:eastAsia="en-US"/>
        </w:rPr>
        <w:t>Iniciar encendido de equipos conforme proceso de estándares o normas de encendido</w:t>
      </w:r>
    </w:p>
    <w:p w:rsidR="00CE456C" w:rsidRPr="00CE456C" w:rsidRDefault="00CE456C" w:rsidP="00CE456C">
      <w:pPr>
        <w:numPr>
          <w:ilvl w:val="0"/>
          <w:numId w:val="44"/>
        </w:numPr>
        <w:spacing w:after="160" w:line="259" w:lineRule="auto"/>
        <w:contextualSpacing/>
        <w:rPr>
          <w:rFonts w:ascii="Calibri" w:eastAsia="Calibri" w:hAnsi="Calibri"/>
          <w:sz w:val="22"/>
          <w:szCs w:val="22"/>
          <w:lang w:val="es-MX" w:eastAsia="en-US"/>
        </w:rPr>
      </w:pPr>
      <w:r w:rsidRPr="00CE456C">
        <w:rPr>
          <w:rFonts w:ascii="Calibri" w:eastAsia="Calibri" w:hAnsi="Calibri"/>
          <w:sz w:val="22"/>
          <w:szCs w:val="22"/>
          <w:lang w:val="es-MX" w:eastAsia="en-US"/>
        </w:rPr>
        <w:t>Diagnóstico de estado de los equipos.</w:t>
      </w:r>
    </w:p>
    <w:p w:rsidR="00CE456C" w:rsidRPr="00CE456C" w:rsidRDefault="00CE456C" w:rsidP="00CE456C">
      <w:pPr>
        <w:numPr>
          <w:ilvl w:val="0"/>
          <w:numId w:val="34"/>
        </w:numPr>
        <w:spacing w:after="160" w:line="259" w:lineRule="auto"/>
        <w:contextualSpacing/>
        <w:rPr>
          <w:rFonts w:ascii="Calibri" w:eastAsia="Calibri" w:hAnsi="Calibri"/>
          <w:sz w:val="22"/>
          <w:szCs w:val="22"/>
          <w:lang w:val="es-MX" w:eastAsia="en-US"/>
        </w:rPr>
      </w:pPr>
      <w:r w:rsidRPr="00CE456C">
        <w:rPr>
          <w:rFonts w:ascii="Calibri" w:eastAsia="Calibri" w:hAnsi="Calibri"/>
          <w:sz w:val="22"/>
          <w:szCs w:val="22"/>
          <w:lang w:val="es-MX" w:eastAsia="en-US"/>
        </w:rPr>
        <w:t>Memoria Técnica:</w:t>
      </w:r>
    </w:p>
    <w:p w:rsidR="00CE456C" w:rsidRPr="00CE456C" w:rsidRDefault="00CE456C" w:rsidP="00CE456C">
      <w:pPr>
        <w:numPr>
          <w:ilvl w:val="0"/>
          <w:numId w:val="40"/>
        </w:numPr>
        <w:spacing w:after="160" w:line="259" w:lineRule="auto"/>
        <w:contextualSpacing/>
        <w:rPr>
          <w:rFonts w:ascii="Calibri" w:eastAsia="Calibri" w:hAnsi="Calibri"/>
          <w:sz w:val="22"/>
          <w:szCs w:val="22"/>
          <w:lang w:val="es-MX" w:eastAsia="en-US"/>
        </w:rPr>
      </w:pPr>
      <w:r w:rsidRPr="00CE456C">
        <w:rPr>
          <w:rFonts w:ascii="Calibri" w:eastAsia="Calibri" w:hAnsi="Calibri"/>
          <w:sz w:val="22"/>
          <w:szCs w:val="22"/>
          <w:lang w:val="es-MX" w:eastAsia="en-US"/>
        </w:rPr>
        <w:t>Entrega de documentación con el diagrama de conexiones</w:t>
      </w:r>
    </w:p>
    <w:p w:rsidR="00CE456C" w:rsidRPr="00CE456C" w:rsidRDefault="00CE456C" w:rsidP="00CE456C">
      <w:pPr>
        <w:numPr>
          <w:ilvl w:val="0"/>
          <w:numId w:val="40"/>
        </w:numPr>
        <w:spacing w:after="160" w:line="259" w:lineRule="auto"/>
        <w:contextualSpacing/>
        <w:rPr>
          <w:rFonts w:ascii="Calibri" w:eastAsia="Calibri" w:hAnsi="Calibri"/>
          <w:sz w:val="22"/>
          <w:szCs w:val="22"/>
          <w:lang w:val="es-MX" w:eastAsia="en-US"/>
        </w:rPr>
      </w:pPr>
      <w:r w:rsidRPr="00CE456C">
        <w:rPr>
          <w:rFonts w:ascii="Calibri" w:eastAsia="Calibri" w:hAnsi="Calibri"/>
          <w:sz w:val="22"/>
          <w:szCs w:val="22"/>
          <w:lang w:val="es-MX" w:eastAsia="en-US"/>
        </w:rPr>
        <w:t>Entrega de documento de recomendaciones de los equipos</w:t>
      </w:r>
    </w:p>
    <w:p w:rsidR="00CE456C" w:rsidRPr="00CE456C" w:rsidRDefault="00CE456C" w:rsidP="00CE456C">
      <w:pPr>
        <w:numPr>
          <w:ilvl w:val="0"/>
          <w:numId w:val="40"/>
        </w:numPr>
        <w:spacing w:after="160" w:line="259" w:lineRule="auto"/>
        <w:contextualSpacing/>
        <w:rPr>
          <w:rFonts w:ascii="Calibri" w:eastAsia="Calibri" w:hAnsi="Calibri"/>
          <w:sz w:val="22"/>
          <w:szCs w:val="22"/>
          <w:lang w:val="es-MX" w:eastAsia="en-US"/>
        </w:rPr>
      </w:pPr>
      <w:r w:rsidRPr="00CE456C">
        <w:rPr>
          <w:rFonts w:ascii="Calibri" w:eastAsia="Calibri" w:hAnsi="Calibri"/>
          <w:sz w:val="22"/>
          <w:szCs w:val="22"/>
          <w:lang w:val="es-MX" w:eastAsia="en-US"/>
        </w:rPr>
        <w:t>Base de datos de conexión de red de cada una de las conexiones realizadas dentro de los racks.</w:t>
      </w:r>
    </w:p>
    <w:p w:rsidR="00CE456C" w:rsidRPr="00CE456C" w:rsidRDefault="00CE456C" w:rsidP="00CE456C">
      <w:pPr>
        <w:numPr>
          <w:ilvl w:val="0"/>
          <w:numId w:val="40"/>
        </w:numPr>
        <w:spacing w:after="160" w:line="259" w:lineRule="auto"/>
        <w:contextualSpacing/>
        <w:rPr>
          <w:rFonts w:ascii="Calibri" w:eastAsia="Calibri" w:hAnsi="Calibri"/>
          <w:sz w:val="22"/>
          <w:szCs w:val="22"/>
          <w:lang w:val="es-MX" w:eastAsia="en-US"/>
        </w:rPr>
      </w:pPr>
      <w:r w:rsidRPr="00CE456C">
        <w:rPr>
          <w:rFonts w:ascii="Calibri" w:eastAsia="Calibri" w:hAnsi="Calibri"/>
          <w:sz w:val="22"/>
          <w:szCs w:val="22"/>
          <w:lang w:val="es-MX" w:eastAsia="en-US"/>
        </w:rPr>
        <w:t>Etiquetado de los equipos y racks.</w:t>
      </w:r>
    </w:p>
    <w:p w:rsidR="00CE456C" w:rsidRPr="00CE456C" w:rsidRDefault="00CE456C" w:rsidP="00CE456C">
      <w:pPr>
        <w:numPr>
          <w:ilvl w:val="0"/>
          <w:numId w:val="34"/>
        </w:numPr>
        <w:spacing w:after="160" w:line="259" w:lineRule="auto"/>
        <w:contextualSpacing/>
        <w:rPr>
          <w:rFonts w:ascii="Calibri" w:eastAsia="Calibri" w:hAnsi="Calibri"/>
          <w:sz w:val="22"/>
          <w:szCs w:val="22"/>
          <w:lang w:val="es-MX" w:eastAsia="en-US"/>
        </w:rPr>
      </w:pPr>
      <w:r w:rsidRPr="00CE456C">
        <w:rPr>
          <w:rFonts w:ascii="Calibri" w:eastAsia="Calibri" w:hAnsi="Calibri"/>
          <w:sz w:val="22"/>
          <w:szCs w:val="22"/>
          <w:lang w:val="es-MX" w:eastAsia="en-US"/>
        </w:rPr>
        <w:t>Ingenieros en Sitio.</w:t>
      </w:r>
    </w:p>
    <w:p w:rsidR="00CE456C" w:rsidRPr="00CE456C" w:rsidRDefault="00CE456C" w:rsidP="00CE456C">
      <w:pPr>
        <w:numPr>
          <w:ilvl w:val="0"/>
          <w:numId w:val="39"/>
        </w:numPr>
        <w:spacing w:after="160" w:line="259" w:lineRule="auto"/>
        <w:ind w:left="1418"/>
        <w:contextualSpacing/>
        <w:jc w:val="both"/>
        <w:rPr>
          <w:rFonts w:ascii="Calibri" w:eastAsia="Calibri" w:hAnsi="Calibri"/>
          <w:sz w:val="22"/>
          <w:szCs w:val="22"/>
          <w:lang w:val="es-MX" w:eastAsia="en-US"/>
        </w:rPr>
      </w:pPr>
      <w:r w:rsidRPr="00CE456C">
        <w:rPr>
          <w:rFonts w:ascii="Calibri" w:eastAsia="Calibri" w:hAnsi="Calibri"/>
          <w:sz w:val="22"/>
          <w:szCs w:val="22"/>
          <w:lang w:val="es-MX" w:eastAsia="en-US"/>
        </w:rPr>
        <w:t>Ingenieros en sitio para monitoreo de la infraestructura posterior a la migración al nuevo SITE durante 5 días de forma remota con tecnología de comunicación “</w:t>
      </w:r>
      <w:proofErr w:type="spellStart"/>
      <w:r w:rsidRPr="00CE456C">
        <w:rPr>
          <w:rFonts w:ascii="Calibri" w:eastAsia="Calibri" w:hAnsi="Calibri"/>
          <w:sz w:val="22"/>
          <w:szCs w:val="22"/>
          <w:lang w:val="es-MX" w:eastAsia="en-US"/>
        </w:rPr>
        <w:t>team-viewer</w:t>
      </w:r>
      <w:proofErr w:type="spellEnd"/>
      <w:r w:rsidRPr="00CE456C">
        <w:rPr>
          <w:rFonts w:ascii="Calibri" w:eastAsia="Calibri" w:hAnsi="Calibri"/>
          <w:sz w:val="22"/>
          <w:szCs w:val="22"/>
          <w:lang w:val="es-MX" w:eastAsia="en-US"/>
        </w:rPr>
        <w:t xml:space="preserve">, </w:t>
      </w:r>
      <w:proofErr w:type="spellStart"/>
      <w:r w:rsidRPr="00CE456C">
        <w:rPr>
          <w:rFonts w:ascii="Calibri" w:eastAsia="Calibri" w:hAnsi="Calibri"/>
          <w:sz w:val="22"/>
          <w:szCs w:val="22"/>
          <w:lang w:val="es-MX" w:eastAsia="en-US"/>
        </w:rPr>
        <w:t>anydesk</w:t>
      </w:r>
      <w:proofErr w:type="spellEnd"/>
      <w:r w:rsidRPr="00CE456C">
        <w:rPr>
          <w:rFonts w:ascii="Calibri" w:eastAsia="Calibri" w:hAnsi="Calibri"/>
          <w:sz w:val="22"/>
          <w:szCs w:val="22"/>
          <w:lang w:val="es-MX" w:eastAsia="en-US"/>
        </w:rPr>
        <w:t xml:space="preserve"> u otro tipo de medio de comunicación remota” y si fuera necesario acudir al sitio.</w:t>
      </w:r>
    </w:p>
    <w:p w:rsidR="00CE456C" w:rsidRPr="00CE456C" w:rsidRDefault="00CE456C" w:rsidP="00CE456C">
      <w:pPr>
        <w:ind w:left="709"/>
        <w:rPr>
          <w:rFonts w:ascii="Calibri" w:eastAsia="Calibri" w:hAnsi="Calibri"/>
          <w:i/>
          <w:sz w:val="22"/>
          <w:szCs w:val="22"/>
          <w:lang w:val="es-MX" w:eastAsia="en-US"/>
        </w:rPr>
      </w:pPr>
    </w:p>
    <w:p w:rsidR="00CE456C" w:rsidRPr="00CE456C" w:rsidRDefault="00CE456C" w:rsidP="00CE456C">
      <w:pPr>
        <w:spacing w:after="160"/>
        <w:rPr>
          <w:rFonts w:ascii="Calibri" w:eastAsia="Calibri" w:hAnsi="Calibri"/>
          <w:b/>
          <w:i/>
          <w:sz w:val="22"/>
          <w:szCs w:val="22"/>
          <w:lang w:val="es-MX" w:eastAsia="en-US"/>
        </w:rPr>
      </w:pPr>
      <w:r w:rsidRPr="00CE456C">
        <w:rPr>
          <w:rFonts w:ascii="Calibri" w:eastAsia="Calibri" w:hAnsi="Calibri"/>
          <w:b/>
          <w:i/>
          <w:sz w:val="22"/>
          <w:szCs w:val="22"/>
          <w:lang w:val="es-MX" w:eastAsia="en-US"/>
        </w:rPr>
        <w:t>Consideraciones</w:t>
      </w:r>
    </w:p>
    <w:p w:rsidR="00CE456C" w:rsidRPr="00CE456C" w:rsidRDefault="00CE456C" w:rsidP="00CE456C">
      <w:pPr>
        <w:ind w:left="708" w:right="616"/>
        <w:jc w:val="both"/>
        <w:rPr>
          <w:rFonts w:ascii="Calibri" w:eastAsia="Calibri" w:hAnsi="Calibri"/>
          <w:sz w:val="22"/>
          <w:szCs w:val="22"/>
          <w:lang w:val="es-MX" w:eastAsia="en-US"/>
        </w:rPr>
      </w:pPr>
      <w:r w:rsidRPr="00CE456C">
        <w:rPr>
          <w:rFonts w:ascii="Calibri" w:eastAsia="Calibri" w:hAnsi="Calibri"/>
          <w:sz w:val="22"/>
          <w:szCs w:val="22"/>
          <w:lang w:val="es-MX" w:eastAsia="en-US"/>
        </w:rPr>
        <w:t>Los puntos definidos de los requerimientos son especificaciones generales mas no totales es necesario cubrir en todos sus aspectos técnicos y tecnológicos el cambio óptimo de la infraestructura del centro de datos actual al nuevo, el oferente debe considerar puntos adicionales necesarios para cubrir una óptima puesta en marcha de los mismos.</w:t>
      </w:r>
    </w:p>
    <w:p w:rsidR="00CE456C" w:rsidRPr="00CE456C" w:rsidRDefault="00CE456C" w:rsidP="00CE456C">
      <w:pPr>
        <w:ind w:left="708" w:right="616"/>
        <w:jc w:val="both"/>
        <w:rPr>
          <w:rFonts w:ascii="Calibri" w:eastAsia="Calibri" w:hAnsi="Calibri"/>
          <w:sz w:val="22"/>
          <w:szCs w:val="22"/>
          <w:lang w:val="es-MX" w:eastAsia="en-US"/>
        </w:rPr>
      </w:pPr>
    </w:p>
    <w:p w:rsidR="00CE456C" w:rsidRPr="00CE456C" w:rsidRDefault="00CE456C" w:rsidP="00CE456C">
      <w:pPr>
        <w:ind w:left="708" w:right="616"/>
        <w:jc w:val="both"/>
        <w:rPr>
          <w:rFonts w:ascii="Calibri" w:eastAsia="Calibri" w:hAnsi="Calibri"/>
          <w:sz w:val="22"/>
          <w:szCs w:val="22"/>
          <w:lang w:val="es-MX" w:eastAsia="en-US"/>
        </w:rPr>
      </w:pPr>
      <w:r w:rsidRPr="00CE456C">
        <w:rPr>
          <w:rFonts w:ascii="Calibri" w:eastAsia="Calibri" w:hAnsi="Calibri"/>
          <w:sz w:val="22"/>
          <w:szCs w:val="22"/>
          <w:lang w:val="es-MX" w:eastAsia="en-US"/>
        </w:rPr>
        <w:t xml:space="preserve">Domicilio del </w:t>
      </w:r>
      <w:proofErr w:type="spellStart"/>
      <w:r w:rsidRPr="00CE456C">
        <w:rPr>
          <w:rFonts w:ascii="Calibri" w:eastAsia="Calibri" w:hAnsi="Calibri"/>
          <w:sz w:val="22"/>
          <w:szCs w:val="22"/>
          <w:lang w:val="es-MX" w:eastAsia="en-US"/>
        </w:rPr>
        <w:t>site</w:t>
      </w:r>
      <w:proofErr w:type="spellEnd"/>
      <w:r w:rsidRPr="00CE456C">
        <w:rPr>
          <w:rFonts w:ascii="Calibri" w:eastAsia="Calibri" w:hAnsi="Calibri"/>
          <w:sz w:val="22"/>
          <w:szCs w:val="22"/>
          <w:lang w:val="es-MX" w:eastAsia="en-US"/>
        </w:rPr>
        <w:t xml:space="preserve"> actual y </w:t>
      </w:r>
      <w:proofErr w:type="spellStart"/>
      <w:r w:rsidRPr="00CE456C">
        <w:rPr>
          <w:rFonts w:ascii="Calibri" w:eastAsia="Calibri" w:hAnsi="Calibri"/>
          <w:sz w:val="22"/>
          <w:szCs w:val="22"/>
          <w:lang w:val="es-MX" w:eastAsia="en-US"/>
        </w:rPr>
        <w:t>site</w:t>
      </w:r>
      <w:proofErr w:type="spellEnd"/>
      <w:r w:rsidRPr="00CE456C">
        <w:rPr>
          <w:rFonts w:ascii="Calibri" w:eastAsia="Calibri" w:hAnsi="Calibri"/>
          <w:sz w:val="22"/>
          <w:szCs w:val="22"/>
          <w:lang w:val="es-MX" w:eastAsia="en-US"/>
        </w:rPr>
        <w:t xml:space="preserve"> nuevo será el mismo, Francisco Villa esquina Manuel Ávila Camacho S/N, colonia lázaro cárdenas, el </w:t>
      </w:r>
      <w:proofErr w:type="spellStart"/>
      <w:r w:rsidRPr="00CE456C">
        <w:rPr>
          <w:rFonts w:ascii="Calibri" w:eastAsia="Calibri" w:hAnsi="Calibri"/>
          <w:sz w:val="22"/>
          <w:szCs w:val="22"/>
          <w:lang w:val="es-MX" w:eastAsia="en-US"/>
        </w:rPr>
        <w:t>site</w:t>
      </w:r>
      <w:proofErr w:type="spellEnd"/>
      <w:r w:rsidRPr="00CE456C">
        <w:rPr>
          <w:rFonts w:ascii="Calibri" w:eastAsia="Calibri" w:hAnsi="Calibri"/>
          <w:sz w:val="22"/>
          <w:szCs w:val="22"/>
          <w:lang w:val="es-MX" w:eastAsia="en-US"/>
        </w:rPr>
        <w:t xml:space="preserve"> actual se encuentra en planta alta del edificio administrativo el cual será movido al edificio de centro de cómputo en planta alta con una distancia entre puntos aproximada de 100 a 120 </w:t>
      </w:r>
      <w:proofErr w:type="spellStart"/>
      <w:r w:rsidRPr="00CE456C">
        <w:rPr>
          <w:rFonts w:ascii="Calibri" w:eastAsia="Calibri" w:hAnsi="Calibri"/>
          <w:sz w:val="22"/>
          <w:szCs w:val="22"/>
          <w:lang w:val="es-MX" w:eastAsia="en-US"/>
        </w:rPr>
        <w:t>mts</w:t>
      </w:r>
      <w:proofErr w:type="spellEnd"/>
      <w:r w:rsidRPr="00CE456C">
        <w:rPr>
          <w:rFonts w:ascii="Calibri" w:eastAsia="Calibri" w:hAnsi="Calibri"/>
          <w:sz w:val="22"/>
          <w:szCs w:val="22"/>
          <w:lang w:val="es-MX" w:eastAsia="en-US"/>
        </w:rPr>
        <w:t xml:space="preserve"> lineales.</w:t>
      </w:r>
    </w:p>
    <w:p w:rsidR="00CE456C" w:rsidRPr="00CE456C" w:rsidRDefault="00CE456C" w:rsidP="00CE456C">
      <w:pPr>
        <w:ind w:left="708" w:right="616"/>
        <w:jc w:val="both"/>
        <w:rPr>
          <w:rFonts w:ascii="Calibri" w:eastAsia="Calibri" w:hAnsi="Calibri"/>
          <w:sz w:val="22"/>
          <w:szCs w:val="22"/>
          <w:lang w:val="es-MX" w:eastAsia="en-US"/>
        </w:rPr>
      </w:pPr>
    </w:p>
    <w:p w:rsidR="00CE456C" w:rsidRPr="00CE456C" w:rsidRDefault="00CE456C" w:rsidP="00CE456C">
      <w:pPr>
        <w:ind w:left="708" w:right="616"/>
        <w:jc w:val="both"/>
        <w:rPr>
          <w:rFonts w:ascii="Calibri" w:eastAsia="Calibri" w:hAnsi="Calibri"/>
          <w:sz w:val="22"/>
          <w:szCs w:val="22"/>
          <w:lang w:val="es-MX" w:eastAsia="en-US"/>
        </w:rPr>
      </w:pPr>
      <w:r w:rsidRPr="00CE456C">
        <w:rPr>
          <w:rFonts w:ascii="Calibri" w:eastAsia="Calibri" w:hAnsi="Calibri"/>
          <w:sz w:val="22"/>
          <w:szCs w:val="22"/>
          <w:lang w:val="es-MX" w:eastAsia="en-US"/>
        </w:rPr>
        <w:t>Tiempo de Instalación o ejecución del servicio; deberá ser ejecutado en un viernes a partir de las 5:00 pm, sábado todo el día, domingo a las 5:00 pm como máximo para estar realizando las validaciones de puesta en marcha y determinar la conclusión del proyecto el cual se determinará si procede a un plan B o pasar al soporte de 5 días en sitio de puesta en marcha y operación.</w:t>
      </w:r>
    </w:p>
    <w:p w:rsidR="00CE456C" w:rsidRPr="00CE456C" w:rsidRDefault="00CE456C" w:rsidP="00CE456C">
      <w:pPr>
        <w:ind w:left="708" w:right="616"/>
        <w:jc w:val="both"/>
        <w:rPr>
          <w:rFonts w:ascii="Calibri" w:eastAsia="Calibri" w:hAnsi="Calibri"/>
          <w:sz w:val="22"/>
          <w:szCs w:val="22"/>
          <w:lang w:val="es-MX" w:eastAsia="en-US"/>
        </w:rPr>
      </w:pPr>
    </w:p>
    <w:p w:rsidR="00CE456C" w:rsidRPr="00CE456C" w:rsidRDefault="00CE456C" w:rsidP="00CE456C">
      <w:pPr>
        <w:ind w:left="708" w:right="616"/>
        <w:jc w:val="both"/>
        <w:rPr>
          <w:rFonts w:ascii="Calibri" w:eastAsia="Calibri" w:hAnsi="Calibri"/>
          <w:sz w:val="22"/>
          <w:szCs w:val="22"/>
          <w:lang w:val="es-MX" w:eastAsia="en-US"/>
        </w:rPr>
      </w:pPr>
      <w:r w:rsidRPr="00CE456C">
        <w:rPr>
          <w:rFonts w:ascii="Calibri" w:eastAsia="Calibri" w:hAnsi="Calibri"/>
          <w:sz w:val="22"/>
          <w:szCs w:val="22"/>
          <w:lang w:val="es-MX" w:eastAsia="en-US"/>
        </w:rPr>
        <w:t xml:space="preserve">En relación con las actividades que se presentan dentro de los requerimientos es obligatorio se realice una visita técnica apegándose a la fecha de visita de licitación, </w:t>
      </w:r>
      <w:r w:rsidRPr="00CE456C">
        <w:rPr>
          <w:rFonts w:ascii="Calibri" w:eastAsia="Calibri" w:hAnsi="Calibri"/>
          <w:sz w:val="22"/>
          <w:szCs w:val="22"/>
          <w:lang w:val="es-MX" w:eastAsia="en-US"/>
        </w:rPr>
        <w:lastRenderedPageBreak/>
        <w:t>ya que ello depende del seguimiento a buenos términos de puesta en marcha y especificación correcta en las propuestas técnicas y económica.</w:t>
      </w:r>
    </w:p>
    <w:p w:rsidR="00CE456C" w:rsidRPr="00CE456C" w:rsidRDefault="00CE456C" w:rsidP="00CE456C">
      <w:pPr>
        <w:ind w:left="708" w:right="616"/>
        <w:jc w:val="both"/>
        <w:rPr>
          <w:rFonts w:ascii="Calibri" w:eastAsia="Calibri" w:hAnsi="Calibri"/>
          <w:sz w:val="22"/>
          <w:szCs w:val="22"/>
          <w:lang w:val="es-MX" w:eastAsia="en-US"/>
        </w:rPr>
      </w:pPr>
    </w:p>
    <w:p w:rsidR="00CE456C" w:rsidRPr="00CE456C" w:rsidRDefault="00CE456C" w:rsidP="00CE456C">
      <w:pPr>
        <w:ind w:left="708" w:right="616"/>
        <w:jc w:val="both"/>
        <w:rPr>
          <w:rFonts w:ascii="Calibri" w:eastAsia="Calibri" w:hAnsi="Calibri"/>
          <w:sz w:val="22"/>
          <w:szCs w:val="22"/>
          <w:lang w:val="es-MX" w:eastAsia="en-US"/>
        </w:rPr>
      </w:pPr>
      <w:r w:rsidRPr="00CE456C">
        <w:rPr>
          <w:rFonts w:ascii="Calibri" w:eastAsia="Calibri" w:hAnsi="Calibri"/>
          <w:sz w:val="22"/>
          <w:szCs w:val="22"/>
          <w:lang w:val="es-MX" w:eastAsia="en-US"/>
        </w:rPr>
        <w:t>En relación de la cantidad de recurso humano la empresa debe considerarlo para llevar a buenos términos en cuanto tiempo de instalación.</w:t>
      </w:r>
    </w:p>
    <w:p w:rsidR="00CE456C" w:rsidRPr="00CE456C" w:rsidRDefault="00CE456C" w:rsidP="00CE456C">
      <w:pPr>
        <w:ind w:left="708" w:right="1559"/>
        <w:jc w:val="both"/>
        <w:rPr>
          <w:rFonts w:ascii="Calibri" w:eastAsia="Calibri" w:hAnsi="Calibri"/>
          <w:sz w:val="22"/>
          <w:szCs w:val="22"/>
          <w:lang w:val="es-MX" w:eastAsia="en-US"/>
        </w:rPr>
      </w:pPr>
    </w:p>
    <w:p w:rsidR="00CE456C" w:rsidRPr="00CE456C" w:rsidRDefault="00CE456C" w:rsidP="00CE456C">
      <w:pPr>
        <w:ind w:left="360"/>
        <w:rPr>
          <w:rFonts w:ascii="Calibri" w:eastAsia="Calibri" w:hAnsi="Calibri"/>
          <w:sz w:val="22"/>
          <w:szCs w:val="22"/>
          <w:lang w:val="es-MX" w:eastAsia="en-US"/>
        </w:rPr>
      </w:pPr>
      <w:r w:rsidRPr="00CE456C">
        <w:rPr>
          <w:rFonts w:ascii="Calibri" w:eastAsia="Calibri" w:hAnsi="Calibri"/>
          <w:sz w:val="22"/>
          <w:szCs w:val="22"/>
          <w:lang w:val="es-MX" w:eastAsia="en-US"/>
        </w:rPr>
        <w:t>En relación con el acomodo de racks y gabinetes el proveedor debe acomodar los equipos basados en el diseño de pasillos fríos y calientes.</w:t>
      </w:r>
    </w:p>
    <w:p w:rsidR="00CE456C" w:rsidRPr="00CE456C" w:rsidRDefault="00CE456C" w:rsidP="00CE456C">
      <w:pPr>
        <w:spacing w:before="240" w:after="160"/>
        <w:rPr>
          <w:rFonts w:ascii="Calibri" w:eastAsia="Calibri" w:hAnsi="Calibri"/>
          <w:b/>
          <w:bCs/>
          <w:sz w:val="22"/>
          <w:szCs w:val="22"/>
          <w:lang w:val="es-MX" w:eastAsia="en-US"/>
        </w:rPr>
      </w:pPr>
      <w:r w:rsidRPr="00CE456C">
        <w:rPr>
          <w:rFonts w:ascii="Calibri" w:eastAsia="Calibri" w:hAnsi="Calibri"/>
          <w:b/>
          <w:bCs/>
          <w:sz w:val="22"/>
          <w:szCs w:val="22"/>
          <w:lang w:val="es-MX" w:eastAsia="en-US"/>
        </w:rPr>
        <w:t>Garantías</w:t>
      </w:r>
    </w:p>
    <w:p w:rsidR="00CE456C" w:rsidRPr="00CE456C" w:rsidRDefault="00CE456C" w:rsidP="00CE456C">
      <w:pPr>
        <w:numPr>
          <w:ilvl w:val="0"/>
          <w:numId w:val="41"/>
        </w:numPr>
        <w:spacing w:after="160" w:line="259" w:lineRule="auto"/>
        <w:contextualSpacing/>
        <w:jc w:val="both"/>
        <w:rPr>
          <w:rFonts w:ascii="Calibri" w:eastAsia="Calibri" w:hAnsi="Calibri"/>
          <w:iCs/>
          <w:sz w:val="22"/>
          <w:szCs w:val="22"/>
          <w:lang w:val="es-MX" w:eastAsia="en-US"/>
        </w:rPr>
      </w:pPr>
      <w:r w:rsidRPr="00CE456C">
        <w:rPr>
          <w:rFonts w:ascii="Calibri" w:eastAsia="Calibri" w:hAnsi="Calibri"/>
          <w:iCs/>
          <w:sz w:val="22"/>
          <w:szCs w:val="22"/>
          <w:lang w:val="es-MX" w:eastAsia="en-US"/>
        </w:rPr>
        <w:t>La empresa proveedora deberá de garantizar por escrito que los equipos estarán operativos una vez que sean encendidos en el nuevo Centro de Datos con los tiempos especificados en los requerimientos.</w:t>
      </w:r>
    </w:p>
    <w:p w:rsidR="00CE456C" w:rsidRPr="00CE456C" w:rsidRDefault="00CE456C" w:rsidP="00CE456C">
      <w:pPr>
        <w:numPr>
          <w:ilvl w:val="0"/>
          <w:numId w:val="41"/>
        </w:numPr>
        <w:spacing w:after="160" w:line="259" w:lineRule="auto"/>
        <w:contextualSpacing/>
        <w:jc w:val="both"/>
        <w:rPr>
          <w:rFonts w:ascii="Calibri" w:eastAsia="Calibri" w:hAnsi="Calibri"/>
          <w:iCs/>
          <w:sz w:val="22"/>
          <w:szCs w:val="22"/>
          <w:lang w:val="es-MX" w:eastAsia="en-US"/>
        </w:rPr>
      </w:pPr>
      <w:r w:rsidRPr="00CE456C">
        <w:rPr>
          <w:rFonts w:ascii="Calibri" w:eastAsia="Calibri" w:hAnsi="Calibri"/>
          <w:iCs/>
          <w:sz w:val="22"/>
          <w:szCs w:val="22"/>
          <w:lang w:val="es-MX" w:eastAsia="en-US"/>
        </w:rPr>
        <w:t>La empresa deberá presentar por escrito un plan B en su propuesta técnica para el caso de contingencia de cualquier ámbito técnico o tecnológico para solventar con préstamo de equipo en caso de fallos por lo que debe considerarlo en su propuesta económica.</w:t>
      </w:r>
    </w:p>
    <w:p w:rsidR="00CE456C" w:rsidRPr="00CE456C" w:rsidRDefault="00CE456C" w:rsidP="00CE456C">
      <w:pPr>
        <w:spacing w:after="160" w:line="259" w:lineRule="auto"/>
        <w:rPr>
          <w:rFonts w:ascii="Calibri" w:eastAsia="Calibri" w:hAnsi="Calibri"/>
          <w:b/>
          <w:bCs/>
          <w:iCs/>
          <w:sz w:val="22"/>
          <w:szCs w:val="22"/>
          <w:lang w:val="es-MX" w:eastAsia="en-US"/>
        </w:rPr>
      </w:pPr>
      <w:r w:rsidRPr="00CE456C">
        <w:rPr>
          <w:rFonts w:ascii="Calibri" w:eastAsia="Calibri" w:hAnsi="Calibri"/>
          <w:b/>
          <w:bCs/>
          <w:iCs/>
          <w:sz w:val="22"/>
          <w:szCs w:val="22"/>
          <w:lang w:val="es-MX" w:eastAsia="en-US"/>
        </w:rPr>
        <w:t>Obligaciones del oferente</w:t>
      </w:r>
    </w:p>
    <w:p w:rsidR="00CE456C" w:rsidRPr="00CE456C" w:rsidRDefault="00CE456C" w:rsidP="00CE456C">
      <w:pPr>
        <w:numPr>
          <w:ilvl w:val="0"/>
          <w:numId w:val="35"/>
        </w:numPr>
        <w:spacing w:after="200" w:line="276" w:lineRule="auto"/>
        <w:contextualSpacing/>
        <w:rPr>
          <w:rFonts w:ascii="Calibri" w:eastAsia="Calibri" w:hAnsi="Calibri"/>
          <w:sz w:val="22"/>
          <w:szCs w:val="22"/>
          <w:lang w:val="es-MX" w:eastAsia="en-US"/>
        </w:rPr>
      </w:pPr>
      <w:r w:rsidRPr="00CE456C">
        <w:rPr>
          <w:rFonts w:ascii="Calibri" w:eastAsia="Calibri" w:hAnsi="Calibri"/>
          <w:sz w:val="22"/>
          <w:szCs w:val="22"/>
          <w:lang w:val="es-MX" w:eastAsia="en-US"/>
        </w:rPr>
        <w:t>El oferente debe presentar documento que avale ser distribuidor autorizado de las marcas de los equipos a mover.</w:t>
      </w:r>
    </w:p>
    <w:p w:rsidR="00CE456C" w:rsidRPr="00CE456C" w:rsidRDefault="00CE456C" w:rsidP="00CE456C">
      <w:pPr>
        <w:numPr>
          <w:ilvl w:val="0"/>
          <w:numId w:val="35"/>
        </w:numPr>
        <w:spacing w:after="160" w:line="259" w:lineRule="auto"/>
        <w:contextualSpacing/>
        <w:rPr>
          <w:rFonts w:ascii="Calibri" w:eastAsia="Calibri" w:hAnsi="Calibri"/>
          <w:sz w:val="22"/>
          <w:szCs w:val="22"/>
          <w:lang w:val="es-MX" w:eastAsia="en-US"/>
        </w:rPr>
      </w:pPr>
      <w:r w:rsidRPr="00CE456C">
        <w:rPr>
          <w:rFonts w:ascii="Calibri" w:eastAsia="Calibri" w:hAnsi="Calibri"/>
          <w:sz w:val="22"/>
          <w:szCs w:val="22"/>
          <w:lang w:val="es-MX" w:eastAsia="en-US"/>
        </w:rPr>
        <w:t>El oferente debe presentar por escrito que tendrá de forma inmediata el equipo necesario en caso de cualquier contingencia que se presentara en el traslado.</w:t>
      </w:r>
    </w:p>
    <w:p w:rsidR="00CE456C" w:rsidRPr="00CE456C" w:rsidRDefault="00CE456C" w:rsidP="00CE456C">
      <w:pPr>
        <w:numPr>
          <w:ilvl w:val="0"/>
          <w:numId w:val="42"/>
        </w:numPr>
        <w:spacing w:after="160" w:line="259" w:lineRule="auto"/>
        <w:contextualSpacing/>
        <w:rPr>
          <w:rFonts w:ascii="Calibri" w:eastAsia="Calibri" w:hAnsi="Calibri"/>
          <w:sz w:val="22"/>
          <w:szCs w:val="22"/>
          <w:lang w:val="es-MX" w:eastAsia="en-US"/>
        </w:rPr>
      </w:pPr>
      <w:r w:rsidRPr="00CE456C">
        <w:rPr>
          <w:rFonts w:ascii="Calibri" w:eastAsia="Calibri" w:hAnsi="Calibri"/>
          <w:sz w:val="22"/>
          <w:szCs w:val="22"/>
          <w:lang w:val="es-MX" w:eastAsia="en-US"/>
        </w:rPr>
        <w:t>El oferente debe considerar todos los gastos de instalación y viáticos en su propuesta económica ofertada.</w:t>
      </w:r>
    </w:p>
    <w:p w:rsidR="00CE456C" w:rsidRPr="00CE456C" w:rsidRDefault="00CE456C" w:rsidP="00CE456C">
      <w:pPr>
        <w:numPr>
          <w:ilvl w:val="0"/>
          <w:numId w:val="42"/>
        </w:numPr>
        <w:spacing w:after="160" w:line="259" w:lineRule="auto"/>
        <w:contextualSpacing/>
        <w:jc w:val="both"/>
        <w:rPr>
          <w:rFonts w:ascii="Calibri" w:eastAsia="Calibri" w:hAnsi="Calibri"/>
          <w:iCs/>
          <w:sz w:val="22"/>
          <w:szCs w:val="22"/>
          <w:lang w:val="es-MX" w:eastAsia="en-US"/>
        </w:rPr>
      </w:pPr>
      <w:r w:rsidRPr="00CE456C">
        <w:rPr>
          <w:rFonts w:ascii="Calibri" w:eastAsia="Calibri" w:hAnsi="Calibri"/>
          <w:sz w:val="22"/>
          <w:szCs w:val="22"/>
          <w:lang w:val="es-MX" w:eastAsia="en-US"/>
        </w:rPr>
        <w:t>Para poder participar en la junta de aclaraciones y seguimiento de la propuesta técnica y económica debe presentar el documento de visita en campo con el sello de asistencia. En caso de no cumplir con los puntos de obligación presentados en la propuesta técnica, no podrá participar en la propuesta económica</w:t>
      </w:r>
      <w:r w:rsidRPr="00CE456C">
        <w:rPr>
          <w:rFonts w:ascii="Calibri" w:eastAsia="Calibri" w:hAnsi="Calibri"/>
          <w:i/>
          <w:sz w:val="22"/>
          <w:szCs w:val="22"/>
          <w:lang w:val="es-MX" w:eastAsia="en-US"/>
        </w:rPr>
        <w:t>.</w:t>
      </w:r>
    </w:p>
    <w:p w:rsidR="00CE456C" w:rsidRPr="00CE456C" w:rsidRDefault="00CE456C" w:rsidP="00CE456C">
      <w:pPr>
        <w:jc w:val="both"/>
        <w:rPr>
          <w:rFonts w:ascii="Calibri" w:eastAsia="Calibri" w:hAnsi="Calibri"/>
          <w:iCs/>
          <w:sz w:val="22"/>
          <w:szCs w:val="22"/>
          <w:lang w:val="es-MX" w:eastAsia="en-US"/>
        </w:rPr>
      </w:pPr>
    </w:p>
    <w:p w:rsidR="00CE456C" w:rsidRPr="00CE456C" w:rsidRDefault="00CE456C" w:rsidP="00CE456C">
      <w:pPr>
        <w:jc w:val="both"/>
        <w:rPr>
          <w:rFonts w:ascii="Calibri" w:eastAsia="Calibri" w:hAnsi="Calibri"/>
          <w:b/>
          <w:bCs/>
          <w:iCs/>
          <w:sz w:val="22"/>
          <w:szCs w:val="22"/>
          <w:lang w:val="es-MX" w:eastAsia="en-US"/>
        </w:rPr>
      </w:pPr>
      <w:r w:rsidRPr="00CE456C">
        <w:rPr>
          <w:rFonts w:ascii="Calibri" w:eastAsia="Calibri" w:hAnsi="Calibri"/>
          <w:b/>
          <w:bCs/>
          <w:iCs/>
          <w:sz w:val="22"/>
          <w:szCs w:val="22"/>
          <w:lang w:val="es-MX" w:eastAsia="en-US"/>
        </w:rPr>
        <w:t>Entregables</w:t>
      </w:r>
    </w:p>
    <w:p w:rsidR="00CE456C" w:rsidRPr="00CE456C" w:rsidRDefault="00CE456C" w:rsidP="00CE456C">
      <w:pPr>
        <w:jc w:val="both"/>
        <w:rPr>
          <w:rFonts w:ascii="Calibri" w:eastAsia="Calibri" w:hAnsi="Calibri"/>
          <w:iCs/>
          <w:sz w:val="22"/>
          <w:szCs w:val="22"/>
          <w:lang w:val="es-MX" w:eastAsia="en-US"/>
        </w:rPr>
      </w:pPr>
    </w:p>
    <w:p w:rsidR="00CE456C" w:rsidRPr="00CE456C" w:rsidRDefault="00CE456C" w:rsidP="00CE456C">
      <w:pPr>
        <w:numPr>
          <w:ilvl w:val="0"/>
          <w:numId w:val="43"/>
        </w:numPr>
        <w:spacing w:after="160" w:line="259" w:lineRule="auto"/>
        <w:contextualSpacing/>
        <w:rPr>
          <w:rFonts w:ascii="Calibri" w:eastAsia="Calibri" w:hAnsi="Calibri"/>
          <w:iCs/>
          <w:sz w:val="22"/>
          <w:szCs w:val="22"/>
          <w:lang w:val="es-MX" w:eastAsia="en-US"/>
        </w:rPr>
      </w:pPr>
      <w:r w:rsidRPr="00CE456C">
        <w:rPr>
          <w:rFonts w:ascii="Calibri" w:eastAsia="Calibri" w:hAnsi="Calibri"/>
          <w:iCs/>
          <w:sz w:val="22"/>
          <w:szCs w:val="22"/>
          <w:lang w:val="es-MX" w:eastAsia="en-US"/>
        </w:rPr>
        <w:t>Garantías por escrito especificadas en el punto garantías.</w:t>
      </w:r>
    </w:p>
    <w:p w:rsidR="00CE456C" w:rsidRPr="00CE456C" w:rsidRDefault="00CE456C" w:rsidP="00CE456C">
      <w:pPr>
        <w:numPr>
          <w:ilvl w:val="0"/>
          <w:numId w:val="43"/>
        </w:numPr>
        <w:spacing w:after="160" w:line="259" w:lineRule="auto"/>
        <w:contextualSpacing/>
        <w:rPr>
          <w:rFonts w:ascii="Calibri" w:eastAsia="Calibri" w:hAnsi="Calibri"/>
          <w:iCs/>
          <w:sz w:val="22"/>
          <w:szCs w:val="22"/>
          <w:lang w:val="es-MX" w:eastAsia="en-US"/>
        </w:rPr>
      </w:pPr>
      <w:r w:rsidRPr="00CE456C">
        <w:rPr>
          <w:rFonts w:ascii="Calibri" w:eastAsia="Calibri" w:hAnsi="Calibri"/>
          <w:iCs/>
          <w:sz w:val="22"/>
          <w:szCs w:val="22"/>
          <w:lang w:val="es-MX" w:eastAsia="en-US"/>
        </w:rPr>
        <w:t>Entrega de manual de procedimiento de apagado y encendido de manera satisfactoria.</w:t>
      </w:r>
    </w:p>
    <w:p w:rsidR="00CE456C" w:rsidRPr="00CE456C" w:rsidRDefault="00CE456C" w:rsidP="00CE456C">
      <w:pPr>
        <w:numPr>
          <w:ilvl w:val="0"/>
          <w:numId w:val="43"/>
        </w:numPr>
        <w:spacing w:after="160" w:line="259" w:lineRule="auto"/>
        <w:contextualSpacing/>
        <w:rPr>
          <w:rFonts w:ascii="Calibri" w:eastAsia="Calibri" w:hAnsi="Calibri"/>
          <w:iCs/>
          <w:sz w:val="22"/>
          <w:szCs w:val="22"/>
          <w:lang w:val="es-MX" w:eastAsia="en-US"/>
        </w:rPr>
      </w:pPr>
      <w:r w:rsidRPr="00CE456C">
        <w:rPr>
          <w:rFonts w:ascii="Calibri" w:eastAsia="Calibri" w:hAnsi="Calibri"/>
          <w:iCs/>
          <w:sz w:val="22"/>
          <w:szCs w:val="22"/>
          <w:lang w:val="es-MX" w:eastAsia="en-US"/>
        </w:rPr>
        <w:t>Reporte de estatus de infraestructura anterior y posterior</w:t>
      </w:r>
    </w:p>
    <w:p w:rsidR="00CE456C" w:rsidRPr="00CE456C" w:rsidRDefault="00CE456C" w:rsidP="00CE456C">
      <w:pPr>
        <w:numPr>
          <w:ilvl w:val="0"/>
          <w:numId w:val="43"/>
        </w:numPr>
        <w:spacing w:after="160" w:line="259" w:lineRule="auto"/>
        <w:contextualSpacing/>
        <w:jc w:val="both"/>
        <w:rPr>
          <w:rFonts w:ascii="Calibri" w:eastAsia="Calibri" w:hAnsi="Calibri"/>
          <w:iCs/>
          <w:sz w:val="22"/>
          <w:szCs w:val="22"/>
          <w:lang w:val="es-MX" w:eastAsia="en-US"/>
        </w:rPr>
      </w:pPr>
      <w:r w:rsidRPr="00CE456C">
        <w:rPr>
          <w:rFonts w:ascii="Calibri" w:eastAsia="Calibri" w:hAnsi="Calibri"/>
          <w:iCs/>
          <w:sz w:val="22"/>
          <w:szCs w:val="22"/>
          <w:lang w:val="es-MX" w:eastAsia="en-US"/>
        </w:rPr>
        <w:t>Documento de Memoria Técnica de la migración de la infraestructura correctamente realizada.</w:t>
      </w:r>
    </w:p>
    <w:p w:rsidR="00CE456C" w:rsidRPr="00CE456C" w:rsidRDefault="00CE456C" w:rsidP="00CE456C">
      <w:pPr>
        <w:numPr>
          <w:ilvl w:val="0"/>
          <w:numId w:val="43"/>
        </w:numPr>
        <w:spacing w:after="160" w:line="259" w:lineRule="auto"/>
        <w:contextualSpacing/>
        <w:jc w:val="both"/>
        <w:rPr>
          <w:rFonts w:ascii="Calibri" w:eastAsia="Calibri" w:hAnsi="Calibri"/>
          <w:iCs/>
          <w:sz w:val="22"/>
          <w:szCs w:val="22"/>
          <w:lang w:val="es-MX" w:eastAsia="en-US"/>
        </w:rPr>
      </w:pPr>
      <w:r w:rsidRPr="00CE456C">
        <w:rPr>
          <w:rFonts w:ascii="Calibri" w:eastAsia="Calibri" w:hAnsi="Calibri"/>
          <w:iCs/>
          <w:sz w:val="22"/>
          <w:szCs w:val="22"/>
          <w:lang w:val="es-MX" w:eastAsia="en-US"/>
        </w:rPr>
        <w:t>Entrega de documento de validación de la operación correcta de la infraestructura migrada.</w:t>
      </w:r>
    </w:p>
    <w:p w:rsidR="00835147" w:rsidRDefault="00835147" w:rsidP="00835147">
      <w:pPr>
        <w:jc w:val="both"/>
        <w:rPr>
          <w:rFonts w:asciiTheme="minorHAnsi" w:eastAsiaTheme="minorHAnsi" w:hAnsiTheme="minorHAnsi" w:cstheme="minorBidi"/>
          <w:b/>
          <w:szCs w:val="22"/>
          <w:lang w:val="es-MX" w:eastAsia="en-US"/>
        </w:rPr>
      </w:pPr>
    </w:p>
    <w:p w:rsidR="00835147" w:rsidRDefault="00835147" w:rsidP="00835147">
      <w:pPr>
        <w:jc w:val="both"/>
        <w:rPr>
          <w:rFonts w:asciiTheme="minorHAnsi" w:eastAsiaTheme="minorHAnsi" w:hAnsiTheme="minorHAnsi" w:cstheme="minorBidi"/>
          <w:b/>
          <w:szCs w:val="22"/>
          <w:lang w:val="es-MX" w:eastAsia="en-US"/>
        </w:rPr>
      </w:pPr>
    </w:p>
    <w:p w:rsidR="00835147" w:rsidRDefault="00835147" w:rsidP="00835147">
      <w:pPr>
        <w:jc w:val="both"/>
        <w:rPr>
          <w:rFonts w:asciiTheme="minorHAnsi" w:eastAsiaTheme="minorHAnsi" w:hAnsiTheme="minorHAnsi" w:cstheme="minorBidi"/>
          <w:b/>
          <w:szCs w:val="22"/>
          <w:lang w:val="es-MX" w:eastAsia="en-US"/>
        </w:rPr>
      </w:pPr>
    </w:p>
    <w:p w:rsidR="00835147" w:rsidRDefault="00835147" w:rsidP="00835147">
      <w:pPr>
        <w:jc w:val="both"/>
        <w:rPr>
          <w:rFonts w:asciiTheme="minorHAnsi" w:eastAsiaTheme="minorHAnsi" w:hAnsiTheme="minorHAnsi" w:cstheme="minorBidi"/>
          <w:b/>
          <w:szCs w:val="22"/>
          <w:lang w:val="es-MX" w:eastAsia="en-US"/>
        </w:rPr>
      </w:pPr>
    </w:p>
    <w:p w:rsidR="00835147" w:rsidRPr="00512905" w:rsidRDefault="00835147" w:rsidP="00CE456C">
      <w:pPr>
        <w:jc w:val="center"/>
        <w:rPr>
          <w:rFonts w:ascii="Nutmeg Book" w:hAnsi="Nutmeg Book"/>
          <w:b/>
          <w:sz w:val="36"/>
          <w:szCs w:val="36"/>
        </w:rPr>
      </w:pPr>
      <w:r w:rsidRPr="00512905">
        <w:rPr>
          <w:rFonts w:ascii="Nutmeg Book" w:hAnsi="Nutmeg Book"/>
          <w:b/>
          <w:sz w:val="36"/>
          <w:szCs w:val="36"/>
        </w:rPr>
        <w:lastRenderedPageBreak/>
        <w:t>ANEXO 4</w:t>
      </w:r>
    </w:p>
    <w:p w:rsidR="00835147" w:rsidRPr="00512905" w:rsidRDefault="00835147" w:rsidP="00835147">
      <w:pPr>
        <w:jc w:val="center"/>
        <w:rPr>
          <w:rFonts w:ascii="Nutmeg Book" w:hAnsi="Nutmeg Book"/>
          <w:sz w:val="20"/>
          <w:szCs w:val="20"/>
        </w:rPr>
      </w:pPr>
      <w:r w:rsidRPr="00512905">
        <w:rPr>
          <w:rFonts w:ascii="Nutmeg Book" w:hAnsi="Nutmeg Book"/>
          <w:sz w:val="20"/>
          <w:szCs w:val="20"/>
        </w:rPr>
        <w:t>“JUNTA ACLARATORIA”</w:t>
      </w:r>
    </w:p>
    <w:p w:rsidR="00835147" w:rsidRPr="00512905" w:rsidRDefault="00835147" w:rsidP="00835147">
      <w:pPr>
        <w:rPr>
          <w:rFonts w:ascii="Nutmeg Book" w:hAnsi="Nutmeg Book"/>
          <w:sz w:val="20"/>
          <w:szCs w:val="20"/>
        </w:rPr>
      </w:pPr>
    </w:p>
    <w:p w:rsidR="00835147" w:rsidRPr="00512905" w:rsidRDefault="00835147" w:rsidP="00835147">
      <w:pPr>
        <w:jc w:val="both"/>
        <w:rPr>
          <w:rFonts w:ascii="Nutmeg Book" w:hAnsi="Nutmeg Book"/>
          <w:sz w:val="20"/>
          <w:szCs w:val="20"/>
        </w:rPr>
      </w:pPr>
      <w:r w:rsidRPr="00512905">
        <w:rPr>
          <w:rFonts w:ascii="Nutmeg Book" w:hAnsi="Nutmeg Book"/>
          <w:sz w:val="20"/>
          <w:szCs w:val="20"/>
        </w:rPr>
        <w:t>NOTAS ACLARATORIAS:</w:t>
      </w:r>
    </w:p>
    <w:p w:rsidR="00835147" w:rsidRPr="00512905" w:rsidRDefault="00835147" w:rsidP="00835147">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835147" w:rsidRPr="00512905" w:rsidRDefault="00835147" w:rsidP="00835147">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835147" w:rsidRPr="00512905" w:rsidRDefault="00835147" w:rsidP="00835147">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835147" w:rsidRPr="00512905" w:rsidRDefault="00835147" w:rsidP="00835147">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835147" w:rsidRPr="00512905" w:rsidTr="00F76113">
        <w:trPr>
          <w:cantSplit/>
        </w:trPr>
        <w:tc>
          <w:tcPr>
            <w:tcW w:w="5000" w:type="pct"/>
          </w:tcPr>
          <w:p w:rsidR="00835147" w:rsidRPr="00512905" w:rsidRDefault="00835147" w:rsidP="00F76113">
            <w:pPr>
              <w:jc w:val="both"/>
              <w:rPr>
                <w:rFonts w:ascii="Nutmeg Book" w:hAnsi="Nutmeg Book" w:cs="Arial"/>
                <w:sz w:val="20"/>
                <w:szCs w:val="20"/>
              </w:rPr>
            </w:pPr>
          </w:p>
          <w:p w:rsidR="00835147" w:rsidRPr="00512905" w:rsidRDefault="00835147" w:rsidP="00F76113">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835147" w:rsidRPr="00512905" w:rsidTr="00F76113">
        <w:trPr>
          <w:cantSplit/>
          <w:trHeight w:val="140"/>
        </w:trPr>
        <w:tc>
          <w:tcPr>
            <w:tcW w:w="5000" w:type="pct"/>
            <w:tcBorders>
              <w:bottom w:val="double" w:sz="4" w:space="0" w:color="auto"/>
            </w:tcBorders>
          </w:tcPr>
          <w:p w:rsidR="00835147" w:rsidRPr="00512905" w:rsidRDefault="00835147" w:rsidP="00F76113">
            <w:pPr>
              <w:jc w:val="both"/>
              <w:rPr>
                <w:rFonts w:ascii="Nutmeg Book" w:hAnsi="Nutmeg Book" w:cs="Arial"/>
                <w:sz w:val="20"/>
                <w:szCs w:val="20"/>
              </w:rPr>
            </w:pPr>
          </w:p>
          <w:p w:rsidR="00835147" w:rsidRPr="00512905" w:rsidRDefault="00835147" w:rsidP="00F76113">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835147" w:rsidRPr="00512905" w:rsidRDefault="00835147" w:rsidP="00F76113">
            <w:pPr>
              <w:rPr>
                <w:rFonts w:ascii="Nutmeg Book" w:hAnsi="Nutmeg Book" w:cs="Arial"/>
                <w:sz w:val="20"/>
                <w:szCs w:val="20"/>
              </w:rPr>
            </w:pPr>
          </w:p>
        </w:tc>
      </w:tr>
      <w:tr w:rsidR="00835147" w:rsidRPr="00512905" w:rsidTr="00F76113">
        <w:trPr>
          <w:cantSplit/>
          <w:trHeight w:val="360"/>
        </w:trPr>
        <w:tc>
          <w:tcPr>
            <w:tcW w:w="5000" w:type="pct"/>
            <w:tcBorders>
              <w:top w:val="double" w:sz="4" w:space="0" w:color="auto"/>
              <w:left w:val="double" w:sz="4" w:space="0" w:color="auto"/>
              <w:bottom w:val="single" w:sz="4" w:space="0" w:color="auto"/>
              <w:right w:val="double" w:sz="4" w:space="0" w:color="auto"/>
            </w:tcBorders>
          </w:tcPr>
          <w:p w:rsidR="00835147" w:rsidRPr="00512905" w:rsidRDefault="00835147" w:rsidP="00F76113">
            <w:pPr>
              <w:jc w:val="both"/>
              <w:rPr>
                <w:rFonts w:ascii="Nutmeg Book" w:hAnsi="Nutmeg Book" w:cs="Arial"/>
                <w:sz w:val="20"/>
                <w:szCs w:val="20"/>
              </w:rPr>
            </w:pPr>
          </w:p>
        </w:tc>
      </w:tr>
      <w:tr w:rsidR="00835147" w:rsidRPr="00512905" w:rsidTr="00F76113">
        <w:trPr>
          <w:cantSplit/>
          <w:trHeight w:val="360"/>
        </w:trPr>
        <w:tc>
          <w:tcPr>
            <w:tcW w:w="5000" w:type="pct"/>
            <w:tcBorders>
              <w:top w:val="single" w:sz="4" w:space="0" w:color="auto"/>
              <w:left w:val="double" w:sz="4" w:space="0" w:color="auto"/>
              <w:bottom w:val="single" w:sz="4" w:space="0" w:color="auto"/>
              <w:right w:val="double" w:sz="4" w:space="0" w:color="auto"/>
            </w:tcBorders>
          </w:tcPr>
          <w:p w:rsidR="00835147" w:rsidRPr="00512905" w:rsidRDefault="00835147" w:rsidP="00F76113">
            <w:pPr>
              <w:jc w:val="both"/>
              <w:rPr>
                <w:rFonts w:ascii="Nutmeg Book" w:hAnsi="Nutmeg Book" w:cs="Arial"/>
                <w:sz w:val="20"/>
                <w:szCs w:val="20"/>
              </w:rPr>
            </w:pPr>
          </w:p>
        </w:tc>
      </w:tr>
      <w:tr w:rsidR="00835147" w:rsidRPr="00512905" w:rsidTr="00F76113">
        <w:trPr>
          <w:cantSplit/>
          <w:trHeight w:val="360"/>
        </w:trPr>
        <w:tc>
          <w:tcPr>
            <w:tcW w:w="5000" w:type="pct"/>
            <w:tcBorders>
              <w:top w:val="single" w:sz="4" w:space="0" w:color="auto"/>
              <w:left w:val="double" w:sz="4" w:space="0" w:color="auto"/>
              <w:bottom w:val="single" w:sz="4" w:space="0" w:color="auto"/>
              <w:right w:val="double" w:sz="4" w:space="0" w:color="auto"/>
            </w:tcBorders>
          </w:tcPr>
          <w:p w:rsidR="00835147" w:rsidRPr="00512905" w:rsidRDefault="00835147" w:rsidP="00F76113">
            <w:pPr>
              <w:jc w:val="both"/>
              <w:rPr>
                <w:rFonts w:ascii="Nutmeg Book" w:hAnsi="Nutmeg Book" w:cs="Arial"/>
                <w:sz w:val="20"/>
                <w:szCs w:val="20"/>
              </w:rPr>
            </w:pPr>
          </w:p>
        </w:tc>
      </w:tr>
      <w:tr w:rsidR="00835147" w:rsidRPr="00512905" w:rsidTr="00F76113">
        <w:trPr>
          <w:cantSplit/>
          <w:trHeight w:val="360"/>
        </w:trPr>
        <w:tc>
          <w:tcPr>
            <w:tcW w:w="5000" w:type="pct"/>
            <w:tcBorders>
              <w:top w:val="single" w:sz="4" w:space="0" w:color="auto"/>
              <w:left w:val="double" w:sz="4" w:space="0" w:color="auto"/>
              <w:bottom w:val="single" w:sz="4" w:space="0" w:color="auto"/>
              <w:right w:val="double" w:sz="4" w:space="0" w:color="auto"/>
            </w:tcBorders>
          </w:tcPr>
          <w:p w:rsidR="00835147" w:rsidRPr="00512905" w:rsidRDefault="00835147" w:rsidP="00F76113">
            <w:pPr>
              <w:jc w:val="both"/>
              <w:rPr>
                <w:rFonts w:ascii="Nutmeg Book" w:hAnsi="Nutmeg Book" w:cs="Arial"/>
                <w:sz w:val="20"/>
                <w:szCs w:val="20"/>
              </w:rPr>
            </w:pPr>
          </w:p>
        </w:tc>
      </w:tr>
      <w:tr w:rsidR="00835147" w:rsidRPr="00512905" w:rsidTr="00F76113">
        <w:trPr>
          <w:cantSplit/>
          <w:trHeight w:val="360"/>
        </w:trPr>
        <w:tc>
          <w:tcPr>
            <w:tcW w:w="5000" w:type="pct"/>
            <w:tcBorders>
              <w:top w:val="single" w:sz="4" w:space="0" w:color="auto"/>
              <w:left w:val="double" w:sz="4" w:space="0" w:color="auto"/>
              <w:bottom w:val="single" w:sz="4" w:space="0" w:color="auto"/>
              <w:right w:val="double" w:sz="4" w:space="0" w:color="auto"/>
            </w:tcBorders>
          </w:tcPr>
          <w:p w:rsidR="00835147" w:rsidRPr="00512905" w:rsidRDefault="00835147" w:rsidP="00F76113">
            <w:pPr>
              <w:jc w:val="both"/>
              <w:rPr>
                <w:rFonts w:ascii="Nutmeg Book" w:hAnsi="Nutmeg Book" w:cs="Arial"/>
                <w:sz w:val="20"/>
                <w:szCs w:val="20"/>
              </w:rPr>
            </w:pPr>
          </w:p>
        </w:tc>
      </w:tr>
      <w:tr w:rsidR="00835147" w:rsidRPr="00512905" w:rsidTr="00F76113">
        <w:trPr>
          <w:cantSplit/>
          <w:trHeight w:val="360"/>
        </w:trPr>
        <w:tc>
          <w:tcPr>
            <w:tcW w:w="5000" w:type="pct"/>
            <w:tcBorders>
              <w:top w:val="single" w:sz="4" w:space="0" w:color="auto"/>
              <w:left w:val="double" w:sz="4" w:space="0" w:color="auto"/>
              <w:bottom w:val="single" w:sz="4" w:space="0" w:color="auto"/>
              <w:right w:val="double" w:sz="4" w:space="0" w:color="auto"/>
            </w:tcBorders>
          </w:tcPr>
          <w:p w:rsidR="00835147" w:rsidRPr="00512905" w:rsidRDefault="00835147" w:rsidP="00F76113">
            <w:pPr>
              <w:jc w:val="both"/>
              <w:rPr>
                <w:rFonts w:ascii="Nutmeg Book" w:hAnsi="Nutmeg Book" w:cs="Arial"/>
                <w:sz w:val="20"/>
                <w:szCs w:val="20"/>
              </w:rPr>
            </w:pPr>
          </w:p>
        </w:tc>
      </w:tr>
      <w:tr w:rsidR="00835147" w:rsidRPr="00512905" w:rsidTr="00F76113">
        <w:trPr>
          <w:cantSplit/>
          <w:trHeight w:val="360"/>
        </w:trPr>
        <w:tc>
          <w:tcPr>
            <w:tcW w:w="5000" w:type="pct"/>
            <w:tcBorders>
              <w:top w:val="single" w:sz="4" w:space="0" w:color="auto"/>
              <w:left w:val="double" w:sz="4" w:space="0" w:color="auto"/>
              <w:bottom w:val="single" w:sz="4" w:space="0" w:color="auto"/>
              <w:right w:val="double" w:sz="4" w:space="0" w:color="auto"/>
            </w:tcBorders>
          </w:tcPr>
          <w:p w:rsidR="00835147" w:rsidRPr="00512905" w:rsidRDefault="00835147" w:rsidP="00F76113">
            <w:pPr>
              <w:jc w:val="both"/>
              <w:rPr>
                <w:rFonts w:ascii="Nutmeg Book" w:hAnsi="Nutmeg Book" w:cs="Arial"/>
                <w:sz w:val="20"/>
                <w:szCs w:val="20"/>
              </w:rPr>
            </w:pPr>
          </w:p>
        </w:tc>
      </w:tr>
      <w:tr w:rsidR="00835147" w:rsidRPr="00512905" w:rsidTr="00F76113">
        <w:trPr>
          <w:cantSplit/>
          <w:trHeight w:val="360"/>
        </w:trPr>
        <w:tc>
          <w:tcPr>
            <w:tcW w:w="5000" w:type="pct"/>
            <w:tcBorders>
              <w:top w:val="single" w:sz="4" w:space="0" w:color="auto"/>
              <w:left w:val="double" w:sz="4" w:space="0" w:color="auto"/>
              <w:bottom w:val="single" w:sz="4" w:space="0" w:color="auto"/>
              <w:right w:val="double" w:sz="4" w:space="0" w:color="auto"/>
            </w:tcBorders>
          </w:tcPr>
          <w:p w:rsidR="00835147" w:rsidRPr="00512905" w:rsidRDefault="00835147" w:rsidP="00F76113">
            <w:pPr>
              <w:jc w:val="both"/>
              <w:rPr>
                <w:rFonts w:ascii="Nutmeg Book" w:hAnsi="Nutmeg Book" w:cs="Arial"/>
                <w:sz w:val="20"/>
                <w:szCs w:val="20"/>
              </w:rPr>
            </w:pPr>
          </w:p>
        </w:tc>
      </w:tr>
      <w:tr w:rsidR="00835147" w:rsidRPr="00512905" w:rsidTr="00F76113">
        <w:trPr>
          <w:cantSplit/>
          <w:trHeight w:val="360"/>
        </w:trPr>
        <w:tc>
          <w:tcPr>
            <w:tcW w:w="5000" w:type="pct"/>
            <w:tcBorders>
              <w:top w:val="single" w:sz="4" w:space="0" w:color="auto"/>
              <w:left w:val="double" w:sz="4" w:space="0" w:color="auto"/>
              <w:bottom w:val="double" w:sz="4" w:space="0" w:color="auto"/>
              <w:right w:val="double" w:sz="4" w:space="0" w:color="auto"/>
            </w:tcBorders>
          </w:tcPr>
          <w:p w:rsidR="00835147" w:rsidRPr="00512905" w:rsidRDefault="00835147" w:rsidP="00F76113">
            <w:pPr>
              <w:jc w:val="both"/>
              <w:rPr>
                <w:rFonts w:ascii="Nutmeg Book" w:hAnsi="Nutmeg Book" w:cs="Arial"/>
                <w:sz w:val="20"/>
                <w:szCs w:val="20"/>
              </w:rPr>
            </w:pPr>
          </w:p>
        </w:tc>
      </w:tr>
    </w:tbl>
    <w:p w:rsidR="00835147" w:rsidRPr="00512905" w:rsidRDefault="00835147" w:rsidP="00835147">
      <w:pPr>
        <w:jc w:val="both"/>
        <w:rPr>
          <w:rFonts w:ascii="Nutmeg Book" w:hAnsi="Nutmeg Book" w:cs="Arial"/>
          <w:b/>
          <w:sz w:val="20"/>
          <w:szCs w:val="20"/>
        </w:rPr>
      </w:pPr>
    </w:p>
    <w:p w:rsidR="00835147" w:rsidRPr="00512905" w:rsidRDefault="00835147" w:rsidP="00835147">
      <w:pPr>
        <w:rPr>
          <w:rFonts w:ascii="Nutmeg Book" w:hAnsi="Nutmeg Book"/>
          <w:sz w:val="20"/>
          <w:szCs w:val="20"/>
        </w:rPr>
      </w:pPr>
    </w:p>
    <w:p w:rsidR="00835147" w:rsidRPr="00512905" w:rsidRDefault="00835147" w:rsidP="00835147">
      <w:pPr>
        <w:rPr>
          <w:rFonts w:ascii="Nutmeg Book" w:hAnsi="Nutmeg Book"/>
          <w:sz w:val="20"/>
          <w:szCs w:val="20"/>
        </w:rPr>
      </w:pPr>
      <w:r w:rsidRPr="00512905">
        <w:rPr>
          <w:rFonts w:ascii="Nutmeg Book" w:hAnsi="Nutmeg Book"/>
          <w:sz w:val="20"/>
          <w:szCs w:val="20"/>
        </w:rPr>
        <w:t>PROTESTO LO NECESARIO:</w:t>
      </w:r>
    </w:p>
    <w:p w:rsidR="00835147" w:rsidRPr="00512905" w:rsidRDefault="00835147" w:rsidP="00835147">
      <w:pPr>
        <w:rPr>
          <w:rFonts w:ascii="Nutmeg Book" w:hAnsi="Nutmeg Book"/>
          <w:sz w:val="20"/>
          <w:szCs w:val="20"/>
        </w:rPr>
      </w:pPr>
      <w:r w:rsidRPr="00512905">
        <w:rPr>
          <w:rFonts w:ascii="Nutmeg Book" w:hAnsi="Nutmeg Book"/>
          <w:sz w:val="20"/>
          <w:szCs w:val="20"/>
        </w:rPr>
        <w:t>LUGAR Y FECHA</w:t>
      </w:r>
    </w:p>
    <w:p w:rsidR="00835147" w:rsidRPr="00512905" w:rsidRDefault="00835147" w:rsidP="00835147">
      <w:pPr>
        <w:rPr>
          <w:rFonts w:ascii="Nutmeg Book" w:hAnsi="Nutmeg Book"/>
          <w:sz w:val="20"/>
          <w:szCs w:val="20"/>
        </w:rPr>
      </w:pPr>
    </w:p>
    <w:p w:rsidR="00835147" w:rsidRPr="00512905" w:rsidRDefault="00835147" w:rsidP="00835147">
      <w:pPr>
        <w:rPr>
          <w:rFonts w:ascii="Nutmeg Book" w:hAnsi="Nutmeg Book"/>
          <w:sz w:val="20"/>
          <w:szCs w:val="20"/>
        </w:rPr>
      </w:pPr>
      <w:r w:rsidRPr="00512905">
        <w:rPr>
          <w:rFonts w:ascii="Nutmeg Book" w:hAnsi="Nutmeg Book"/>
          <w:sz w:val="20"/>
          <w:szCs w:val="20"/>
        </w:rPr>
        <w:t>_____________________________________</w:t>
      </w:r>
    </w:p>
    <w:p w:rsidR="00835147" w:rsidRPr="00512905" w:rsidRDefault="00835147" w:rsidP="00835147">
      <w:pPr>
        <w:rPr>
          <w:rFonts w:ascii="Nutmeg Book" w:hAnsi="Nutmeg Book"/>
          <w:sz w:val="20"/>
          <w:szCs w:val="20"/>
        </w:rPr>
      </w:pPr>
      <w:r w:rsidRPr="00512905">
        <w:rPr>
          <w:rFonts w:ascii="Nutmeg Book" w:hAnsi="Nutmeg Book"/>
          <w:sz w:val="20"/>
          <w:szCs w:val="20"/>
        </w:rPr>
        <w:t xml:space="preserve">Nombre y firma del Representante Legal </w:t>
      </w:r>
    </w:p>
    <w:p w:rsidR="00835147" w:rsidRPr="00512905" w:rsidRDefault="00835147" w:rsidP="00835147">
      <w:pPr>
        <w:rPr>
          <w:rFonts w:ascii="Nutmeg Book" w:hAnsi="Nutmeg Book"/>
          <w:sz w:val="20"/>
          <w:szCs w:val="20"/>
        </w:rPr>
      </w:pPr>
      <w:r w:rsidRPr="00512905">
        <w:rPr>
          <w:rFonts w:ascii="Nutmeg Book" w:hAnsi="Nutmeg Book"/>
          <w:sz w:val="20"/>
          <w:szCs w:val="20"/>
        </w:rPr>
        <w:t>Razón social de la empresa</w:t>
      </w:r>
    </w:p>
    <w:p w:rsidR="00835147" w:rsidRPr="00512905" w:rsidRDefault="00835147" w:rsidP="00835147">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835147" w:rsidRPr="00512905" w:rsidRDefault="00835147" w:rsidP="00835147">
      <w:pPr>
        <w:jc w:val="center"/>
        <w:rPr>
          <w:rFonts w:ascii="Nutmeg Book" w:hAnsi="Nutmeg Book"/>
          <w:sz w:val="20"/>
          <w:szCs w:val="20"/>
        </w:rPr>
      </w:pPr>
      <w:r w:rsidRPr="00512905">
        <w:rPr>
          <w:rFonts w:ascii="Nutmeg Book" w:hAnsi="Nutmeg Book"/>
          <w:sz w:val="20"/>
          <w:szCs w:val="20"/>
        </w:rPr>
        <w:t>“FIANZA”</w:t>
      </w:r>
    </w:p>
    <w:p w:rsidR="00835147" w:rsidRPr="00512905" w:rsidRDefault="00835147" w:rsidP="00835147">
      <w:pPr>
        <w:jc w:val="both"/>
        <w:rPr>
          <w:rFonts w:ascii="Nutmeg Book" w:hAnsi="Nutmeg Book" w:cs="Arial"/>
          <w:b/>
          <w:bCs/>
          <w:caps/>
        </w:rPr>
      </w:pPr>
    </w:p>
    <w:p w:rsidR="00835147" w:rsidRPr="00512905" w:rsidRDefault="00835147" w:rsidP="00835147">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835147" w:rsidRPr="00512905" w:rsidRDefault="00835147" w:rsidP="0083514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835147" w:rsidRPr="00512905" w:rsidRDefault="00835147" w:rsidP="00835147">
      <w:pPr>
        <w:pStyle w:val="Textoindependiente"/>
        <w:rPr>
          <w:rFonts w:ascii="Nutmeg Book" w:hAnsi="Nutmeg Book" w:cs="Arial"/>
          <w:b/>
          <w:sz w:val="20"/>
        </w:rPr>
      </w:pPr>
    </w:p>
    <w:p w:rsidR="00835147" w:rsidRPr="00512905" w:rsidRDefault="00835147" w:rsidP="0083514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835147" w:rsidRPr="00512905" w:rsidRDefault="00835147" w:rsidP="00835147">
      <w:pPr>
        <w:pStyle w:val="Textoindependiente"/>
        <w:rPr>
          <w:rFonts w:ascii="Nutmeg Book" w:hAnsi="Nutmeg Book" w:cs="Arial"/>
          <w:b/>
          <w:sz w:val="20"/>
        </w:rPr>
      </w:pPr>
    </w:p>
    <w:p w:rsidR="00835147" w:rsidRPr="00512905" w:rsidRDefault="00835147" w:rsidP="00835147">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835147" w:rsidRPr="00512905" w:rsidRDefault="00835147" w:rsidP="00835147">
      <w:pPr>
        <w:pStyle w:val="Textoindependiente"/>
        <w:rPr>
          <w:rFonts w:ascii="Nutmeg Book" w:hAnsi="Nutmeg Book" w:cs="Arial"/>
          <w:sz w:val="20"/>
        </w:rPr>
      </w:pPr>
    </w:p>
    <w:p w:rsidR="00835147" w:rsidRPr="00512905" w:rsidRDefault="00835147" w:rsidP="0083514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35147" w:rsidRPr="00512905" w:rsidRDefault="00835147" w:rsidP="00835147">
      <w:pPr>
        <w:pStyle w:val="Textoindependiente"/>
        <w:rPr>
          <w:rFonts w:ascii="Nutmeg Book" w:hAnsi="Nutmeg Book" w:cs="Arial"/>
          <w:sz w:val="20"/>
        </w:rPr>
      </w:pPr>
    </w:p>
    <w:p w:rsidR="00835147" w:rsidRPr="00512905" w:rsidRDefault="00835147" w:rsidP="0083514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35147" w:rsidRPr="00512905" w:rsidRDefault="00835147" w:rsidP="00835147">
      <w:pPr>
        <w:pStyle w:val="Textoindependiente"/>
        <w:rPr>
          <w:rFonts w:ascii="Nutmeg Book" w:hAnsi="Nutmeg Book" w:cs="Arial"/>
          <w:sz w:val="20"/>
        </w:rPr>
      </w:pPr>
    </w:p>
    <w:p w:rsidR="00835147" w:rsidRPr="00512905" w:rsidRDefault="00835147" w:rsidP="0083514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35147" w:rsidRPr="00512905" w:rsidRDefault="00835147" w:rsidP="00835147">
      <w:pPr>
        <w:pStyle w:val="Textoindependiente"/>
        <w:rPr>
          <w:rFonts w:ascii="Nutmeg Book" w:hAnsi="Nutmeg Book" w:cs="Arial"/>
          <w:sz w:val="20"/>
        </w:rPr>
      </w:pPr>
    </w:p>
    <w:p w:rsidR="00835147" w:rsidRPr="00512905" w:rsidRDefault="00835147" w:rsidP="0083514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835147" w:rsidRPr="00512905" w:rsidRDefault="00835147" w:rsidP="00835147">
      <w:pPr>
        <w:jc w:val="both"/>
        <w:rPr>
          <w:rFonts w:ascii="Nutmeg Book" w:hAnsi="Nutmeg Book"/>
          <w:b/>
          <w:iCs/>
          <w:sz w:val="20"/>
          <w:szCs w:val="20"/>
        </w:rPr>
      </w:pPr>
    </w:p>
    <w:p w:rsidR="00835147" w:rsidRPr="00512905" w:rsidRDefault="00835147" w:rsidP="00835147">
      <w:pPr>
        <w:jc w:val="center"/>
        <w:rPr>
          <w:rFonts w:ascii="Nutmeg Book" w:hAnsi="Nutmeg Book" w:cs="Arial"/>
          <w:b/>
          <w:sz w:val="18"/>
          <w:szCs w:val="18"/>
        </w:rPr>
      </w:pPr>
    </w:p>
    <w:p w:rsidR="00835147" w:rsidRPr="00512905" w:rsidRDefault="00835147" w:rsidP="00835147">
      <w:pPr>
        <w:jc w:val="center"/>
        <w:rPr>
          <w:rFonts w:ascii="Nutmeg Book" w:hAnsi="Nutmeg Book" w:cs="Arial"/>
          <w:b/>
          <w:sz w:val="18"/>
          <w:szCs w:val="18"/>
          <w:lang w:val="es-MX"/>
        </w:rPr>
      </w:pPr>
    </w:p>
    <w:p w:rsidR="00835147" w:rsidRPr="00512905" w:rsidRDefault="00835147" w:rsidP="00835147">
      <w:pPr>
        <w:jc w:val="both"/>
        <w:rPr>
          <w:rFonts w:ascii="Nutmeg Book" w:hAnsi="Nutmeg Book" w:cs="Arial"/>
          <w:b/>
          <w:bCs/>
          <w:caps/>
        </w:rPr>
      </w:pPr>
      <w:r w:rsidRPr="00512905">
        <w:rPr>
          <w:rFonts w:ascii="Nutmeg Book" w:hAnsi="Nutmeg Book" w:cs="Arial"/>
          <w:b/>
          <w:bCs/>
          <w:caps/>
        </w:rPr>
        <w:t>2.- TEXTO DE FIANZA DE ANTICIPO:</w:t>
      </w:r>
    </w:p>
    <w:p w:rsidR="00835147" w:rsidRPr="00512905" w:rsidRDefault="00835147" w:rsidP="0083514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835147" w:rsidRPr="00512905" w:rsidRDefault="00835147" w:rsidP="00835147">
      <w:pPr>
        <w:pStyle w:val="Textoindependiente"/>
        <w:rPr>
          <w:rFonts w:ascii="Nutmeg Book" w:hAnsi="Nutmeg Book" w:cs="Arial"/>
          <w:b/>
          <w:sz w:val="20"/>
        </w:rPr>
      </w:pPr>
    </w:p>
    <w:p w:rsidR="00835147" w:rsidRPr="00512905" w:rsidRDefault="00835147" w:rsidP="0083514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835147" w:rsidRPr="00512905" w:rsidRDefault="00835147" w:rsidP="00835147">
      <w:pPr>
        <w:pStyle w:val="Textoindependiente"/>
        <w:rPr>
          <w:rFonts w:ascii="Nutmeg Book" w:hAnsi="Nutmeg Book" w:cs="Arial"/>
          <w:b/>
          <w:sz w:val="20"/>
        </w:rPr>
      </w:pPr>
    </w:p>
    <w:p w:rsidR="00835147" w:rsidRPr="00512905" w:rsidRDefault="00835147" w:rsidP="00835147">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835147" w:rsidRPr="00512905" w:rsidRDefault="00835147" w:rsidP="00835147">
      <w:pPr>
        <w:pStyle w:val="Textoindependiente"/>
        <w:rPr>
          <w:rFonts w:ascii="Nutmeg Book" w:hAnsi="Nutmeg Book" w:cs="Arial"/>
          <w:sz w:val="20"/>
        </w:rPr>
      </w:pPr>
    </w:p>
    <w:p w:rsidR="00835147" w:rsidRPr="00512905" w:rsidRDefault="00835147" w:rsidP="0083514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35147" w:rsidRPr="00512905" w:rsidRDefault="00835147" w:rsidP="00835147">
      <w:pPr>
        <w:pStyle w:val="Textoindependiente"/>
        <w:rPr>
          <w:rFonts w:ascii="Nutmeg Book" w:hAnsi="Nutmeg Book" w:cs="Arial"/>
          <w:sz w:val="20"/>
        </w:rPr>
      </w:pPr>
    </w:p>
    <w:p w:rsidR="00835147" w:rsidRPr="00512905" w:rsidRDefault="00835147" w:rsidP="0083514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35147" w:rsidRPr="00512905" w:rsidRDefault="00835147" w:rsidP="00835147">
      <w:pPr>
        <w:pStyle w:val="Textoindependiente"/>
        <w:rPr>
          <w:rFonts w:ascii="Nutmeg Book" w:hAnsi="Nutmeg Book" w:cs="Arial"/>
          <w:sz w:val="20"/>
        </w:rPr>
      </w:pPr>
    </w:p>
    <w:p w:rsidR="00835147" w:rsidRPr="00512905" w:rsidRDefault="00835147" w:rsidP="0083514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35147" w:rsidRPr="00512905" w:rsidRDefault="00835147" w:rsidP="00835147">
      <w:pPr>
        <w:pStyle w:val="Textoindependiente"/>
        <w:rPr>
          <w:rFonts w:ascii="Nutmeg Book" w:hAnsi="Nutmeg Book" w:cs="Arial"/>
          <w:sz w:val="20"/>
        </w:rPr>
      </w:pPr>
    </w:p>
    <w:p w:rsidR="00835147" w:rsidRPr="00512905" w:rsidRDefault="00835147" w:rsidP="0083514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835147" w:rsidRPr="00512905" w:rsidRDefault="00835147" w:rsidP="00835147">
      <w:pPr>
        <w:spacing w:after="160" w:line="259" w:lineRule="auto"/>
        <w:rPr>
          <w:rFonts w:ascii="Nutmeg Book" w:eastAsia="Calibri" w:hAnsi="Nutmeg Book" w:cs="Calibri"/>
          <w:b/>
          <w:smallCaps/>
          <w:sz w:val="18"/>
          <w:szCs w:val="18"/>
        </w:rPr>
      </w:pPr>
    </w:p>
    <w:p w:rsidR="00835147" w:rsidRPr="00512905" w:rsidRDefault="00835147" w:rsidP="00835147">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835147" w:rsidRPr="00512905" w:rsidRDefault="00835147" w:rsidP="00835147">
      <w:pPr>
        <w:jc w:val="center"/>
        <w:rPr>
          <w:rFonts w:ascii="Nutmeg Book" w:hAnsi="Nutmeg Book"/>
          <w:sz w:val="20"/>
          <w:szCs w:val="20"/>
        </w:rPr>
      </w:pPr>
      <w:r w:rsidRPr="00512905">
        <w:rPr>
          <w:rFonts w:ascii="Nutmeg Book" w:hAnsi="Nutmeg Book"/>
          <w:sz w:val="20"/>
          <w:szCs w:val="20"/>
        </w:rPr>
        <w:t>“FORMATO DE CONTRATO”</w:t>
      </w:r>
    </w:p>
    <w:p w:rsidR="00835147" w:rsidRPr="00512905" w:rsidRDefault="00835147" w:rsidP="00835147">
      <w:pPr>
        <w:rPr>
          <w:rFonts w:ascii="Nutmeg Book" w:hAnsi="Nutmeg Book"/>
          <w:sz w:val="20"/>
          <w:szCs w:val="20"/>
        </w:rPr>
      </w:pPr>
    </w:p>
    <w:p w:rsidR="00835147" w:rsidRPr="00512905" w:rsidRDefault="00835147" w:rsidP="00835147">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835147" w:rsidRPr="00512905" w:rsidRDefault="00835147" w:rsidP="00835147">
      <w:pPr>
        <w:pStyle w:val="Textoindependiente"/>
        <w:spacing w:line="276" w:lineRule="auto"/>
        <w:rPr>
          <w:rFonts w:ascii="Nutmeg Book" w:hAnsi="Nutmeg Book"/>
          <w:i/>
          <w:sz w:val="18"/>
          <w:szCs w:val="18"/>
        </w:rPr>
      </w:pPr>
    </w:p>
    <w:p w:rsidR="00835147" w:rsidRPr="00512905" w:rsidRDefault="00835147" w:rsidP="00835147">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835147" w:rsidRPr="00512905" w:rsidRDefault="00835147" w:rsidP="00835147">
      <w:pPr>
        <w:spacing w:line="276" w:lineRule="auto"/>
        <w:jc w:val="both"/>
        <w:rPr>
          <w:rFonts w:ascii="Nutmeg Book" w:hAnsi="Nutmeg Book"/>
          <w:i/>
          <w:sz w:val="18"/>
          <w:szCs w:val="18"/>
        </w:rPr>
      </w:pPr>
    </w:p>
    <w:p w:rsidR="00835147" w:rsidRPr="00512905" w:rsidRDefault="00835147" w:rsidP="0083514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835147" w:rsidRPr="00512905" w:rsidRDefault="00835147" w:rsidP="00835147">
      <w:pPr>
        <w:overflowPunct w:val="0"/>
        <w:autoSpaceDE w:val="0"/>
        <w:autoSpaceDN w:val="0"/>
        <w:adjustRightInd w:val="0"/>
        <w:spacing w:line="276" w:lineRule="auto"/>
        <w:jc w:val="both"/>
        <w:textAlignment w:val="baseline"/>
        <w:rPr>
          <w:rFonts w:ascii="Nutmeg Book" w:hAnsi="Nutmeg Book"/>
          <w:i/>
          <w:sz w:val="18"/>
          <w:szCs w:val="18"/>
        </w:rPr>
      </w:pPr>
    </w:p>
    <w:p w:rsidR="00835147" w:rsidRPr="00512905" w:rsidRDefault="00835147" w:rsidP="0083514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835147" w:rsidRPr="00512905" w:rsidRDefault="00835147" w:rsidP="00835147">
      <w:pPr>
        <w:pStyle w:val="Textoindependiente"/>
        <w:spacing w:line="276" w:lineRule="auto"/>
        <w:rPr>
          <w:rFonts w:ascii="Nutmeg Book" w:hAnsi="Nutmeg Book"/>
          <w:i/>
          <w:sz w:val="18"/>
          <w:szCs w:val="18"/>
        </w:rPr>
      </w:pPr>
    </w:p>
    <w:p w:rsidR="00835147" w:rsidRPr="00512905" w:rsidRDefault="00835147" w:rsidP="00835147">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835147" w:rsidRPr="00512905" w:rsidRDefault="00835147" w:rsidP="00835147">
      <w:pPr>
        <w:spacing w:line="276" w:lineRule="auto"/>
        <w:jc w:val="both"/>
        <w:rPr>
          <w:rFonts w:ascii="Nutmeg Book" w:hAnsi="Nutmeg Book" w:cs="Tahoma"/>
          <w:i/>
          <w:sz w:val="18"/>
          <w:szCs w:val="18"/>
        </w:rPr>
      </w:pPr>
    </w:p>
    <w:p w:rsidR="00835147" w:rsidRPr="00512905" w:rsidRDefault="00835147" w:rsidP="00835147">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835147" w:rsidRPr="00512905" w:rsidRDefault="00835147" w:rsidP="00835147">
      <w:pPr>
        <w:spacing w:line="276" w:lineRule="auto"/>
        <w:jc w:val="both"/>
        <w:rPr>
          <w:rFonts w:ascii="Nutmeg Book" w:hAnsi="Nutmeg Book" w:cs="Tahoma"/>
          <w:b/>
          <w:i/>
          <w:sz w:val="18"/>
          <w:szCs w:val="18"/>
        </w:rPr>
      </w:pPr>
    </w:p>
    <w:p w:rsidR="00835147" w:rsidRPr="00512905" w:rsidRDefault="00835147" w:rsidP="00835147">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835147" w:rsidRPr="00512905" w:rsidRDefault="00835147" w:rsidP="00835147">
      <w:pPr>
        <w:spacing w:line="276" w:lineRule="auto"/>
        <w:jc w:val="both"/>
        <w:rPr>
          <w:rFonts w:ascii="Nutmeg Book" w:hAnsi="Nutmeg Book" w:cs="Tahoma"/>
          <w:bCs/>
          <w:i/>
          <w:sz w:val="18"/>
          <w:szCs w:val="18"/>
        </w:rPr>
      </w:pPr>
    </w:p>
    <w:p w:rsidR="00835147" w:rsidRPr="00512905" w:rsidRDefault="00835147" w:rsidP="00835147">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835147" w:rsidRPr="00512905" w:rsidRDefault="00835147" w:rsidP="00835147">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835147" w:rsidRPr="00512905" w:rsidRDefault="00835147" w:rsidP="00835147">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835147" w:rsidRPr="00512905" w:rsidRDefault="00835147" w:rsidP="00835147">
      <w:pPr>
        <w:spacing w:line="276" w:lineRule="auto"/>
        <w:jc w:val="both"/>
        <w:rPr>
          <w:rFonts w:ascii="Nutmeg Book" w:hAnsi="Nutmeg Book" w:cs="Tahoma"/>
          <w:b/>
          <w:i/>
          <w:sz w:val="18"/>
          <w:szCs w:val="18"/>
        </w:rPr>
      </w:pPr>
    </w:p>
    <w:p w:rsidR="00835147" w:rsidRPr="00512905" w:rsidRDefault="00835147" w:rsidP="00835147">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835147" w:rsidRPr="00512905" w:rsidRDefault="00835147" w:rsidP="00835147">
      <w:pPr>
        <w:spacing w:line="276" w:lineRule="auto"/>
        <w:jc w:val="both"/>
        <w:rPr>
          <w:rFonts w:ascii="Nutmeg Book" w:hAnsi="Nutmeg Book" w:cs="Tahoma"/>
          <w:i/>
          <w:sz w:val="18"/>
          <w:szCs w:val="18"/>
        </w:rPr>
      </w:pPr>
    </w:p>
    <w:p w:rsidR="00835147" w:rsidRPr="00512905" w:rsidRDefault="00835147" w:rsidP="00835147">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835147" w:rsidRPr="00512905" w:rsidRDefault="00835147" w:rsidP="00835147">
      <w:pPr>
        <w:spacing w:line="276" w:lineRule="auto"/>
        <w:rPr>
          <w:rFonts w:ascii="Nutmeg Book" w:hAnsi="Nutmeg Book"/>
          <w:b/>
          <w:i/>
          <w:sz w:val="18"/>
          <w:szCs w:val="18"/>
        </w:rPr>
      </w:pPr>
    </w:p>
    <w:p w:rsidR="00835147" w:rsidRPr="00512905" w:rsidRDefault="00835147" w:rsidP="00835147">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835147" w:rsidRPr="00512905" w:rsidRDefault="00835147" w:rsidP="00835147">
      <w:pPr>
        <w:overflowPunct w:val="0"/>
        <w:autoSpaceDE w:val="0"/>
        <w:autoSpaceDN w:val="0"/>
        <w:adjustRightInd w:val="0"/>
        <w:spacing w:line="276" w:lineRule="auto"/>
        <w:jc w:val="both"/>
        <w:textAlignment w:val="baseline"/>
        <w:rPr>
          <w:rFonts w:ascii="Nutmeg Book" w:hAnsi="Nutmeg Book" w:cs="Tahoma"/>
          <w:i/>
          <w:sz w:val="18"/>
          <w:szCs w:val="18"/>
        </w:rPr>
      </w:pPr>
    </w:p>
    <w:p w:rsidR="00835147" w:rsidRPr="00512905" w:rsidRDefault="00835147" w:rsidP="00835147">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835147" w:rsidRPr="00512905" w:rsidRDefault="00835147" w:rsidP="00835147">
      <w:pPr>
        <w:spacing w:line="276" w:lineRule="auto"/>
        <w:rPr>
          <w:rFonts w:ascii="Nutmeg Book" w:hAnsi="Nutmeg Book" w:cs="Tahoma"/>
          <w:b/>
          <w:bCs/>
          <w:i/>
          <w:sz w:val="18"/>
          <w:szCs w:val="18"/>
        </w:rPr>
      </w:pPr>
    </w:p>
    <w:p w:rsidR="00835147" w:rsidRPr="00512905" w:rsidRDefault="00835147" w:rsidP="00835147">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835147" w:rsidRPr="00512905" w:rsidRDefault="00835147" w:rsidP="00835147">
      <w:pPr>
        <w:spacing w:line="276" w:lineRule="auto"/>
        <w:jc w:val="both"/>
        <w:rPr>
          <w:rFonts w:ascii="Nutmeg Book" w:hAnsi="Nutmeg Book"/>
          <w:i/>
          <w:sz w:val="18"/>
          <w:szCs w:val="18"/>
        </w:rPr>
      </w:pPr>
    </w:p>
    <w:p w:rsidR="00835147" w:rsidRPr="00512905" w:rsidRDefault="00835147" w:rsidP="00835147">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835147" w:rsidRPr="00512905" w:rsidRDefault="00835147" w:rsidP="00835147">
      <w:pPr>
        <w:spacing w:line="276" w:lineRule="auto"/>
        <w:rPr>
          <w:rFonts w:ascii="Nutmeg Book" w:hAnsi="Nutmeg Book" w:cs="Arial"/>
          <w:i/>
          <w:noProof/>
          <w:sz w:val="18"/>
          <w:szCs w:val="18"/>
          <w:lang w:eastAsia="es-MX"/>
        </w:rPr>
      </w:pPr>
    </w:p>
    <w:p w:rsidR="00835147" w:rsidRPr="00512905" w:rsidRDefault="00835147" w:rsidP="00835147">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835147" w:rsidRPr="00512905" w:rsidRDefault="00835147" w:rsidP="00835147">
      <w:pPr>
        <w:pStyle w:val="Textoindependiente21"/>
        <w:spacing w:line="276" w:lineRule="auto"/>
        <w:rPr>
          <w:rFonts w:ascii="Nutmeg Book" w:hAnsi="Nutmeg Book" w:cs="Tahoma"/>
          <w:i/>
          <w:sz w:val="18"/>
          <w:szCs w:val="18"/>
        </w:rPr>
      </w:pPr>
    </w:p>
    <w:p w:rsidR="00835147" w:rsidRPr="00512905" w:rsidRDefault="00835147" w:rsidP="00835147">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835147" w:rsidRPr="00512905" w:rsidRDefault="00835147" w:rsidP="00835147">
      <w:pPr>
        <w:spacing w:line="276" w:lineRule="auto"/>
        <w:jc w:val="both"/>
        <w:rPr>
          <w:rFonts w:ascii="Nutmeg Book" w:hAnsi="Nutmeg Book" w:cs="Tahoma"/>
          <w:b/>
          <w:i/>
          <w:sz w:val="18"/>
          <w:szCs w:val="18"/>
        </w:rPr>
      </w:pPr>
    </w:p>
    <w:p w:rsidR="00835147" w:rsidRPr="00512905" w:rsidRDefault="00835147" w:rsidP="00835147">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835147" w:rsidRPr="00512905" w:rsidRDefault="00835147" w:rsidP="00835147">
      <w:pPr>
        <w:spacing w:line="276" w:lineRule="auto"/>
        <w:jc w:val="both"/>
        <w:rPr>
          <w:rFonts w:ascii="Nutmeg Book" w:hAnsi="Nutmeg Book" w:cs="Tahoma"/>
          <w:bCs/>
          <w:i/>
          <w:sz w:val="18"/>
          <w:szCs w:val="18"/>
        </w:rPr>
      </w:pPr>
    </w:p>
    <w:p w:rsidR="00835147" w:rsidRPr="00512905" w:rsidRDefault="00835147" w:rsidP="00835147">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835147" w:rsidRPr="00512905" w:rsidRDefault="00835147" w:rsidP="00835147">
      <w:pPr>
        <w:pStyle w:val="Textoindependiente"/>
        <w:spacing w:line="276" w:lineRule="auto"/>
        <w:rPr>
          <w:rFonts w:ascii="Nutmeg Book" w:hAnsi="Nutmeg Book" w:cs="Arial"/>
          <w:i/>
          <w:sz w:val="18"/>
          <w:szCs w:val="18"/>
        </w:rPr>
      </w:pPr>
    </w:p>
    <w:p w:rsidR="00835147" w:rsidRPr="00512905" w:rsidRDefault="00835147" w:rsidP="00835147">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835147" w:rsidRPr="00512905" w:rsidRDefault="00835147" w:rsidP="00835147">
      <w:pPr>
        <w:pStyle w:val="Textoindependiente"/>
        <w:spacing w:line="276" w:lineRule="auto"/>
        <w:rPr>
          <w:rFonts w:ascii="Nutmeg Book" w:hAnsi="Nutmeg Book" w:cs="Tahoma"/>
          <w:i/>
          <w:sz w:val="18"/>
          <w:szCs w:val="18"/>
        </w:rPr>
      </w:pPr>
    </w:p>
    <w:p w:rsidR="00835147" w:rsidRPr="00512905" w:rsidRDefault="00835147" w:rsidP="00835147">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835147" w:rsidRPr="00512905" w:rsidRDefault="00835147" w:rsidP="00835147">
      <w:pPr>
        <w:pStyle w:val="Textoindependiente"/>
        <w:spacing w:line="276" w:lineRule="auto"/>
        <w:rPr>
          <w:rFonts w:ascii="Nutmeg Book" w:hAnsi="Nutmeg Book" w:cs="Arial"/>
          <w:i/>
          <w:sz w:val="18"/>
          <w:szCs w:val="18"/>
        </w:rPr>
      </w:pPr>
    </w:p>
    <w:p w:rsidR="00835147" w:rsidRPr="00512905" w:rsidRDefault="00835147" w:rsidP="00835147">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835147" w:rsidRPr="00512905" w:rsidRDefault="00835147" w:rsidP="00835147">
      <w:pPr>
        <w:pStyle w:val="Textoindependiente"/>
        <w:spacing w:line="276" w:lineRule="auto"/>
        <w:rPr>
          <w:rFonts w:ascii="Nutmeg Book" w:hAnsi="Nutmeg Book" w:cs="Arial"/>
          <w:i/>
          <w:sz w:val="18"/>
          <w:szCs w:val="18"/>
        </w:rPr>
      </w:pPr>
    </w:p>
    <w:p w:rsidR="00835147" w:rsidRPr="00512905" w:rsidRDefault="00835147" w:rsidP="00835147">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835147" w:rsidRPr="00512905" w:rsidRDefault="00835147" w:rsidP="00835147">
      <w:pPr>
        <w:spacing w:line="276" w:lineRule="auto"/>
        <w:jc w:val="both"/>
        <w:rPr>
          <w:rFonts w:ascii="Nutmeg Book" w:hAnsi="Nutmeg Book" w:cs="Tahoma"/>
          <w:i/>
          <w:sz w:val="18"/>
          <w:szCs w:val="18"/>
        </w:rPr>
      </w:pPr>
    </w:p>
    <w:p w:rsidR="00835147" w:rsidRPr="00512905" w:rsidRDefault="00835147" w:rsidP="00835147">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835147" w:rsidRPr="00512905" w:rsidRDefault="00835147" w:rsidP="00835147">
      <w:pPr>
        <w:spacing w:line="276" w:lineRule="auto"/>
        <w:ind w:right="-1"/>
        <w:jc w:val="both"/>
        <w:rPr>
          <w:rFonts w:ascii="Nutmeg Book" w:hAnsi="Nutmeg Book" w:cs="Arial"/>
          <w:i/>
          <w:sz w:val="18"/>
          <w:szCs w:val="18"/>
        </w:rPr>
      </w:pPr>
    </w:p>
    <w:p w:rsidR="00835147" w:rsidRPr="00512905" w:rsidRDefault="00835147" w:rsidP="0083514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835147" w:rsidRPr="00512905" w:rsidRDefault="00835147" w:rsidP="00835147">
      <w:pPr>
        <w:pStyle w:val="Textoindependiente"/>
        <w:spacing w:line="276" w:lineRule="auto"/>
        <w:rPr>
          <w:rFonts w:ascii="Nutmeg Book" w:hAnsi="Nutmeg Book" w:cs="Tahoma"/>
          <w:b/>
          <w:i/>
          <w:sz w:val="18"/>
          <w:szCs w:val="18"/>
        </w:rPr>
      </w:pPr>
    </w:p>
    <w:p w:rsidR="00835147" w:rsidRPr="00512905" w:rsidRDefault="00835147" w:rsidP="00835147">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835147" w:rsidRPr="00512905" w:rsidRDefault="00835147" w:rsidP="00835147">
      <w:pPr>
        <w:spacing w:line="276" w:lineRule="auto"/>
        <w:jc w:val="both"/>
        <w:rPr>
          <w:rFonts w:ascii="Nutmeg Book" w:hAnsi="Nutmeg Book" w:cs="Tahoma"/>
          <w:b/>
          <w:i/>
          <w:sz w:val="18"/>
          <w:szCs w:val="18"/>
        </w:rPr>
      </w:pPr>
    </w:p>
    <w:p w:rsidR="00835147" w:rsidRPr="00512905" w:rsidRDefault="00835147" w:rsidP="00835147">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835147" w:rsidRPr="00512905" w:rsidRDefault="00835147" w:rsidP="00835147">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835147" w:rsidRPr="00512905" w:rsidRDefault="00835147" w:rsidP="00835147">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835147" w:rsidRPr="00512905" w:rsidRDefault="00835147" w:rsidP="00835147">
      <w:pPr>
        <w:spacing w:line="276" w:lineRule="auto"/>
        <w:jc w:val="both"/>
        <w:rPr>
          <w:rFonts w:ascii="Nutmeg Book" w:hAnsi="Nutmeg Book" w:cs="Tahoma"/>
          <w:i/>
          <w:iCs/>
          <w:sz w:val="18"/>
          <w:szCs w:val="18"/>
        </w:rPr>
      </w:pPr>
    </w:p>
    <w:p w:rsidR="00835147" w:rsidRPr="00512905" w:rsidRDefault="00835147" w:rsidP="00835147">
      <w:pPr>
        <w:pStyle w:val="Textoindependiente"/>
        <w:spacing w:line="276" w:lineRule="auto"/>
        <w:rPr>
          <w:rFonts w:ascii="Nutmeg Book" w:hAnsi="Nutmeg Book" w:cs="Tahoma"/>
          <w:b/>
          <w:bCs/>
          <w:i/>
          <w:sz w:val="18"/>
          <w:szCs w:val="18"/>
        </w:rPr>
      </w:pPr>
    </w:p>
    <w:p w:rsidR="00835147" w:rsidRPr="00512905" w:rsidRDefault="00835147" w:rsidP="00835147">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835147" w:rsidRPr="00512905" w:rsidRDefault="00835147" w:rsidP="00835147">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835147" w:rsidRPr="00512905" w:rsidTr="00F76113">
        <w:trPr>
          <w:trHeight w:val="285"/>
          <w:jc w:val="center"/>
        </w:trPr>
        <w:tc>
          <w:tcPr>
            <w:tcW w:w="1574" w:type="pct"/>
          </w:tcPr>
          <w:p w:rsidR="00835147" w:rsidRPr="00512905" w:rsidRDefault="00835147" w:rsidP="00F76113">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835147" w:rsidRPr="00512905" w:rsidRDefault="00835147" w:rsidP="00F76113">
            <w:pPr>
              <w:jc w:val="center"/>
              <w:rPr>
                <w:rFonts w:ascii="Nutmeg Book" w:hAnsi="Nutmeg Book"/>
                <w:b/>
                <w:i/>
                <w:sz w:val="18"/>
                <w:szCs w:val="18"/>
              </w:rPr>
            </w:pPr>
            <w:r w:rsidRPr="00512905">
              <w:rPr>
                <w:rFonts w:ascii="Nutmeg Book" w:hAnsi="Nutmeg Book"/>
                <w:b/>
                <w:i/>
                <w:sz w:val="18"/>
                <w:szCs w:val="18"/>
              </w:rPr>
              <w:t>PORCENTAJE DE LA SANCION</w:t>
            </w:r>
          </w:p>
        </w:tc>
      </w:tr>
      <w:tr w:rsidR="00835147" w:rsidRPr="00512905" w:rsidTr="00F76113">
        <w:trPr>
          <w:trHeight w:val="290"/>
          <w:jc w:val="center"/>
        </w:trPr>
        <w:tc>
          <w:tcPr>
            <w:tcW w:w="1574" w:type="pct"/>
          </w:tcPr>
          <w:p w:rsidR="00835147" w:rsidRPr="00512905" w:rsidRDefault="00835147" w:rsidP="00F76113">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835147" w:rsidRPr="00512905" w:rsidRDefault="00835147" w:rsidP="00F76113">
            <w:pPr>
              <w:jc w:val="center"/>
              <w:rPr>
                <w:rFonts w:ascii="Nutmeg Book" w:hAnsi="Nutmeg Book"/>
                <w:i/>
                <w:sz w:val="18"/>
                <w:szCs w:val="18"/>
              </w:rPr>
            </w:pPr>
            <w:r w:rsidRPr="00512905">
              <w:rPr>
                <w:rFonts w:ascii="Nutmeg Book" w:hAnsi="Nutmeg Book"/>
                <w:i/>
                <w:sz w:val="18"/>
                <w:szCs w:val="18"/>
              </w:rPr>
              <w:t>3% tres por ciento</w:t>
            </w:r>
          </w:p>
        </w:tc>
      </w:tr>
      <w:tr w:rsidR="00835147" w:rsidRPr="00512905" w:rsidTr="00F76113">
        <w:trPr>
          <w:trHeight w:val="256"/>
          <w:jc w:val="center"/>
        </w:trPr>
        <w:tc>
          <w:tcPr>
            <w:tcW w:w="1574" w:type="pct"/>
          </w:tcPr>
          <w:p w:rsidR="00835147" w:rsidRPr="00512905" w:rsidRDefault="00835147" w:rsidP="00F76113">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835147" w:rsidRPr="00512905" w:rsidRDefault="00835147" w:rsidP="00F76113">
            <w:pPr>
              <w:jc w:val="center"/>
              <w:rPr>
                <w:rFonts w:ascii="Nutmeg Book" w:hAnsi="Nutmeg Book"/>
                <w:i/>
                <w:sz w:val="18"/>
                <w:szCs w:val="18"/>
              </w:rPr>
            </w:pPr>
            <w:r w:rsidRPr="00512905">
              <w:rPr>
                <w:rFonts w:ascii="Nutmeg Book" w:hAnsi="Nutmeg Book"/>
                <w:i/>
                <w:sz w:val="18"/>
                <w:szCs w:val="18"/>
              </w:rPr>
              <w:t>6% seis por ciento</w:t>
            </w:r>
          </w:p>
        </w:tc>
      </w:tr>
      <w:tr w:rsidR="00835147" w:rsidRPr="00512905" w:rsidTr="00F76113">
        <w:trPr>
          <w:trHeight w:val="217"/>
          <w:jc w:val="center"/>
        </w:trPr>
        <w:tc>
          <w:tcPr>
            <w:tcW w:w="1574" w:type="pct"/>
          </w:tcPr>
          <w:p w:rsidR="00835147" w:rsidRPr="00512905" w:rsidRDefault="00835147" w:rsidP="00F76113">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835147" w:rsidRPr="00512905" w:rsidRDefault="00835147" w:rsidP="00F76113">
            <w:pPr>
              <w:jc w:val="center"/>
              <w:rPr>
                <w:rFonts w:ascii="Nutmeg Book" w:hAnsi="Nutmeg Book"/>
                <w:i/>
                <w:sz w:val="18"/>
                <w:szCs w:val="18"/>
              </w:rPr>
            </w:pPr>
            <w:r w:rsidRPr="00512905">
              <w:rPr>
                <w:rFonts w:ascii="Nutmeg Book" w:hAnsi="Nutmeg Book"/>
                <w:i/>
                <w:sz w:val="18"/>
                <w:szCs w:val="18"/>
              </w:rPr>
              <w:t>10% diez por ciento</w:t>
            </w:r>
          </w:p>
        </w:tc>
      </w:tr>
      <w:tr w:rsidR="00835147" w:rsidRPr="00512905" w:rsidTr="00F76113">
        <w:trPr>
          <w:trHeight w:val="320"/>
          <w:jc w:val="center"/>
        </w:trPr>
        <w:tc>
          <w:tcPr>
            <w:tcW w:w="1574" w:type="pct"/>
          </w:tcPr>
          <w:p w:rsidR="00835147" w:rsidRPr="00512905" w:rsidRDefault="00835147" w:rsidP="00F76113">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835147" w:rsidRPr="00512905" w:rsidRDefault="00835147" w:rsidP="00F76113">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835147" w:rsidRPr="00512905" w:rsidRDefault="00835147" w:rsidP="00835147">
      <w:pPr>
        <w:spacing w:line="276" w:lineRule="auto"/>
        <w:jc w:val="both"/>
        <w:rPr>
          <w:rFonts w:ascii="Nutmeg Book" w:hAnsi="Nutmeg Book"/>
          <w:i/>
          <w:sz w:val="18"/>
          <w:szCs w:val="18"/>
        </w:rPr>
      </w:pPr>
    </w:p>
    <w:p w:rsidR="00835147" w:rsidRPr="00512905" w:rsidRDefault="00835147" w:rsidP="00835147">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835147" w:rsidRPr="00512905" w:rsidRDefault="00835147" w:rsidP="00835147">
      <w:pPr>
        <w:spacing w:line="276" w:lineRule="auto"/>
        <w:jc w:val="both"/>
        <w:rPr>
          <w:rFonts w:ascii="Nutmeg Book" w:hAnsi="Nutmeg Book"/>
          <w:i/>
          <w:sz w:val="18"/>
          <w:szCs w:val="18"/>
        </w:rPr>
      </w:pPr>
    </w:p>
    <w:p w:rsidR="00835147" w:rsidRPr="00512905" w:rsidRDefault="00835147" w:rsidP="00835147">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835147" w:rsidRPr="00512905" w:rsidRDefault="00835147" w:rsidP="00835147">
      <w:pPr>
        <w:spacing w:line="276" w:lineRule="auto"/>
        <w:jc w:val="both"/>
        <w:rPr>
          <w:rFonts w:ascii="Nutmeg Book" w:hAnsi="Nutmeg Book"/>
          <w:b/>
          <w:i/>
          <w:sz w:val="18"/>
          <w:szCs w:val="18"/>
        </w:rPr>
      </w:pPr>
    </w:p>
    <w:p w:rsidR="00835147" w:rsidRPr="00512905" w:rsidRDefault="00835147" w:rsidP="00835147">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835147" w:rsidRPr="00512905" w:rsidRDefault="00835147" w:rsidP="00835147">
      <w:pPr>
        <w:spacing w:line="276" w:lineRule="auto"/>
        <w:jc w:val="both"/>
        <w:rPr>
          <w:rFonts w:ascii="Nutmeg Book" w:hAnsi="Nutmeg Book" w:cs="Tahoma"/>
          <w:b/>
          <w:bCs/>
          <w:i/>
          <w:sz w:val="18"/>
          <w:szCs w:val="18"/>
        </w:rPr>
      </w:pPr>
    </w:p>
    <w:p w:rsidR="00835147" w:rsidRPr="00512905" w:rsidRDefault="00835147" w:rsidP="00835147">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835147" w:rsidRPr="00512905" w:rsidRDefault="00835147" w:rsidP="00835147">
      <w:pPr>
        <w:spacing w:line="276" w:lineRule="auto"/>
        <w:jc w:val="both"/>
        <w:rPr>
          <w:rFonts w:ascii="Nutmeg Book" w:hAnsi="Nutmeg Book" w:cs="Tahoma"/>
          <w:i/>
          <w:sz w:val="18"/>
          <w:szCs w:val="18"/>
        </w:rPr>
      </w:pPr>
    </w:p>
    <w:p w:rsidR="00835147" w:rsidRPr="00512905" w:rsidRDefault="00835147" w:rsidP="00835147">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835147" w:rsidRPr="00512905" w:rsidRDefault="00835147" w:rsidP="00835147">
      <w:pPr>
        <w:spacing w:line="276" w:lineRule="auto"/>
        <w:jc w:val="both"/>
        <w:rPr>
          <w:rFonts w:ascii="Nutmeg Book" w:hAnsi="Nutmeg Book"/>
          <w:b/>
          <w:i/>
          <w:sz w:val="18"/>
          <w:szCs w:val="18"/>
        </w:rPr>
      </w:pPr>
    </w:p>
    <w:p w:rsidR="00835147" w:rsidRPr="00512905" w:rsidRDefault="00835147" w:rsidP="00835147">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835147" w:rsidRPr="00512905" w:rsidRDefault="00835147" w:rsidP="00835147">
      <w:pPr>
        <w:spacing w:line="276" w:lineRule="auto"/>
        <w:jc w:val="both"/>
        <w:rPr>
          <w:rFonts w:ascii="Nutmeg Book" w:hAnsi="Nutmeg Book"/>
          <w:i/>
          <w:sz w:val="18"/>
          <w:szCs w:val="18"/>
        </w:rPr>
      </w:pPr>
    </w:p>
    <w:p w:rsidR="00835147" w:rsidRPr="00512905" w:rsidRDefault="00835147" w:rsidP="00835147">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835147" w:rsidRPr="00512905" w:rsidRDefault="00835147" w:rsidP="00835147">
      <w:pPr>
        <w:pStyle w:val="Textoindependiente"/>
        <w:spacing w:line="276" w:lineRule="auto"/>
        <w:rPr>
          <w:rFonts w:ascii="Nutmeg Book" w:hAnsi="Nutmeg Book"/>
          <w:b/>
          <w:bCs/>
          <w:i/>
          <w:caps/>
          <w:sz w:val="18"/>
          <w:szCs w:val="18"/>
        </w:rPr>
      </w:pPr>
    </w:p>
    <w:p w:rsidR="00835147" w:rsidRPr="00512905" w:rsidRDefault="00835147" w:rsidP="00835147">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835147" w:rsidRPr="00512905" w:rsidRDefault="00835147" w:rsidP="00835147">
      <w:pPr>
        <w:pStyle w:val="Textoindependiente"/>
        <w:spacing w:line="276" w:lineRule="auto"/>
        <w:rPr>
          <w:rFonts w:ascii="Nutmeg Book" w:hAnsi="Nutmeg Book" w:cs="Tahoma"/>
          <w:i/>
          <w:sz w:val="18"/>
          <w:szCs w:val="18"/>
        </w:rPr>
      </w:pPr>
    </w:p>
    <w:p w:rsidR="00835147" w:rsidRPr="00512905" w:rsidRDefault="00835147" w:rsidP="00835147">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835147" w:rsidRPr="00512905" w:rsidRDefault="00835147" w:rsidP="00835147">
      <w:pPr>
        <w:pStyle w:val="Textoindependiente"/>
        <w:spacing w:line="276" w:lineRule="auto"/>
        <w:rPr>
          <w:rFonts w:ascii="Nutmeg Book" w:hAnsi="Nutmeg Book" w:cs="Tahoma"/>
          <w:i/>
          <w:sz w:val="18"/>
          <w:szCs w:val="18"/>
        </w:rPr>
      </w:pPr>
    </w:p>
    <w:p w:rsidR="00835147" w:rsidRPr="00512905" w:rsidRDefault="00835147" w:rsidP="00835147">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835147" w:rsidRPr="00512905" w:rsidRDefault="00835147" w:rsidP="00835147">
      <w:pPr>
        <w:spacing w:line="276" w:lineRule="auto"/>
        <w:jc w:val="both"/>
        <w:rPr>
          <w:rFonts w:ascii="Nutmeg Book" w:hAnsi="Nutmeg Book" w:cs="Tahoma"/>
          <w:i/>
          <w:sz w:val="18"/>
          <w:szCs w:val="18"/>
        </w:rPr>
      </w:pPr>
    </w:p>
    <w:p w:rsidR="00835147" w:rsidRPr="00512905" w:rsidRDefault="00835147" w:rsidP="00835147">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835147" w:rsidRPr="00512905" w:rsidRDefault="00835147" w:rsidP="00835147">
      <w:pPr>
        <w:pStyle w:val="Textoindependiente"/>
        <w:spacing w:line="276" w:lineRule="auto"/>
        <w:rPr>
          <w:rFonts w:ascii="Nutmeg Book" w:hAnsi="Nutmeg Book"/>
          <w:i/>
          <w:sz w:val="18"/>
          <w:szCs w:val="18"/>
        </w:rPr>
      </w:pPr>
    </w:p>
    <w:p w:rsidR="00835147" w:rsidRPr="00512905" w:rsidRDefault="00835147" w:rsidP="00835147">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835147" w:rsidRPr="00512905" w:rsidRDefault="00835147" w:rsidP="00835147">
      <w:pPr>
        <w:pStyle w:val="Textoindependiente"/>
        <w:spacing w:line="276" w:lineRule="auto"/>
        <w:rPr>
          <w:rFonts w:ascii="Nutmeg Book" w:hAnsi="Nutmeg Book"/>
          <w:b/>
          <w:bCs/>
          <w:i/>
          <w:sz w:val="18"/>
          <w:szCs w:val="18"/>
        </w:rPr>
      </w:pPr>
    </w:p>
    <w:p w:rsidR="00835147" w:rsidRPr="00512905" w:rsidRDefault="00835147" w:rsidP="00835147">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835147" w:rsidRPr="00512905" w:rsidRDefault="00835147" w:rsidP="00835147">
      <w:pPr>
        <w:pStyle w:val="Textoindependiente"/>
        <w:spacing w:line="276" w:lineRule="auto"/>
        <w:rPr>
          <w:rFonts w:ascii="Nutmeg Book" w:hAnsi="Nutmeg Book" w:cs="Tahoma"/>
          <w:b/>
          <w:i/>
          <w:sz w:val="18"/>
          <w:szCs w:val="18"/>
          <w:u w:val="single"/>
        </w:rPr>
      </w:pPr>
    </w:p>
    <w:p w:rsidR="00835147" w:rsidRPr="00512905" w:rsidRDefault="00835147" w:rsidP="00835147">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835147" w:rsidRPr="00512905" w:rsidRDefault="00835147" w:rsidP="00835147">
      <w:pPr>
        <w:spacing w:line="276" w:lineRule="auto"/>
        <w:jc w:val="both"/>
        <w:rPr>
          <w:rFonts w:ascii="Nutmeg Book" w:hAnsi="Nutmeg Book" w:cs="Arial"/>
          <w:i/>
          <w:sz w:val="18"/>
          <w:szCs w:val="18"/>
        </w:rPr>
      </w:pPr>
    </w:p>
    <w:p w:rsidR="00835147" w:rsidRPr="00512905" w:rsidRDefault="00835147" w:rsidP="00835147">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835147" w:rsidRPr="00512905" w:rsidRDefault="00835147" w:rsidP="00835147">
      <w:pPr>
        <w:tabs>
          <w:tab w:val="right" w:leader="hyphen" w:pos="8307"/>
        </w:tabs>
        <w:spacing w:line="276" w:lineRule="auto"/>
        <w:jc w:val="both"/>
        <w:rPr>
          <w:rFonts w:ascii="Nutmeg Book" w:hAnsi="Nutmeg Book"/>
          <w:b/>
          <w:bCs/>
          <w:i/>
          <w:caps/>
          <w:sz w:val="18"/>
          <w:szCs w:val="18"/>
        </w:rPr>
      </w:pPr>
    </w:p>
    <w:p w:rsidR="00835147" w:rsidRPr="00512905" w:rsidRDefault="00835147" w:rsidP="0083514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835147" w:rsidRPr="00512905" w:rsidRDefault="00835147" w:rsidP="0083514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835147" w:rsidRPr="00512905" w:rsidRDefault="00835147" w:rsidP="0083514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835147" w:rsidRPr="00512905" w:rsidRDefault="00835147" w:rsidP="0083514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835147" w:rsidRPr="00512905" w:rsidRDefault="00835147" w:rsidP="0083514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835147" w:rsidRPr="00512905" w:rsidRDefault="00835147" w:rsidP="0083514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835147" w:rsidRPr="00512905" w:rsidRDefault="00835147" w:rsidP="0083514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835147" w:rsidRPr="00512905" w:rsidRDefault="00835147" w:rsidP="0083514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835147" w:rsidRPr="00512905" w:rsidRDefault="00835147" w:rsidP="00835147">
      <w:pPr>
        <w:tabs>
          <w:tab w:val="right" w:leader="hyphen" w:pos="8307"/>
        </w:tabs>
        <w:spacing w:line="276" w:lineRule="auto"/>
        <w:jc w:val="both"/>
        <w:rPr>
          <w:rFonts w:ascii="Nutmeg Book" w:hAnsi="Nutmeg Book"/>
          <w:i/>
          <w:sz w:val="18"/>
          <w:szCs w:val="18"/>
          <w:lang w:val="es-MX"/>
        </w:rPr>
      </w:pPr>
    </w:p>
    <w:p w:rsidR="00835147" w:rsidRPr="00512905" w:rsidRDefault="00835147" w:rsidP="0083514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835147" w:rsidRPr="00512905" w:rsidRDefault="00835147" w:rsidP="00835147">
      <w:pPr>
        <w:tabs>
          <w:tab w:val="right" w:leader="hyphen" w:pos="8307"/>
        </w:tabs>
        <w:spacing w:line="276" w:lineRule="auto"/>
        <w:jc w:val="both"/>
        <w:rPr>
          <w:rFonts w:ascii="Nutmeg Book" w:hAnsi="Nutmeg Book" w:cs="Arial"/>
          <w:b/>
          <w:bCs/>
          <w:i/>
          <w:sz w:val="18"/>
          <w:szCs w:val="18"/>
          <w:lang w:val="es-ES_tradnl"/>
        </w:rPr>
      </w:pPr>
    </w:p>
    <w:p w:rsidR="00835147" w:rsidRPr="00512905" w:rsidRDefault="00835147" w:rsidP="00835147">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835147" w:rsidRPr="00512905" w:rsidRDefault="00835147" w:rsidP="00835147">
      <w:pPr>
        <w:tabs>
          <w:tab w:val="right" w:leader="hyphen" w:pos="8307"/>
        </w:tabs>
        <w:spacing w:line="276" w:lineRule="auto"/>
        <w:jc w:val="both"/>
        <w:rPr>
          <w:rFonts w:ascii="Nutmeg Book" w:hAnsi="Nutmeg Book"/>
          <w:b/>
          <w:bCs/>
          <w:i/>
          <w:caps/>
          <w:sz w:val="18"/>
          <w:szCs w:val="18"/>
        </w:rPr>
      </w:pPr>
    </w:p>
    <w:p w:rsidR="00835147" w:rsidRPr="00512905" w:rsidRDefault="00835147" w:rsidP="0083514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835147" w:rsidRPr="00512905" w:rsidRDefault="00835147" w:rsidP="00835147">
      <w:pPr>
        <w:tabs>
          <w:tab w:val="right" w:leader="hyphen" w:pos="8307"/>
        </w:tabs>
        <w:spacing w:line="276" w:lineRule="auto"/>
        <w:jc w:val="both"/>
        <w:rPr>
          <w:rFonts w:ascii="Nutmeg Book" w:hAnsi="Nutmeg Book"/>
          <w:b/>
          <w:bCs/>
          <w:i/>
          <w:caps/>
          <w:sz w:val="18"/>
          <w:szCs w:val="18"/>
        </w:rPr>
      </w:pPr>
    </w:p>
    <w:p w:rsidR="00835147" w:rsidRPr="00512905" w:rsidRDefault="00835147" w:rsidP="0083514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835147" w:rsidRPr="00512905" w:rsidRDefault="00835147" w:rsidP="00835147">
      <w:pPr>
        <w:spacing w:line="276" w:lineRule="auto"/>
        <w:ind w:right="-1"/>
        <w:jc w:val="both"/>
        <w:rPr>
          <w:rFonts w:ascii="Nutmeg Book" w:hAnsi="Nutmeg Book" w:cs="Arial"/>
          <w:i/>
          <w:sz w:val="18"/>
          <w:szCs w:val="18"/>
        </w:rPr>
      </w:pPr>
    </w:p>
    <w:p w:rsidR="00835147" w:rsidRPr="00512905" w:rsidRDefault="00835147" w:rsidP="0083514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835147" w:rsidRPr="00512905" w:rsidRDefault="00835147" w:rsidP="00835147">
      <w:pPr>
        <w:spacing w:line="276" w:lineRule="auto"/>
        <w:ind w:right="-1"/>
        <w:jc w:val="both"/>
        <w:rPr>
          <w:rFonts w:ascii="Nutmeg Book" w:hAnsi="Nutmeg Book" w:cs="Arial"/>
          <w:i/>
          <w:sz w:val="18"/>
          <w:szCs w:val="18"/>
        </w:rPr>
      </w:pPr>
    </w:p>
    <w:p w:rsidR="00835147" w:rsidRPr="00512905" w:rsidRDefault="00835147" w:rsidP="00835147">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835147" w:rsidRPr="00512905" w:rsidRDefault="00835147" w:rsidP="00835147">
      <w:pPr>
        <w:tabs>
          <w:tab w:val="right" w:leader="hyphen" w:pos="8307"/>
        </w:tabs>
        <w:spacing w:line="276" w:lineRule="auto"/>
        <w:jc w:val="both"/>
        <w:rPr>
          <w:rFonts w:ascii="Nutmeg Book" w:hAnsi="Nutmeg Book"/>
          <w:b/>
          <w:bCs/>
          <w:i/>
          <w:caps/>
          <w:sz w:val="18"/>
          <w:szCs w:val="18"/>
        </w:rPr>
      </w:pPr>
    </w:p>
    <w:p w:rsidR="00835147" w:rsidRPr="00512905" w:rsidRDefault="00835147" w:rsidP="00835147">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835147" w:rsidRPr="00512905" w:rsidRDefault="00835147" w:rsidP="00835147">
      <w:pPr>
        <w:tabs>
          <w:tab w:val="right" w:leader="hyphen" w:pos="8307"/>
        </w:tabs>
        <w:spacing w:line="276" w:lineRule="auto"/>
        <w:jc w:val="both"/>
        <w:rPr>
          <w:rFonts w:ascii="Nutmeg Book" w:hAnsi="Nutmeg Book"/>
          <w:b/>
          <w:bCs/>
          <w:i/>
          <w:caps/>
          <w:sz w:val="18"/>
          <w:szCs w:val="18"/>
        </w:rPr>
      </w:pPr>
    </w:p>
    <w:p w:rsidR="00835147" w:rsidRPr="00512905" w:rsidRDefault="00835147" w:rsidP="0083514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835147" w:rsidRPr="00512905" w:rsidRDefault="00835147" w:rsidP="00835147">
      <w:pPr>
        <w:spacing w:line="276" w:lineRule="auto"/>
        <w:ind w:right="-1"/>
        <w:jc w:val="both"/>
        <w:rPr>
          <w:rFonts w:ascii="Nutmeg Book" w:hAnsi="Nutmeg Book" w:cs="Arial"/>
          <w:i/>
          <w:sz w:val="18"/>
          <w:szCs w:val="18"/>
        </w:rPr>
      </w:pPr>
    </w:p>
    <w:p w:rsidR="00835147" w:rsidRPr="00512905" w:rsidRDefault="00835147" w:rsidP="0083514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835147" w:rsidRPr="00512905" w:rsidRDefault="00835147" w:rsidP="00835147">
      <w:pPr>
        <w:tabs>
          <w:tab w:val="right" w:leader="hyphen" w:pos="8307"/>
        </w:tabs>
        <w:spacing w:line="276" w:lineRule="auto"/>
        <w:jc w:val="both"/>
        <w:rPr>
          <w:rFonts w:ascii="Nutmeg Book" w:hAnsi="Nutmeg Book"/>
          <w:i/>
          <w:sz w:val="18"/>
          <w:szCs w:val="18"/>
          <w:lang w:val="es-MX"/>
        </w:rPr>
      </w:pPr>
    </w:p>
    <w:p w:rsidR="00835147" w:rsidRPr="00512905" w:rsidRDefault="00835147" w:rsidP="00835147">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835147" w:rsidRPr="00512905" w:rsidRDefault="00835147" w:rsidP="00835147">
      <w:pPr>
        <w:tabs>
          <w:tab w:val="right" w:leader="hyphen" w:pos="8307"/>
        </w:tabs>
        <w:spacing w:line="276" w:lineRule="auto"/>
        <w:jc w:val="both"/>
        <w:rPr>
          <w:rFonts w:ascii="Nutmeg Book" w:hAnsi="Nutmeg Book"/>
          <w:b/>
          <w:i/>
          <w:sz w:val="18"/>
          <w:szCs w:val="18"/>
          <w:lang w:val="es-MX"/>
        </w:rPr>
      </w:pPr>
    </w:p>
    <w:p w:rsidR="00835147" w:rsidRPr="00512905" w:rsidRDefault="00835147" w:rsidP="00835147">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835147" w:rsidRPr="00512905" w:rsidRDefault="00835147" w:rsidP="00835147">
      <w:pPr>
        <w:tabs>
          <w:tab w:val="right" w:leader="hyphen" w:pos="8307"/>
        </w:tabs>
        <w:spacing w:line="276" w:lineRule="auto"/>
        <w:jc w:val="both"/>
        <w:rPr>
          <w:rFonts w:ascii="Nutmeg Book" w:hAnsi="Nutmeg Book" w:cs="Tahoma"/>
          <w:i/>
          <w:iCs/>
          <w:sz w:val="18"/>
          <w:szCs w:val="18"/>
        </w:rPr>
      </w:pPr>
    </w:p>
    <w:p w:rsidR="00835147" w:rsidRPr="00512905" w:rsidRDefault="00835147" w:rsidP="00835147">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835147" w:rsidRPr="00512905" w:rsidRDefault="00835147" w:rsidP="00835147">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835147" w:rsidRPr="00512905" w:rsidTr="00F76113">
        <w:trPr>
          <w:trHeight w:val="1908"/>
        </w:trPr>
        <w:tc>
          <w:tcPr>
            <w:tcW w:w="4253" w:type="dxa"/>
          </w:tcPr>
          <w:p w:rsidR="00835147" w:rsidRPr="00512905" w:rsidRDefault="00835147" w:rsidP="00F76113">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835147" w:rsidRPr="00512905" w:rsidRDefault="00835147" w:rsidP="00F76113">
            <w:pPr>
              <w:spacing w:line="276" w:lineRule="auto"/>
              <w:jc w:val="center"/>
              <w:rPr>
                <w:rFonts w:ascii="Nutmeg Book" w:hAnsi="Nutmeg Book"/>
                <w:b/>
                <w:i/>
                <w:sz w:val="18"/>
                <w:szCs w:val="18"/>
              </w:rPr>
            </w:pPr>
          </w:p>
          <w:p w:rsidR="00835147" w:rsidRPr="00512905" w:rsidRDefault="00835147" w:rsidP="00F76113">
            <w:pPr>
              <w:spacing w:line="276" w:lineRule="auto"/>
              <w:jc w:val="center"/>
              <w:rPr>
                <w:rFonts w:ascii="Nutmeg Book" w:hAnsi="Nutmeg Book"/>
                <w:b/>
                <w:i/>
                <w:sz w:val="18"/>
                <w:szCs w:val="18"/>
              </w:rPr>
            </w:pPr>
          </w:p>
          <w:p w:rsidR="00835147" w:rsidRPr="00512905" w:rsidRDefault="00835147" w:rsidP="00F76113">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835147" w:rsidRPr="00512905" w:rsidRDefault="00835147" w:rsidP="00F76113">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835147" w:rsidRPr="00512905" w:rsidRDefault="00835147"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835147" w:rsidRPr="00512905" w:rsidRDefault="00835147" w:rsidP="00F76113">
            <w:pPr>
              <w:spacing w:line="276" w:lineRule="auto"/>
              <w:jc w:val="center"/>
              <w:rPr>
                <w:rFonts w:ascii="Nutmeg Book" w:hAnsi="Nutmeg Book"/>
                <w:b/>
                <w:i/>
                <w:sz w:val="18"/>
                <w:szCs w:val="18"/>
              </w:rPr>
            </w:pPr>
          </w:p>
          <w:p w:rsidR="00835147" w:rsidRPr="00512905" w:rsidRDefault="00835147" w:rsidP="00F76113">
            <w:pPr>
              <w:spacing w:line="276" w:lineRule="auto"/>
              <w:jc w:val="center"/>
              <w:rPr>
                <w:rFonts w:ascii="Nutmeg Book" w:hAnsi="Nutmeg Book"/>
                <w:b/>
                <w:i/>
                <w:sz w:val="18"/>
                <w:szCs w:val="18"/>
              </w:rPr>
            </w:pPr>
          </w:p>
          <w:p w:rsidR="00835147" w:rsidRPr="00512905" w:rsidRDefault="00835147" w:rsidP="00F76113">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835147" w:rsidRPr="00512905" w:rsidRDefault="00835147" w:rsidP="00F76113">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835147" w:rsidRPr="00512905" w:rsidRDefault="00835147"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835147" w:rsidRPr="00512905" w:rsidTr="00F76113">
        <w:trPr>
          <w:trHeight w:val="421"/>
        </w:trPr>
        <w:tc>
          <w:tcPr>
            <w:tcW w:w="9073" w:type="dxa"/>
            <w:gridSpan w:val="3"/>
          </w:tcPr>
          <w:p w:rsidR="00835147" w:rsidRPr="00512905" w:rsidRDefault="00835147" w:rsidP="00F76113">
            <w:pPr>
              <w:spacing w:line="276" w:lineRule="auto"/>
              <w:rPr>
                <w:rFonts w:ascii="Nutmeg Book" w:hAnsi="Nutmeg Book"/>
                <w:i/>
                <w:sz w:val="18"/>
                <w:szCs w:val="18"/>
              </w:rPr>
            </w:pPr>
          </w:p>
          <w:p w:rsidR="00835147" w:rsidRPr="00512905" w:rsidRDefault="00835147"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835147" w:rsidRPr="00512905" w:rsidRDefault="00835147" w:rsidP="00F76113">
            <w:pPr>
              <w:pStyle w:val="Ttulo1"/>
              <w:spacing w:line="276" w:lineRule="auto"/>
              <w:rPr>
                <w:rFonts w:ascii="Nutmeg Book" w:hAnsi="Nutmeg Book" w:cs="Tahoma"/>
                <w:i/>
                <w:sz w:val="18"/>
                <w:szCs w:val="18"/>
              </w:rPr>
            </w:pPr>
          </w:p>
        </w:tc>
      </w:tr>
      <w:tr w:rsidR="00835147" w:rsidRPr="00512905" w:rsidTr="00F76113">
        <w:tc>
          <w:tcPr>
            <w:tcW w:w="4395" w:type="dxa"/>
            <w:gridSpan w:val="2"/>
          </w:tcPr>
          <w:p w:rsidR="00835147" w:rsidRPr="00512905" w:rsidRDefault="00835147" w:rsidP="00F76113">
            <w:pPr>
              <w:spacing w:line="276" w:lineRule="auto"/>
              <w:jc w:val="center"/>
              <w:rPr>
                <w:rFonts w:ascii="Nutmeg Book" w:hAnsi="Nutmeg Book" w:cs="Tahoma"/>
                <w:b/>
                <w:i/>
                <w:sz w:val="18"/>
                <w:szCs w:val="18"/>
              </w:rPr>
            </w:pPr>
          </w:p>
          <w:p w:rsidR="00835147" w:rsidRPr="00512905" w:rsidRDefault="00835147"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835147" w:rsidRPr="00512905" w:rsidRDefault="00835147" w:rsidP="00F76113">
            <w:pPr>
              <w:spacing w:line="276" w:lineRule="auto"/>
              <w:jc w:val="center"/>
              <w:rPr>
                <w:rFonts w:ascii="Nutmeg Book" w:hAnsi="Nutmeg Book"/>
                <w:b/>
                <w:i/>
                <w:sz w:val="18"/>
                <w:szCs w:val="18"/>
              </w:rPr>
            </w:pPr>
            <w:r w:rsidRPr="00512905">
              <w:rPr>
                <w:rFonts w:ascii="Nutmeg Book" w:hAnsi="Nutmeg Book"/>
                <w:b/>
                <w:i/>
                <w:sz w:val="18"/>
                <w:szCs w:val="18"/>
              </w:rPr>
              <w:t>“TESTIGO 1”</w:t>
            </w:r>
          </w:p>
          <w:p w:rsidR="00835147" w:rsidRPr="00512905" w:rsidRDefault="00835147" w:rsidP="00F76113">
            <w:pPr>
              <w:spacing w:line="276" w:lineRule="auto"/>
              <w:jc w:val="center"/>
              <w:rPr>
                <w:rFonts w:ascii="Nutmeg Book" w:hAnsi="Nutmeg Book" w:cs="Tahoma"/>
                <w:b/>
                <w:i/>
                <w:sz w:val="18"/>
                <w:szCs w:val="18"/>
              </w:rPr>
            </w:pPr>
          </w:p>
        </w:tc>
        <w:tc>
          <w:tcPr>
            <w:tcW w:w="4678" w:type="dxa"/>
          </w:tcPr>
          <w:p w:rsidR="00835147" w:rsidRPr="00512905" w:rsidRDefault="00835147" w:rsidP="00F76113">
            <w:pPr>
              <w:pStyle w:val="Ttulo1"/>
              <w:spacing w:line="276" w:lineRule="auto"/>
              <w:rPr>
                <w:rFonts w:ascii="Nutmeg Book" w:hAnsi="Nutmeg Book" w:cs="Tahoma"/>
                <w:i/>
                <w:sz w:val="18"/>
                <w:szCs w:val="18"/>
              </w:rPr>
            </w:pPr>
          </w:p>
          <w:p w:rsidR="00835147" w:rsidRPr="00512905" w:rsidRDefault="00835147"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835147" w:rsidRPr="00512905" w:rsidRDefault="00835147" w:rsidP="00F76113">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835147" w:rsidRPr="00512905" w:rsidRDefault="00835147" w:rsidP="00835147">
      <w:pPr>
        <w:spacing w:line="276" w:lineRule="auto"/>
        <w:jc w:val="center"/>
        <w:rPr>
          <w:rFonts w:ascii="Nutmeg Book" w:hAnsi="Nutmeg Book"/>
          <w:b/>
          <w:i/>
          <w:sz w:val="18"/>
          <w:szCs w:val="18"/>
        </w:rPr>
      </w:pPr>
    </w:p>
    <w:p w:rsidR="00835147" w:rsidRPr="00512905" w:rsidRDefault="00835147" w:rsidP="00835147">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835147" w:rsidRPr="00512905" w:rsidRDefault="00835147" w:rsidP="00835147">
      <w:pPr>
        <w:spacing w:line="276" w:lineRule="auto"/>
        <w:jc w:val="both"/>
        <w:rPr>
          <w:rFonts w:ascii="Nutmeg Book" w:hAnsi="Nutmeg Book"/>
          <w:i/>
          <w:sz w:val="18"/>
          <w:szCs w:val="18"/>
        </w:rPr>
      </w:pPr>
    </w:p>
    <w:p w:rsidR="00835147" w:rsidRPr="00512905" w:rsidRDefault="00835147" w:rsidP="00835147">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835147" w:rsidRPr="00512905" w:rsidRDefault="00835147" w:rsidP="00835147">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835147" w:rsidRPr="00512905" w:rsidTr="00F76113">
        <w:tc>
          <w:tcPr>
            <w:tcW w:w="562" w:type="dxa"/>
            <w:vAlign w:val="center"/>
          </w:tcPr>
          <w:p w:rsidR="00835147" w:rsidRPr="00512905" w:rsidRDefault="00835147" w:rsidP="00F76113">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835147" w:rsidRPr="00512905" w:rsidRDefault="00835147" w:rsidP="00F76113">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835147" w:rsidRPr="00512905" w:rsidRDefault="00835147" w:rsidP="00F76113">
            <w:pPr>
              <w:spacing w:line="276" w:lineRule="auto"/>
              <w:rPr>
                <w:rFonts w:ascii="Nutmeg Book" w:hAnsi="Nutmeg Book"/>
                <w:b/>
                <w:i/>
                <w:sz w:val="18"/>
                <w:szCs w:val="18"/>
              </w:rPr>
            </w:pPr>
          </w:p>
        </w:tc>
      </w:tr>
      <w:tr w:rsidR="00835147" w:rsidRPr="00512905" w:rsidTr="00F76113">
        <w:tc>
          <w:tcPr>
            <w:tcW w:w="562" w:type="dxa"/>
            <w:vAlign w:val="center"/>
          </w:tcPr>
          <w:p w:rsidR="00835147" w:rsidRPr="00512905" w:rsidRDefault="00835147" w:rsidP="00F76113">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835147" w:rsidRPr="00512905" w:rsidRDefault="00835147" w:rsidP="00F76113">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835147" w:rsidRPr="00512905" w:rsidRDefault="00835147" w:rsidP="00F76113">
            <w:pPr>
              <w:spacing w:line="276" w:lineRule="auto"/>
              <w:rPr>
                <w:rFonts w:ascii="Nutmeg Book" w:hAnsi="Nutmeg Book"/>
                <w:b/>
                <w:i/>
                <w:sz w:val="18"/>
                <w:szCs w:val="18"/>
              </w:rPr>
            </w:pPr>
          </w:p>
        </w:tc>
      </w:tr>
      <w:tr w:rsidR="00835147" w:rsidRPr="00512905" w:rsidTr="00F76113">
        <w:tc>
          <w:tcPr>
            <w:tcW w:w="562" w:type="dxa"/>
            <w:vAlign w:val="center"/>
          </w:tcPr>
          <w:p w:rsidR="00835147" w:rsidRPr="00512905" w:rsidRDefault="00835147" w:rsidP="00F76113">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835147" w:rsidRPr="00512905" w:rsidRDefault="00835147" w:rsidP="00F76113">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835147" w:rsidRPr="00512905" w:rsidRDefault="00835147" w:rsidP="00F76113">
            <w:pPr>
              <w:spacing w:line="276" w:lineRule="auto"/>
              <w:rPr>
                <w:rFonts w:ascii="Nutmeg Book" w:hAnsi="Nutmeg Book"/>
                <w:i/>
                <w:sz w:val="18"/>
                <w:szCs w:val="18"/>
              </w:rPr>
            </w:pPr>
          </w:p>
        </w:tc>
      </w:tr>
      <w:tr w:rsidR="00835147" w:rsidRPr="00512905" w:rsidTr="00F76113">
        <w:tc>
          <w:tcPr>
            <w:tcW w:w="562" w:type="dxa"/>
            <w:vAlign w:val="center"/>
          </w:tcPr>
          <w:p w:rsidR="00835147" w:rsidRPr="00512905" w:rsidRDefault="00835147" w:rsidP="00F76113">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835147" w:rsidRPr="00512905" w:rsidRDefault="00835147" w:rsidP="00F76113">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835147" w:rsidRPr="00512905" w:rsidRDefault="00835147" w:rsidP="00F76113">
            <w:pPr>
              <w:spacing w:line="276" w:lineRule="auto"/>
              <w:rPr>
                <w:rFonts w:ascii="Nutmeg Book" w:hAnsi="Nutmeg Book"/>
                <w:b/>
                <w:i/>
                <w:sz w:val="18"/>
                <w:szCs w:val="18"/>
              </w:rPr>
            </w:pPr>
          </w:p>
        </w:tc>
      </w:tr>
      <w:tr w:rsidR="00835147" w:rsidRPr="00512905" w:rsidTr="00F76113">
        <w:tc>
          <w:tcPr>
            <w:tcW w:w="562" w:type="dxa"/>
            <w:vAlign w:val="center"/>
          </w:tcPr>
          <w:p w:rsidR="00835147" w:rsidRPr="00512905" w:rsidRDefault="00835147" w:rsidP="00F76113">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835147" w:rsidRPr="00512905" w:rsidRDefault="00835147" w:rsidP="00F76113">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835147" w:rsidRPr="00512905" w:rsidRDefault="00835147" w:rsidP="00F76113">
            <w:pPr>
              <w:spacing w:line="276" w:lineRule="auto"/>
              <w:rPr>
                <w:rFonts w:ascii="Nutmeg Book" w:hAnsi="Nutmeg Book"/>
                <w:b/>
                <w:i/>
                <w:sz w:val="18"/>
                <w:szCs w:val="18"/>
              </w:rPr>
            </w:pPr>
          </w:p>
        </w:tc>
      </w:tr>
      <w:tr w:rsidR="00835147" w:rsidRPr="00512905" w:rsidTr="00F76113">
        <w:tc>
          <w:tcPr>
            <w:tcW w:w="562" w:type="dxa"/>
            <w:vAlign w:val="center"/>
          </w:tcPr>
          <w:p w:rsidR="00835147" w:rsidRPr="00512905" w:rsidRDefault="00835147" w:rsidP="00F76113">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835147" w:rsidRPr="00512905" w:rsidRDefault="00835147" w:rsidP="00F76113">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835147" w:rsidRPr="00512905" w:rsidRDefault="00835147" w:rsidP="00F76113">
            <w:pPr>
              <w:spacing w:line="276" w:lineRule="auto"/>
              <w:rPr>
                <w:rFonts w:ascii="Nutmeg Book" w:hAnsi="Nutmeg Book"/>
                <w:b/>
                <w:i/>
                <w:sz w:val="18"/>
                <w:szCs w:val="18"/>
              </w:rPr>
            </w:pPr>
          </w:p>
        </w:tc>
      </w:tr>
      <w:tr w:rsidR="00835147" w:rsidRPr="00512905" w:rsidTr="00F76113">
        <w:tc>
          <w:tcPr>
            <w:tcW w:w="562" w:type="dxa"/>
            <w:vAlign w:val="center"/>
          </w:tcPr>
          <w:p w:rsidR="00835147" w:rsidRPr="00512905" w:rsidRDefault="00835147" w:rsidP="00F76113">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835147" w:rsidRPr="00512905" w:rsidRDefault="00835147" w:rsidP="00F76113">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835147" w:rsidRPr="00512905" w:rsidRDefault="00835147" w:rsidP="00F76113">
            <w:pPr>
              <w:spacing w:line="276" w:lineRule="auto"/>
              <w:rPr>
                <w:rFonts w:ascii="Nutmeg Book" w:hAnsi="Nutmeg Book"/>
                <w:b/>
                <w:i/>
                <w:sz w:val="18"/>
                <w:szCs w:val="18"/>
              </w:rPr>
            </w:pPr>
          </w:p>
        </w:tc>
        <w:tc>
          <w:tcPr>
            <w:tcW w:w="5289" w:type="dxa"/>
            <w:vAlign w:val="center"/>
          </w:tcPr>
          <w:p w:rsidR="00835147" w:rsidRPr="00512905" w:rsidRDefault="00835147" w:rsidP="00F76113">
            <w:pPr>
              <w:spacing w:line="276" w:lineRule="auto"/>
              <w:rPr>
                <w:rFonts w:ascii="Nutmeg Book" w:hAnsi="Nutmeg Book"/>
                <w:b/>
                <w:i/>
                <w:sz w:val="18"/>
                <w:szCs w:val="18"/>
              </w:rPr>
            </w:pPr>
          </w:p>
        </w:tc>
      </w:tr>
      <w:tr w:rsidR="00835147" w:rsidRPr="00512905" w:rsidTr="00F76113">
        <w:tc>
          <w:tcPr>
            <w:tcW w:w="562" w:type="dxa"/>
            <w:vAlign w:val="center"/>
          </w:tcPr>
          <w:p w:rsidR="00835147" w:rsidRPr="00512905" w:rsidRDefault="00835147" w:rsidP="00F76113">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835147" w:rsidRPr="00512905" w:rsidRDefault="00835147" w:rsidP="00F76113">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835147" w:rsidRPr="00512905" w:rsidRDefault="00835147" w:rsidP="00F76113">
            <w:pPr>
              <w:spacing w:line="276" w:lineRule="auto"/>
              <w:rPr>
                <w:rFonts w:ascii="Nutmeg Book" w:hAnsi="Nutmeg Book"/>
                <w:i/>
                <w:sz w:val="18"/>
                <w:szCs w:val="18"/>
              </w:rPr>
            </w:pPr>
          </w:p>
        </w:tc>
      </w:tr>
      <w:tr w:rsidR="00835147" w:rsidRPr="00512905" w:rsidTr="00F76113">
        <w:tc>
          <w:tcPr>
            <w:tcW w:w="562" w:type="dxa"/>
            <w:vAlign w:val="center"/>
          </w:tcPr>
          <w:p w:rsidR="00835147" w:rsidRPr="00512905" w:rsidRDefault="00835147" w:rsidP="00F76113">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835147" w:rsidRPr="00512905" w:rsidRDefault="00835147" w:rsidP="00F76113">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835147" w:rsidRPr="00512905" w:rsidRDefault="00835147" w:rsidP="00F76113">
            <w:pPr>
              <w:spacing w:line="276" w:lineRule="auto"/>
              <w:rPr>
                <w:rFonts w:ascii="Nutmeg Book" w:hAnsi="Nutmeg Book"/>
                <w:i/>
                <w:sz w:val="18"/>
                <w:szCs w:val="18"/>
              </w:rPr>
            </w:pPr>
          </w:p>
        </w:tc>
      </w:tr>
      <w:tr w:rsidR="00835147" w:rsidRPr="00512905" w:rsidTr="00F76113">
        <w:tc>
          <w:tcPr>
            <w:tcW w:w="562" w:type="dxa"/>
            <w:vAlign w:val="center"/>
          </w:tcPr>
          <w:p w:rsidR="00835147" w:rsidRPr="00512905" w:rsidRDefault="00835147" w:rsidP="00F76113">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835147" w:rsidRPr="00512905" w:rsidRDefault="00835147" w:rsidP="00F76113">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835147" w:rsidRPr="00512905" w:rsidRDefault="00835147" w:rsidP="00F76113">
            <w:pPr>
              <w:spacing w:line="276" w:lineRule="auto"/>
              <w:rPr>
                <w:rFonts w:ascii="Nutmeg Book" w:hAnsi="Nutmeg Book"/>
                <w:i/>
                <w:sz w:val="18"/>
                <w:szCs w:val="18"/>
              </w:rPr>
            </w:pPr>
          </w:p>
        </w:tc>
      </w:tr>
      <w:tr w:rsidR="00835147" w:rsidRPr="00512905" w:rsidTr="00F76113">
        <w:tc>
          <w:tcPr>
            <w:tcW w:w="562" w:type="dxa"/>
            <w:vAlign w:val="center"/>
          </w:tcPr>
          <w:p w:rsidR="00835147" w:rsidRPr="00512905" w:rsidRDefault="00835147" w:rsidP="00F76113">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835147" w:rsidRPr="00512905" w:rsidRDefault="00835147" w:rsidP="00F76113">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835147" w:rsidRPr="00512905" w:rsidRDefault="00835147" w:rsidP="00F76113">
            <w:pPr>
              <w:spacing w:line="276" w:lineRule="auto"/>
              <w:rPr>
                <w:rFonts w:ascii="Nutmeg Book" w:hAnsi="Nutmeg Book"/>
                <w:i/>
                <w:sz w:val="18"/>
                <w:szCs w:val="18"/>
              </w:rPr>
            </w:pPr>
          </w:p>
        </w:tc>
      </w:tr>
      <w:tr w:rsidR="00835147" w:rsidRPr="00512905" w:rsidTr="00F76113">
        <w:tc>
          <w:tcPr>
            <w:tcW w:w="562" w:type="dxa"/>
            <w:vAlign w:val="center"/>
          </w:tcPr>
          <w:p w:rsidR="00835147" w:rsidRPr="00512905" w:rsidRDefault="00835147" w:rsidP="00F76113">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835147" w:rsidRPr="00512905" w:rsidRDefault="00835147" w:rsidP="00F76113">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835147" w:rsidRPr="00512905" w:rsidRDefault="00835147" w:rsidP="00F76113">
            <w:pPr>
              <w:spacing w:line="276" w:lineRule="auto"/>
              <w:rPr>
                <w:rFonts w:ascii="Nutmeg Book" w:hAnsi="Nutmeg Book"/>
                <w:i/>
                <w:sz w:val="18"/>
                <w:szCs w:val="18"/>
              </w:rPr>
            </w:pPr>
          </w:p>
        </w:tc>
      </w:tr>
      <w:tr w:rsidR="00835147" w:rsidRPr="00512905" w:rsidTr="00F76113">
        <w:tc>
          <w:tcPr>
            <w:tcW w:w="562" w:type="dxa"/>
            <w:vAlign w:val="center"/>
          </w:tcPr>
          <w:p w:rsidR="00835147" w:rsidRPr="00512905" w:rsidRDefault="00835147" w:rsidP="00F76113">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835147" w:rsidRPr="00512905" w:rsidRDefault="00835147" w:rsidP="00F76113">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835147" w:rsidRPr="00512905" w:rsidRDefault="00835147" w:rsidP="00F76113">
            <w:pPr>
              <w:spacing w:line="276" w:lineRule="auto"/>
              <w:rPr>
                <w:rFonts w:ascii="Nutmeg Book" w:hAnsi="Nutmeg Book"/>
                <w:i/>
                <w:sz w:val="18"/>
                <w:szCs w:val="18"/>
              </w:rPr>
            </w:pPr>
          </w:p>
        </w:tc>
      </w:tr>
      <w:tr w:rsidR="00835147" w:rsidRPr="00512905" w:rsidTr="00F76113">
        <w:tc>
          <w:tcPr>
            <w:tcW w:w="562" w:type="dxa"/>
            <w:vAlign w:val="center"/>
          </w:tcPr>
          <w:p w:rsidR="00835147" w:rsidRPr="00512905" w:rsidRDefault="00835147" w:rsidP="00F76113">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835147" w:rsidRPr="00512905" w:rsidRDefault="00835147" w:rsidP="00F76113">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835147" w:rsidRPr="00512905" w:rsidRDefault="00835147" w:rsidP="00F76113">
            <w:pPr>
              <w:spacing w:line="276" w:lineRule="auto"/>
              <w:rPr>
                <w:rFonts w:ascii="Nutmeg Book" w:hAnsi="Nutmeg Book"/>
                <w:i/>
                <w:sz w:val="18"/>
                <w:szCs w:val="18"/>
              </w:rPr>
            </w:pPr>
          </w:p>
        </w:tc>
      </w:tr>
      <w:tr w:rsidR="00835147" w:rsidRPr="00512905" w:rsidTr="00F76113">
        <w:tc>
          <w:tcPr>
            <w:tcW w:w="562" w:type="dxa"/>
            <w:vAlign w:val="center"/>
          </w:tcPr>
          <w:p w:rsidR="00835147" w:rsidRPr="00512905" w:rsidRDefault="00835147" w:rsidP="00F76113">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835147" w:rsidRPr="00512905" w:rsidRDefault="00835147" w:rsidP="00F76113">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835147" w:rsidRPr="00512905" w:rsidRDefault="00835147" w:rsidP="00F76113">
            <w:pPr>
              <w:spacing w:line="276" w:lineRule="auto"/>
              <w:rPr>
                <w:rFonts w:ascii="Nutmeg Book" w:hAnsi="Nutmeg Book"/>
                <w:i/>
                <w:sz w:val="18"/>
                <w:szCs w:val="18"/>
              </w:rPr>
            </w:pPr>
          </w:p>
        </w:tc>
      </w:tr>
      <w:tr w:rsidR="00835147" w:rsidRPr="00512905" w:rsidTr="00F76113">
        <w:tc>
          <w:tcPr>
            <w:tcW w:w="562" w:type="dxa"/>
            <w:vAlign w:val="center"/>
          </w:tcPr>
          <w:p w:rsidR="00835147" w:rsidRPr="00512905" w:rsidRDefault="00835147" w:rsidP="00F76113">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835147" w:rsidRPr="00512905" w:rsidRDefault="00835147" w:rsidP="00F76113">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835147" w:rsidRPr="00512905" w:rsidRDefault="00835147" w:rsidP="00F76113">
            <w:pPr>
              <w:spacing w:line="276" w:lineRule="auto"/>
              <w:rPr>
                <w:rFonts w:ascii="Nutmeg Book" w:hAnsi="Nutmeg Book"/>
                <w:i/>
                <w:sz w:val="18"/>
                <w:szCs w:val="18"/>
              </w:rPr>
            </w:pPr>
          </w:p>
        </w:tc>
      </w:tr>
      <w:tr w:rsidR="00835147" w:rsidRPr="00512905" w:rsidTr="00F76113">
        <w:tc>
          <w:tcPr>
            <w:tcW w:w="562" w:type="dxa"/>
            <w:vAlign w:val="center"/>
          </w:tcPr>
          <w:p w:rsidR="00835147" w:rsidRPr="00512905" w:rsidRDefault="00835147" w:rsidP="00F76113">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835147" w:rsidRPr="00512905" w:rsidRDefault="00835147" w:rsidP="00F76113">
            <w:pPr>
              <w:spacing w:line="276" w:lineRule="auto"/>
              <w:rPr>
                <w:rFonts w:ascii="Nutmeg Book" w:hAnsi="Nutmeg Book"/>
                <w:b/>
                <w:i/>
                <w:sz w:val="18"/>
                <w:szCs w:val="18"/>
              </w:rPr>
            </w:pPr>
            <w:r w:rsidRPr="00512905">
              <w:rPr>
                <w:rFonts w:ascii="Nutmeg Book" w:hAnsi="Nutmeg Book"/>
                <w:b/>
                <w:i/>
                <w:sz w:val="18"/>
                <w:szCs w:val="18"/>
              </w:rPr>
              <w:t>“ANTICIPO”</w:t>
            </w:r>
          </w:p>
          <w:p w:rsidR="00835147" w:rsidRPr="00512905" w:rsidRDefault="00835147" w:rsidP="00F76113">
            <w:pPr>
              <w:spacing w:line="276" w:lineRule="auto"/>
              <w:rPr>
                <w:rFonts w:ascii="Nutmeg Book" w:hAnsi="Nutmeg Book"/>
                <w:b/>
                <w:i/>
                <w:sz w:val="18"/>
                <w:szCs w:val="18"/>
              </w:rPr>
            </w:pPr>
          </w:p>
        </w:tc>
        <w:tc>
          <w:tcPr>
            <w:tcW w:w="5289" w:type="dxa"/>
            <w:vAlign w:val="center"/>
          </w:tcPr>
          <w:p w:rsidR="00835147" w:rsidRPr="00512905" w:rsidRDefault="00835147" w:rsidP="00F76113">
            <w:pPr>
              <w:spacing w:line="276" w:lineRule="auto"/>
              <w:rPr>
                <w:rFonts w:ascii="Nutmeg Book" w:hAnsi="Nutmeg Book"/>
                <w:i/>
                <w:sz w:val="18"/>
                <w:szCs w:val="18"/>
              </w:rPr>
            </w:pPr>
          </w:p>
        </w:tc>
      </w:tr>
      <w:bookmarkEnd w:id="33"/>
      <w:tr w:rsidR="00835147" w:rsidRPr="00512905" w:rsidTr="00F76113">
        <w:tc>
          <w:tcPr>
            <w:tcW w:w="562" w:type="dxa"/>
            <w:vAlign w:val="center"/>
          </w:tcPr>
          <w:p w:rsidR="00835147" w:rsidRPr="00512905" w:rsidRDefault="00835147" w:rsidP="00F76113">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835147" w:rsidRPr="00512905" w:rsidRDefault="00835147" w:rsidP="00F76113">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835147" w:rsidRPr="00512905" w:rsidRDefault="00835147" w:rsidP="00F76113">
            <w:pPr>
              <w:spacing w:line="276" w:lineRule="auto"/>
              <w:rPr>
                <w:rFonts w:ascii="Nutmeg Book" w:hAnsi="Nutmeg Book"/>
                <w:i/>
                <w:sz w:val="18"/>
                <w:szCs w:val="18"/>
              </w:rPr>
            </w:pPr>
          </w:p>
        </w:tc>
      </w:tr>
      <w:tr w:rsidR="00835147" w:rsidRPr="00512905" w:rsidTr="00F76113">
        <w:tc>
          <w:tcPr>
            <w:tcW w:w="562" w:type="dxa"/>
            <w:vAlign w:val="center"/>
          </w:tcPr>
          <w:p w:rsidR="00835147" w:rsidRPr="00512905" w:rsidRDefault="00835147" w:rsidP="00F76113">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835147" w:rsidRPr="00512905" w:rsidRDefault="00835147" w:rsidP="00F76113">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835147" w:rsidRPr="00512905" w:rsidRDefault="00835147" w:rsidP="00F76113">
            <w:pPr>
              <w:spacing w:line="276" w:lineRule="auto"/>
              <w:rPr>
                <w:rFonts w:ascii="Nutmeg Book" w:hAnsi="Nutmeg Book"/>
                <w:b/>
                <w:i/>
                <w:sz w:val="18"/>
                <w:szCs w:val="18"/>
              </w:rPr>
            </w:pPr>
          </w:p>
        </w:tc>
        <w:tc>
          <w:tcPr>
            <w:tcW w:w="5289" w:type="dxa"/>
            <w:vAlign w:val="center"/>
          </w:tcPr>
          <w:p w:rsidR="00835147" w:rsidRPr="00512905" w:rsidRDefault="00835147" w:rsidP="00F76113">
            <w:pPr>
              <w:spacing w:line="276" w:lineRule="auto"/>
              <w:rPr>
                <w:rFonts w:ascii="Nutmeg Book" w:hAnsi="Nutmeg Book" w:cs="Tahoma"/>
                <w:i/>
                <w:sz w:val="18"/>
                <w:szCs w:val="18"/>
              </w:rPr>
            </w:pPr>
          </w:p>
        </w:tc>
      </w:tr>
      <w:tr w:rsidR="00835147" w:rsidRPr="00512905" w:rsidTr="00F76113">
        <w:tc>
          <w:tcPr>
            <w:tcW w:w="562" w:type="dxa"/>
            <w:vAlign w:val="center"/>
          </w:tcPr>
          <w:p w:rsidR="00835147" w:rsidRPr="00512905" w:rsidRDefault="00835147" w:rsidP="00F76113">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835147" w:rsidRPr="00512905" w:rsidRDefault="00835147" w:rsidP="00F76113">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835147" w:rsidRPr="00512905" w:rsidRDefault="00835147" w:rsidP="00F76113">
            <w:pPr>
              <w:spacing w:line="276" w:lineRule="auto"/>
              <w:rPr>
                <w:rFonts w:ascii="Nutmeg Book" w:hAnsi="Nutmeg Book" w:cs="Tahoma"/>
                <w:i/>
                <w:sz w:val="18"/>
                <w:szCs w:val="18"/>
              </w:rPr>
            </w:pPr>
          </w:p>
        </w:tc>
      </w:tr>
      <w:tr w:rsidR="00835147" w:rsidRPr="00512905" w:rsidTr="00F76113">
        <w:tc>
          <w:tcPr>
            <w:tcW w:w="562" w:type="dxa"/>
            <w:vAlign w:val="center"/>
          </w:tcPr>
          <w:p w:rsidR="00835147" w:rsidRPr="00512905" w:rsidRDefault="00835147" w:rsidP="00F76113">
            <w:pPr>
              <w:spacing w:line="276" w:lineRule="auto"/>
              <w:jc w:val="center"/>
              <w:rPr>
                <w:rFonts w:ascii="Nutmeg Book" w:hAnsi="Nutmeg Book"/>
                <w:b/>
                <w:i/>
                <w:sz w:val="18"/>
                <w:szCs w:val="18"/>
              </w:rPr>
            </w:pPr>
          </w:p>
        </w:tc>
        <w:tc>
          <w:tcPr>
            <w:tcW w:w="2977" w:type="dxa"/>
            <w:vAlign w:val="center"/>
          </w:tcPr>
          <w:p w:rsidR="00835147" w:rsidRPr="00512905" w:rsidRDefault="00835147" w:rsidP="00F76113">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835147" w:rsidRPr="00512905" w:rsidRDefault="00835147" w:rsidP="00F76113">
            <w:pPr>
              <w:spacing w:line="276" w:lineRule="auto"/>
              <w:rPr>
                <w:rFonts w:ascii="Nutmeg Book" w:hAnsi="Nutmeg Book"/>
                <w:i/>
                <w:sz w:val="18"/>
                <w:szCs w:val="18"/>
              </w:rPr>
            </w:pPr>
          </w:p>
        </w:tc>
      </w:tr>
      <w:tr w:rsidR="00835147" w:rsidRPr="00512905" w:rsidTr="00F76113">
        <w:tc>
          <w:tcPr>
            <w:tcW w:w="562" w:type="dxa"/>
            <w:vAlign w:val="center"/>
          </w:tcPr>
          <w:p w:rsidR="00835147" w:rsidRPr="00512905" w:rsidRDefault="00835147" w:rsidP="00F76113">
            <w:pPr>
              <w:spacing w:line="276" w:lineRule="auto"/>
              <w:jc w:val="center"/>
              <w:rPr>
                <w:rFonts w:ascii="Nutmeg Book" w:hAnsi="Nutmeg Book"/>
                <w:b/>
                <w:i/>
                <w:sz w:val="18"/>
                <w:szCs w:val="18"/>
              </w:rPr>
            </w:pPr>
          </w:p>
        </w:tc>
        <w:tc>
          <w:tcPr>
            <w:tcW w:w="2977" w:type="dxa"/>
            <w:vAlign w:val="center"/>
          </w:tcPr>
          <w:p w:rsidR="00835147" w:rsidRPr="00512905" w:rsidRDefault="00835147" w:rsidP="00F76113">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835147" w:rsidRPr="00512905" w:rsidRDefault="00835147" w:rsidP="00F76113">
            <w:pPr>
              <w:spacing w:line="276" w:lineRule="auto"/>
              <w:rPr>
                <w:rFonts w:ascii="Nutmeg Book" w:hAnsi="Nutmeg Book"/>
                <w:i/>
                <w:sz w:val="18"/>
                <w:szCs w:val="18"/>
              </w:rPr>
            </w:pPr>
          </w:p>
        </w:tc>
      </w:tr>
      <w:tr w:rsidR="00835147" w:rsidRPr="00512905" w:rsidTr="00F76113">
        <w:tc>
          <w:tcPr>
            <w:tcW w:w="562" w:type="dxa"/>
            <w:vAlign w:val="center"/>
          </w:tcPr>
          <w:p w:rsidR="00835147" w:rsidRPr="00512905" w:rsidRDefault="00835147" w:rsidP="00F76113">
            <w:pPr>
              <w:spacing w:line="276" w:lineRule="auto"/>
              <w:jc w:val="center"/>
              <w:rPr>
                <w:rFonts w:ascii="Nutmeg Book" w:hAnsi="Nutmeg Book"/>
                <w:b/>
                <w:i/>
                <w:sz w:val="18"/>
                <w:szCs w:val="18"/>
              </w:rPr>
            </w:pPr>
          </w:p>
        </w:tc>
        <w:tc>
          <w:tcPr>
            <w:tcW w:w="2977" w:type="dxa"/>
            <w:vAlign w:val="center"/>
          </w:tcPr>
          <w:p w:rsidR="00835147" w:rsidRPr="00512905" w:rsidRDefault="00835147" w:rsidP="00F76113">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835147" w:rsidRPr="00512905" w:rsidRDefault="00835147" w:rsidP="00F76113">
            <w:pPr>
              <w:spacing w:line="276" w:lineRule="auto"/>
              <w:rPr>
                <w:rFonts w:ascii="Nutmeg Book" w:hAnsi="Nutmeg Book"/>
                <w:i/>
                <w:sz w:val="18"/>
                <w:szCs w:val="18"/>
              </w:rPr>
            </w:pPr>
          </w:p>
        </w:tc>
      </w:tr>
      <w:tr w:rsidR="00835147" w:rsidRPr="00512905" w:rsidTr="00F76113">
        <w:tc>
          <w:tcPr>
            <w:tcW w:w="562" w:type="dxa"/>
            <w:vAlign w:val="center"/>
          </w:tcPr>
          <w:p w:rsidR="00835147" w:rsidRPr="00512905" w:rsidRDefault="00835147" w:rsidP="00F76113">
            <w:pPr>
              <w:spacing w:line="276" w:lineRule="auto"/>
              <w:jc w:val="center"/>
              <w:rPr>
                <w:rFonts w:ascii="Nutmeg Book" w:hAnsi="Nutmeg Book"/>
                <w:b/>
                <w:i/>
                <w:sz w:val="18"/>
                <w:szCs w:val="18"/>
              </w:rPr>
            </w:pPr>
          </w:p>
        </w:tc>
        <w:tc>
          <w:tcPr>
            <w:tcW w:w="2977" w:type="dxa"/>
            <w:vAlign w:val="center"/>
          </w:tcPr>
          <w:p w:rsidR="00835147" w:rsidRPr="00512905" w:rsidRDefault="00835147" w:rsidP="00F76113">
            <w:pPr>
              <w:spacing w:line="276" w:lineRule="auto"/>
              <w:rPr>
                <w:rFonts w:ascii="Nutmeg Book" w:hAnsi="Nutmeg Book"/>
                <w:b/>
                <w:i/>
                <w:sz w:val="18"/>
                <w:szCs w:val="18"/>
              </w:rPr>
            </w:pPr>
            <w:r w:rsidRPr="00512905">
              <w:rPr>
                <w:rFonts w:ascii="Nutmeg Book" w:hAnsi="Nutmeg Book"/>
                <w:b/>
                <w:i/>
                <w:sz w:val="18"/>
                <w:szCs w:val="18"/>
              </w:rPr>
              <w:t>“TESTIGO 1”</w:t>
            </w:r>
          </w:p>
          <w:p w:rsidR="00835147" w:rsidRPr="00512905" w:rsidRDefault="00835147" w:rsidP="00F76113">
            <w:pPr>
              <w:spacing w:line="276" w:lineRule="auto"/>
              <w:rPr>
                <w:rFonts w:ascii="Nutmeg Book" w:hAnsi="Nutmeg Book"/>
                <w:b/>
                <w:i/>
                <w:sz w:val="18"/>
                <w:szCs w:val="18"/>
              </w:rPr>
            </w:pPr>
          </w:p>
        </w:tc>
        <w:tc>
          <w:tcPr>
            <w:tcW w:w="5289" w:type="dxa"/>
            <w:vAlign w:val="center"/>
          </w:tcPr>
          <w:p w:rsidR="00835147" w:rsidRPr="00512905" w:rsidRDefault="00835147" w:rsidP="00F76113">
            <w:pPr>
              <w:spacing w:line="276" w:lineRule="auto"/>
              <w:rPr>
                <w:rFonts w:ascii="Nutmeg Book" w:hAnsi="Nutmeg Book"/>
                <w:i/>
                <w:sz w:val="18"/>
                <w:szCs w:val="18"/>
              </w:rPr>
            </w:pPr>
          </w:p>
        </w:tc>
      </w:tr>
      <w:tr w:rsidR="00835147" w:rsidRPr="00512905" w:rsidTr="00F76113">
        <w:tc>
          <w:tcPr>
            <w:tcW w:w="562" w:type="dxa"/>
            <w:vAlign w:val="center"/>
          </w:tcPr>
          <w:p w:rsidR="00835147" w:rsidRPr="00512905" w:rsidRDefault="00835147" w:rsidP="00F76113">
            <w:pPr>
              <w:spacing w:line="276" w:lineRule="auto"/>
              <w:jc w:val="center"/>
              <w:rPr>
                <w:rFonts w:ascii="Nutmeg Book" w:hAnsi="Nutmeg Book"/>
                <w:b/>
                <w:i/>
                <w:sz w:val="18"/>
                <w:szCs w:val="18"/>
              </w:rPr>
            </w:pPr>
          </w:p>
        </w:tc>
        <w:tc>
          <w:tcPr>
            <w:tcW w:w="2977" w:type="dxa"/>
            <w:vAlign w:val="center"/>
          </w:tcPr>
          <w:p w:rsidR="00835147" w:rsidRPr="00512905" w:rsidRDefault="00835147" w:rsidP="00F76113">
            <w:pPr>
              <w:spacing w:line="276" w:lineRule="auto"/>
              <w:rPr>
                <w:rFonts w:ascii="Nutmeg Book" w:hAnsi="Nutmeg Book"/>
                <w:b/>
                <w:i/>
                <w:sz w:val="18"/>
                <w:szCs w:val="18"/>
              </w:rPr>
            </w:pPr>
            <w:r w:rsidRPr="00512905">
              <w:rPr>
                <w:rFonts w:ascii="Nutmeg Book" w:hAnsi="Nutmeg Book"/>
                <w:b/>
                <w:i/>
                <w:sz w:val="18"/>
                <w:szCs w:val="18"/>
              </w:rPr>
              <w:t>“TESTIGO 2”</w:t>
            </w:r>
          </w:p>
          <w:p w:rsidR="00835147" w:rsidRPr="00512905" w:rsidRDefault="00835147" w:rsidP="00F76113">
            <w:pPr>
              <w:spacing w:line="276" w:lineRule="auto"/>
              <w:rPr>
                <w:rFonts w:ascii="Nutmeg Book" w:hAnsi="Nutmeg Book"/>
                <w:b/>
                <w:i/>
                <w:sz w:val="18"/>
                <w:szCs w:val="18"/>
              </w:rPr>
            </w:pPr>
          </w:p>
        </w:tc>
        <w:tc>
          <w:tcPr>
            <w:tcW w:w="5289" w:type="dxa"/>
            <w:vAlign w:val="center"/>
          </w:tcPr>
          <w:p w:rsidR="00835147" w:rsidRPr="00512905" w:rsidRDefault="00835147" w:rsidP="00F76113">
            <w:pPr>
              <w:spacing w:line="276" w:lineRule="auto"/>
              <w:rPr>
                <w:rFonts w:ascii="Nutmeg Book" w:hAnsi="Nutmeg Book"/>
                <w:i/>
                <w:sz w:val="18"/>
                <w:szCs w:val="18"/>
              </w:rPr>
            </w:pPr>
          </w:p>
        </w:tc>
      </w:tr>
    </w:tbl>
    <w:p w:rsidR="00835147" w:rsidRPr="00512905" w:rsidRDefault="00835147" w:rsidP="00835147">
      <w:pPr>
        <w:spacing w:line="276" w:lineRule="auto"/>
        <w:rPr>
          <w:rFonts w:ascii="Nutmeg Book" w:hAnsi="Nutmeg Book"/>
          <w:i/>
          <w:sz w:val="18"/>
          <w:szCs w:val="18"/>
        </w:rPr>
      </w:pPr>
    </w:p>
    <w:p w:rsidR="00835147" w:rsidRPr="00512905" w:rsidRDefault="00835147" w:rsidP="00835147">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835147" w:rsidRPr="00512905" w:rsidRDefault="00835147" w:rsidP="00835147">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835147" w:rsidRPr="00512905" w:rsidTr="00F76113">
        <w:trPr>
          <w:trHeight w:val="383"/>
        </w:trPr>
        <w:tc>
          <w:tcPr>
            <w:tcW w:w="0" w:type="auto"/>
            <w:tcBorders>
              <w:bottom w:val="single" w:sz="4" w:space="0" w:color="auto"/>
            </w:tcBorders>
            <w:vAlign w:val="center"/>
          </w:tcPr>
          <w:p w:rsidR="00835147" w:rsidRPr="00512905" w:rsidRDefault="00835147"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835147" w:rsidRPr="00512905" w:rsidRDefault="00835147"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835147" w:rsidRPr="00512905" w:rsidRDefault="00835147"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835147" w:rsidRPr="00512905" w:rsidRDefault="00835147"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835147" w:rsidRPr="00512905" w:rsidRDefault="00835147"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835147" w:rsidRPr="00512905" w:rsidTr="00F76113">
        <w:trPr>
          <w:trHeight w:val="526"/>
        </w:trPr>
        <w:tc>
          <w:tcPr>
            <w:tcW w:w="0" w:type="auto"/>
            <w:tcBorders>
              <w:bottom w:val="single" w:sz="4" w:space="0" w:color="auto"/>
              <w:right w:val="single" w:sz="4" w:space="0" w:color="auto"/>
            </w:tcBorders>
            <w:vAlign w:val="center"/>
          </w:tcPr>
          <w:p w:rsidR="00835147" w:rsidRPr="00512905" w:rsidRDefault="00835147" w:rsidP="00F76113">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35147" w:rsidRPr="00512905" w:rsidRDefault="00835147" w:rsidP="00F76113">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35147" w:rsidRPr="00512905" w:rsidRDefault="00835147" w:rsidP="00F76113">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35147" w:rsidRPr="00512905" w:rsidRDefault="00835147" w:rsidP="00F76113">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835147" w:rsidRPr="00512905" w:rsidRDefault="00835147" w:rsidP="00F76113">
            <w:pPr>
              <w:spacing w:line="276" w:lineRule="auto"/>
              <w:jc w:val="center"/>
              <w:rPr>
                <w:rFonts w:ascii="Nutmeg Book" w:hAnsi="Nutmeg Book" w:cs="Tahoma"/>
                <w:i/>
                <w:sz w:val="18"/>
                <w:szCs w:val="18"/>
              </w:rPr>
            </w:pPr>
          </w:p>
        </w:tc>
      </w:tr>
      <w:tr w:rsidR="00835147" w:rsidRPr="00512905" w:rsidTr="00F76113">
        <w:trPr>
          <w:trHeight w:val="526"/>
        </w:trPr>
        <w:tc>
          <w:tcPr>
            <w:tcW w:w="0" w:type="auto"/>
            <w:tcBorders>
              <w:bottom w:val="single" w:sz="4" w:space="0" w:color="auto"/>
              <w:right w:val="single" w:sz="4" w:space="0" w:color="auto"/>
            </w:tcBorders>
            <w:vAlign w:val="center"/>
          </w:tcPr>
          <w:p w:rsidR="00835147" w:rsidRPr="00512905" w:rsidRDefault="00835147" w:rsidP="00F76113">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835147" w:rsidRPr="00512905" w:rsidRDefault="00835147" w:rsidP="00F76113">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835147" w:rsidRPr="00512905" w:rsidRDefault="00835147" w:rsidP="00F76113">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35147" w:rsidRPr="00512905" w:rsidRDefault="00835147" w:rsidP="00F76113">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835147" w:rsidRPr="00512905" w:rsidRDefault="00835147" w:rsidP="00F76113">
            <w:pPr>
              <w:spacing w:line="276" w:lineRule="auto"/>
              <w:jc w:val="center"/>
              <w:rPr>
                <w:rFonts w:ascii="Nutmeg Book" w:hAnsi="Nutmeg Book" w:cs="Tahoma"/>
                <w:i/>
                <w:sz w:val="18"/>
                <w:szCs w:val="18"/>
              </w:rPr>
            </w:pPr>
          </w:p>
        </w:tc>
      </w:tr>
      <w:tr w:rsidR="00835147" w:rsidRPr="00512905" w:rsidTr="00F76113">
        <w:trPr>
          <w:trHeight w:val="548"/>
        </w:trPr>
        <w:tc>
          <w:tcPr>
            <w:tcW w:w="0" w:type="auto"/>
            <w:tcBorders>
              <w:top w:val="single" w:sz="4" w:space="0" w:color="auto"/>
              <w:left w:val="nil"/>
              <w:bottom w:val="nil"/>
              <w:right w:val="nil"/>
            </w:tcBorders>
            <w:vAlign w:val="center"/>
          </w:tcPr>
          <w:p w:rsidR="00835147" w:rsidRPr="00512905" w:rsidRDefault="00835147" w:rsidP="00F76113">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835147" w:rsidRPr="00512905" w:rsidRDefault="00835147" w:rsidP="00F76113">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835147" w:rsidRPr="00512905" w:rsidRDefault="00835147" w:rsidP="00F76113">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835147" w:rsidRPr="00512905" w:rsidRDefault="00835147" w:rsidP="00F76113">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835147" w:rsidRPr="00512905" w:rsidRDefault="00835147" w:rsidP="00F76113">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835147" w:rsidRPr="00512905" w:rsidTr="00F76113">
        <w:trPr>
          <w:trHeight w:val="503"/>
        </w:trPr>
        <w:tc>
          <w:tcPr>
            <w:tcW w:w="0" w:type="auto"/>
            <w:tcBorders>
              <w:top w:val="nil"/>
              <w:left w:val="nil"/>
              <w:bottom w:val="nil"/>
              <w:right w:val="nil"/>
            </w:tcBorders>
            <w:vAlign w:val="center"/>
          </w:tcPr>
          <w:p w:rsidR="00835147" w:rsidRPr="00512905" w:rsidRDefault="00835147" w:rsidP="00F76113">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835147" w:rsidRPr="00512905" w:rsidRDefault="00835147" w:rsidP="00F76113">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835147" w:rsidRPr="00512905" w:rsidRDefault="00835147" w:rsidP="00F76113">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835147" w:rsidRPr="00512905" w:rsidRDefault="00835147" w:rsidP="00F76113">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835147" w:rsidRPr="00512905" w:rsidRDefault="00835147" w:rsidP="00F76113">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835147" w:rsidRPr="00512905" w:rsidTr="00F76113">
        <w:trPr>
          <w:trHeight w:val="468"/>
        </w:trPr>
        <w:tc>
          <w:tcPr>
            <w:tcW w:w="0" w:type="auto"/>
            <w:tcBorders>
              <w:top w:val="nil"/>
              <w:left w:val="nil"/>
              <w:bottom w:val="nil"/>
              <w:right w:val="nil"/>
            </w:tcBorders>
            <w:vAlign w:val="center"/>
          </w:tcPr>
          <w:p w:rsidR="00835147" w:rsidRPr="00512905" w:rsidRDefault="00835147" w:rsidP="00F76113">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835147" w:rsidRPr="00512905" w:rsidRDefault="00835147" w:rsidP="00F76113">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835147" w:rsidRPr="00512905" w:rsidRDefault="00835147" w:rsidP="00F76113">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835147" w:rsidRPr="00512905" w:rsidRDefault="00835147"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835147" w:rsidRPr="00512905" w:rsidRDefault="00835147" w:rsidP="00F76113">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835147" w:rsidRDefault="00835147" w:rsidP="00835147">
      <w:pPr>
        <w:spacing w:line="276" w:lineRule="auto"/>
        <w:rPr>
          <w:rFonts w:ascii="Nutmeg Book" w:hAnsi="Nutmeg Book"/>
          <w:b/>
          <w:i/>
          <w:sz w:val="18"/>
          <w:szCs w:val="18"/>
        </w:rPr>
      </w:pPr>
    </w:p>
    <w:p w:rsidR="00835147" w:rsidRPr="00512905" w:rsidRDefault="00835147" w:rsidP="00835147">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835147" w:rsidRPr="00512905" w:rsidTr="00F76113">
        <w:trPr>
          <w:trHeight w:val="1908"/>
        </w:trPr>
        <w:tc>
          <w:tcPr>
            <w:tcW w:w="4253" w:type="dxa"/>
          </w:tcPr>
          <w:p w:rsidR="00835147" w:rsidRPr="00512905" w:rsidRDefault="00835147"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835147" w:rsidRPr="00512905" w:rsidRDefault="00835147" w:rsidP="00F76113">
            <w:pPr>
              <w:spacing w:line="276" w:lineRule="auto"/>
              <w:jc w:val="center"/>
              <w:rPr>
                <w:rFonts w:ascii="Nutmeg Book" w:hAnsi="Nutmeg Book"/>
                <w:b/>
                <w:i/>
                <w:sz w:val="18"/>
                <w:szCs w:val="18"/>
              </w:rPr>
            </w:pPr>
          </w:p>
          <w:p w:rsidR="00835147" w:rsidRPr="00512905" w:rsidRDefault="00835147" w:rsidP="00F76113">
            <w:pPr>
              <w:spacing w:line="276" w:lineRule="auto"/>
              <w:jc w:val="center"/>
              <w:rPr>
                <w:rFonts w:ascii="Nutmeg Book" w:hAnsi="Nutmeg Book"/>
                <w:b/>
                <w:i/>
                <w:sz w:val="18"/>
                <w:szCs w:val="18"/>
              </w:rPr>
            </w:pPr>
          </w:p>
          <w:p w:rsidR="00835147" w:rsidRPr="00512905" w:rsidRDefault="00835147" w:rsidP="00F76113">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835147" w:rsidRPr="00512905" w:rsidRDefault="00835147" w:rsidP="00F76113">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835147" w:rsidRPr="00512905" w:rsidRDefault="00835147"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835147" w:rsidRPr="00512905" w:rsidRDefault="00835147" w:rsidP="00F76113">
            <w:pPr>
              <w:spacing w:line="276" w:lineRule="auto"/>
              <w:jc w:val="center"/>
              <w:rPr>
                <w:rFonts w:ascii="Nutmeg Book" w:hAnsi="Nutmeg Book"/>
                <w:b/>
                <w:i/>
                <w:sz w:val="18"/>
                <w:szCs w:val="18"/>
              </w:rPr>
            </w:pPr>
          </w:p>
          <w:p w:rsidR="00835147" w:rsidRPr="00512905" w:rsidRDefault="00835147" w:rsidP="00F76113">
            <w:pPr>
              <w:spacing w:line="276" w:lineRule="auto"/>
              <w:jc w:val="center"/>
              <w:rPr>
                <w:rFonts w:ascii="Nutmeg Book" w:hAnsi="Nutmeg Book"/>
                <w:b/>
                <w:i/>
                <w:sz w:val="18"/>
                <w:szCs w:val="18"/>
              </w:rPr>
            </w:pPr>
          </w:p>
          <w:p w:rsidR="00835147" w:rsidRPr="00512905" w:rsidRDefault="00835147" w:rsidP="00F76113">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835147" w:rsidRPr="00512905" w:rsidRDefault="00835147" w:rsidP="00F76113">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835147" w:rsidRPr="00512905" w:rsidRDefault="00835147"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835147" w:rsidRPr="00512905" w:rsidTr="00F76113">
        <w:trPr>
          <w:trHeight w:val="421"/>
        </w:trPr>
        <w:tc>
          <w:tcPr>
            <w:tcW w:w="9073" w:type="dxa"/>
            <w:gridSpan w:val="3"/>
          </w:tcPr>
          <w:p w:rsidR="00835147" w:rsidRPr="00512905" w:rsidRDefault="00835147" w:rsidP="00F76113">
            <w:pPr>
              <w:spacing w:line="276" w:lineRule="auto"/>
              <w:rPr>
                <w:rFonts w:ascii="Nutmeg Book" w:hAnsi="Nutmeg Book"/>
                <w:i/>
                <w:sz w:val="18"/>
                <w:szCs w:val="18"/>
              </w:rPr>
            </w:pPr>
          </w:p>
          <w:p w:rsidR="00835147" w:rsidRPr="00512905" w:rsidRDefault="00835147"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835147" w:rsidRPr="00512905" w:rsidRDefault="00835147" w:rsidP="00F76113">
            <w:pPr>
              <w:pStyle w:val="Ttulo1"/>
              <w:spacing w:line="276" w:lineRule="auto"/>
              <w:rPr>
                <w:rFonts w:ascii="Nutmeg Book" w:hAnsi="Nutmeg Book" w:cs="Tahoma"/>
                <w:i/>
                <w:sz w:val="18"/>
                <w:szCs w:val="18"/>
              </w:rPr>
            </w:pPr>
          </w:p>
        </w:tc>
      </w:tr>
      <w:tr w:rsidR="00835147" w:rsidRPr="00512905" w:rsidTr="00F76113">
        <w:tc>
          <w:tcPr>
            <w:tcW w:w="4395" w:type="dxa"/>
            <w:gridSpan w:val="2"/>
          </w:tcPr>
          <w:p w:rsidR="00835147" w:rsidRPr="00512905" w:rsidRDefault="00835147" w:rsidP="00F76113">
            <w:pPr>
              <w:spacing w:line="276" w:lineRule="auto"/>
              <w:jc w:val="center"/>
              <w:rPr>
                <w:rFonts w:ascii="Nutmeg Book" w:hAnsi="Nutmeg Book" w:cs="Tahoma"/>
                <w:b/>
                <w:i/>
                <w:sz w:val="18"/>
                <w:szCs w:val="18"/>
              </w:rPr>
            </w:pPr>
          </w:p>
          <w:p w:rsidR="00835147" w:rsidRPr="00512905" w:rsidRDefault="00835147" w:rsidP="00F76113">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835147" w:rsidRPr="00512905" w:rsidRDefault="00835147" w:rsidP="00F76113">
            <w:pPr>
              <w:spacing w:line="276" w:lineRule="auto"/>
              <w:jc w:val="center"/>
              <w:rPr>
                <w:rFonts w:ascii="Nutmeg Book" w:hAnsi="Nutmeg Book"/>
                <w:b/>
                <w:i/>
                <w:sz w:val="18"/>
                <w:szCs w:val="18"/>
              </w:rPr>
            </w:pPr>
            <w:r w:rsidRPr="00512905">
              <w:rPr>
                <w:rFonts w:ascii="Nutmeg Book" w:hAnsi="Nutmeg Book"/>
                <w:b/>
                <w:i/>
                <w:sz w:val="18"/>
                <w:szCs w:val="18"/>
              </w:rPr>
              <w:t>“TESTIGO 1”</w:t>
            </w:r>
          </w:p>
          <w:p w:rsidR="00835147" w:rsidRPr="00512905" w:rsidRDefault="00835147" w:rsidP="00F76113">
            <w:pPr>
              <w:spacing w:line="276" w:lineRule="auto"/>
              <w:jc w:val="center"/>
              <w:rPr>
                <w:rFonts w:ascii="Nutmeg Book" w:hAnsi="Nutmeg Book" w:cs="Tahoma"/>
                <w:b/>
                <w:i/>
                <w:sz w:val="18"/>
                <w:szCs w:val="18"/>
              </w:rPr>
            </w:pPr>
          </w:p>
        </w:tc>
        <w:tc>
          <w:tcPr>
            <w:tcW w:w="4678" w:type="dxa"/>
          </w:tcPr>
          <w:p w:rsidR="00835147" w:rsidRPr="00512905" w:rsidRDefault="00835147" w:rsidP="00F76113">
            <w:pPr>
              <w:pStyle w:val="Ttulo1"/>
              <w:spacing w:line="276" w:lineRule="auto"/>
              <w:rPr>
                <w:rFonts w:ascii="Nutmeg Book" w:hAnsi="Nutmeg Book" w:cs="Tahoma"/>
                <w:i/>
                <w:sz w:val="18"/>
                <w:szCs w:val="18"/>
              </w:rPr>
            </w:pPr>
          </w:p>
          <w:p w:rsidR="00835147" w:rsidRPr="00512905" w:rsidRDefault="00835147" w:rsidP="00F76113">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835147" w:rsidRPr="00512905" w:rsidRDefault="00835147" w:rsidP="00F76113">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835147" w:rsidRPr="00512905" w:rsidRDefault="00835147" w:rsidP="00835147">
      <w:pPr>
        <w:spacing w:line="276" w:lineRule="auto"/>
        <w:rPr>
          <w:rFonts w:ascii="Nutmeg Book" w:hAnsi="Nutmeg Book"/>
          <w:i/>
          <w:sz w:val="18"/>
          <w:szCs w:val="18"/>
        </w:rPr>
      </w:pPr>
    </w:p>
    <w:p w:rsidR="00835147" w:rsidRPr="00512905" w:rsidRDefault="00835147" w:rsidP="00835147">
      <w:pPr>
        <w:spacing w:line="276" w:lineRule="auto"/>
        <w:rPr>
          <w:rFonts w:ascii="Nutmeg Book" w:hAnsi="Nutmeg Book"/>
          <w:i/>
          <w:sz w:val="18"/>
          <w:szCs w:val="18"/>
        </w:rPr>
      </w:pPr>
    </w:p>
    <w:p w:rsidR="00835147" w:rsidRPr="001B30BD" w:rsidRDefault="00835147" w:rsidP="00835147">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835147" w:rsidRPr="00512905" w:rsidRDefault="00835147" w:rsidP="00835147">
      <w:pPr>
        <w:jc w:val="center"/>
        <w:rPr>
          <w:rFonts w:ascii="Nutmeg Book" w:hAnsi="Nutmeg Book"/>
          <w:sz w:val="20"/>
          <w:szCs w:val="20"/>
        </w:rPr>
      </w:pPr>
      <w:r w:rsidRPr="00512905">
        <w:rPr>
          <w:rFonts w:ascii="Nutmeg Book" w:hAnsi="Nutmeg Book"/>
          <w:sz w:val="20"/>
          <w:szCs w:val="20"/>
        </w:rPr>
        <w:t>“CARTA GARANTÍA”</w:t>
      </w:r>
    </w:p>
    <w:p w:rsidR="00835147" w:rsidRPr="00512905" w:rsidRDefault="00835147" w:rsidP="00835147">
      <w:pPr>
        <w:jc w:val="center"/>
        <w:rPr>
          <w:rFonts w:ascii="Nutmeg Book" w:hAnsi="Nutmeg Book" w:cs="Arial"/>
          <w:b/>
          <w:bCs/>
          <w:caps/>
        </w:rPr>
      </w:pPr>
    </w:p>
    <w:p w:rsidR="00835147" w:rsidRPr="00512905" w:rsidRDefault="00835147" w:rsidP="00835147">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835147" w:rsidRPr="00512905" w:rsidRDefault="00835147" w:rsidP="00835147">
      <w:pPr>
        <w:jc w:val="both"/>
        <w:rPr>
          <w:rFonts w:ascii="Nutmeg Book" w:hAnsi="Nutmeg Book"/>
          <w:b/>
          <w:sz w:val="20"/>
          <w:szCs w:val="20"/>
        </w:rPr>
      </w:pPr>
      <w:r w:rsidRPr="00512905">
        <w:rPr>
          <w:rFonts w:ascii="Nutmeg Book" w:hAnsi="Nutmeg Book"/>
          <w:b/>
          <w:sz w:val="20"/>
          <w:szCs w:val="20"/>
        </w:rPr>
        <w:t>P R E S E N T E:</w:t>
      </w:r>
    </w:p>
    <w:p w:rsidR="00835147" w:rsidRPr="00512905" w:rsidRDefault="00835147" w:rsidP="00835147">
      <w:pPr>
        <w:jc w:val="both"/>
        <w:rPr>
          <w:rFonts w:ascii="Nutmeg Book" w:eastAsia="SimSun" w:hAnsi="Nutmeg Book" w:cs="Arial"/>
          <w:sz w:val="18"/>
          <w:szCs w:val="18"/>
        </w:rPr>
      </w:pPr>
    </w:p>
    <w:p w:rsidR="00835147" w:rsidRPr="00512905" w:rsidRDefault="00835147" w:rsidP="00835147">
      <w:pPr>
        <w:jc w:val="both"/>
        <w:rPr>
          <w:rFonts w:ascii="Nutmeg Book" w:eastAsia="SimSun" w:hAnsi="Nutmeg Book" w:cs="Arial"/>
          <w:sz w:val="20"/>
          <w:szCs w:val="20"/>
        </w:rPr>
      </w:pPr>
    </w:p>
    <w:p w:rsidR="00835147" w:rsidRPr="00512905" w:rsidRDefault="00835147" w:rsidP="00835147">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835147" w:rsidRPr="00512905" w:rsidRDefault="00835147" w:rsidP="00835147">
      <w:pPr>
        <w:jc w:val="both"/>
        <w:rPr>
          <w:rFonts w:ascii="Nutmeg Book" w:eastAsia="SimSun" w:hAnsi="Nutmeg Book" w:cs="Arial"/>
          <w:sz w:val="20"/>
          <w:szCs w:val="20"/>
        </w:rPr>
      </w:pPr>
    </w:p>
    <w:p w:rsidR="00835147" w:rsidRPr="00512905" w:rsidRDefault="00835147" w:rsidP="00835147">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835147" w:rsidRPr="00512905" w:rsidRDefault="00835147" w:rsidP="00835147">
      <w:pPr>
        <w:rPr>
          <w:rFonts w:ascii="Nutmeg Book" w:hAnsi="Nutmeg Book"/>
          <w:sz w:val="20"/>
          <w:szCs w:val="20"/>
        </w:rPr>
      </w:pPr>
    </w:p>
    <w:p w:rsidR="00835147" w:rsidRPr="00512905" w:rsidRDefault="00835147" w:rsidP="00835147">
      <w:pPr>
        <w:jc w:val="center"/>
        <w:rPr>
          <w:rFonts w:ascii="Nutmeg Book" w:hAnsi="Nutmeg Book"/>
          <w:sz w:val="20"/>
          <w:szCs w:val="20"/>
        </w:rPr>
      </w:pPr>
    </w:p>
    <w:p w:rsidR="00835147" w:rsidRPr="00512905" w:rsidRDefault="00835147" w:rsidP="00835147">
      <w:pPr>
        <w:jc w:val="center"/>
        <w:rPr>
          <w:rFonts w:ascii="Nutmeg Book" w:hAnsi="Nutmeg Book"/>
          <w:sz w:val="20"/>
          <w:szCs w:val="20"/>
        </w:rPr>
      </w:pPr>
      <w:r w:rsidRPr="00512905">
        <w:rPr>
          <w:rFonts w:ascii="Nutmeg Book" w:hAnsi="Nutmeg Book"/>
          <w:sz w:val="20"/>
          <w:szCs w:val="20"/>
        </w:rPr>
        <w:t>PROTESTO LO NECESARIO:</w:t>
      </w:r>
    </w:p>
    <w:p w:rsidR="00835147" w:rsidRPr="00512905" w:rsidRDefault="00835147" w:rsidP="00835147">
      <w:pPr>
        <w:jc w:val="center"/>
        <w:rPr>
          <w:rFonts w:ascii="Nutmeg Book" w:hAnsi="Nutmeg Book"/>
          <w:sz w:val="20"/>
          <w:szCs w:val="20"/>
        </w:rPr>
      </w:pPr>
      <w:r w:rsidRPr="00512905">
        <w:rPr>
          <w:rFonts w:ascii="Nutmeg Book" w:hAnsi="Nutmeg Book"/>
          <w:sz w:val="20"/>
          <w:szCs w:val="20"/>
        </w:rPr>
        <w:t>(LUGAR Y FECHA)</w:t>
      </w:r>
    </w:p>
    <w:p w:rsidR="00835147" w:rsidRPr="00512905" w:rsidRDefault="00835147" w:rsidP="00835147">
      <w:pPr>
        <w:jc w:val="center"/>
        <w:rPr>
          <w:rFonts w:ascii="Nutmeg Book" w:hAnsi="Nutmeg Book"/>
          <w:sz w:val="20"/>
          <w:szCs w:val="20"/>
        </w:rPr>
      </w:pPr>
    </w:p>
    <w:p w:rsidR="00835147" w:rsidRPr="00512905" w:rsidRDefault="00835147" w:rsidP="00835147">
      <w:pPr>
        <w:jc w:val="center"/>
        <w:rPr>
          <w:rFonts w:ascii="Nutmeg Book" w:hAnsi="Nutmeg Book"/>
          <w:sz w:val="20"/>
          <w:szCs w:val="20"/>
        </w:rPr>
      </w:pPr>
    </w:p>
    <w:p w:rsidR="00835147" w:rsidRPr="00512905" w:rsidRDefault="00835147" w:rsidP="00835147">
      <w:pPr>
        <w:jc w:val="center"/>
        <w:rPr>
          <w:rFonts w:ascii="Nutmeg Book" w:hAnsi="Nutmeg Book"/>
          <w:sz w:val="20"/>
          <w:szCs w:val="20"/>
        </w:rPr>
      </w:pPr>
      <w:r w:rsidRPr="00512905">
        <w:rPr>
          <w:rFonts w:ascii="Nutmeg Book" w:hAnsi="Nutmeg Book"/>
          <w:sz w:val="20"/>
          <w:szCs w:val="20"/>
        </w:rPr>
        <w:t>_____________________________________</w:t>
      </w:r>
    </w:p>
    <w:p w:rsidR="00835147" w:rsidRPr="00512905" w:rsidRDefault="00835147" w:rsidP="00835147">
      <w:pPr>
        <w:jc w:val="center"/>
        <w:rPr>
          <w:rFonts w:ascii="Nutmeg Book" w:hAnsi="Nutmeg Book"/>
          <w:sz w:val="20"/>
          <w:szCs w:val="20"/>
        </w:rPr>
      </w:pPr>
      <w:r w:rsidRPr="00512905">
        <w:rPr>
          <w:rFonts w:ascii="Nutmeg Book" w:hAnsi="Nutmeg Book"/>
          <w:sz w:val="20"/>
          <w:szCs w:val="20"/>
        </w:rPr>
        <w:t>Nombre y firma del Representante Legal</w:t>
      </w:r>
    </w:p>
    <w:p w:rsidR="00835147" w:rsidRPr="00512905" w:rsidRDefault="00835147" w:rsidP="00835147">
      <w:pPr>
        <w:jc w:val="center"/>
        <w:rPr>
          <w:rFonts w:ascii="Nutmeg Book" w:hAnsi="Nutmeg Book"/>
          <w:sz w:val="20"/>
          <w:szCs w:val="20"/>
        </w:rPr>
      </w:pPr>
      <w:r w:rsidRPr="00512905">
        <w:rPr>
          <w:rFonts w:ascii="Nutmeg Book" w:hAnsi="Nutmeg Book"/>
          <w:sz w:val="20"/>
          <w:szCs w:val="20"/>
        </w:rPr>
        <w:t>Razón social de la empresa</w:t>
      </w:r>
    </w:p>
    <w:p w:rsidR="00835147" w:rsidRPr="00512905" w:rsidRDefault="00835147" w:rsidP="00835147">
      <w:pPr>
        <w:jc w:val="center"/>
        <w:rPr>
          <w:rFonts w:ascii="Nutmeg Book" w:hAnsi="Nutmeg Book"/>
          <w:sz w:val="20"/>
          <w:szCs w:val="20"/>
        </w:rPr>
      </w:pPr>
      <w:r w:rsidRPr="00512905">
        <w:rPr>
          <w:rFonts w:ascii="Nutmeg Book" w:hAnsi="Nutmeg Book"/>
          <w:sz w:val="20"/>
          <w:szCs w:val="20"/>
        </w:rPr>
        <w:br w:type="page"/>
      </w:r>
    </w:p>
    <w:p w:rsidR="00835147" w:rsidRDefault="00835147" w:rsidP="00835147">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835147" w:rsidRDefault="00835147" w:rsidP="00835147">
      <w:pPr>
        <w:jc w:val="both"/>
        <w:rPr>
          <w:rFonts w:ascii="Nutmeg Book" w:hAnsi="Nutmeg Book" w:cs="Arial"/>
          <w:sz w:val="20"/>
          <w:szCs w:val="20"/>
          <w:lang w:val="es-MX"/>
        </w:rPr>
      </w:pPr>
    </w:p>
    <w:p w:rsidR="00835147" w:rsidRPr="001A0D19" w:rsidRDefault="00835147" w:rsidP="00835147">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835147" w:rsidRDefault="00835147" w:rsidP="00835147">
      <w:pPr>
        <w:spacing w:after="160" w:line="259" w:lineRule="auto"/>
        <w:rPr>
          <w:rFonts w:ascii="Nutmeg Book" w:hAnsi="Nutmeg Book"/>
          <w:b/>
          <w:sz w:val="36"/>
          <w:szCs w:val="36"/>
          <w:lang w:val="es-MX"/>
        </w:rPr>
      </w:pPr>
      <w:r>
        <w:rPr>
          <w:rFonts w:ascii="Nutmeg Book" w:hAnsi="Nutmeg Book"/>
          <w:b/>
          <w:sz w:val="36"/>
          <w:szCs w:val="36"/>
          <w:lang w:val="es-MX"/>
        </w:rPr>
        <w:br w:type="page"/>
      </w:r>
    </w:p>
    <w:p w:rsidR="00835147" w:rsidRDefault="00835147" w:rsidP="0083514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835147" w:rsidRDefault="00835147" w:rsidP="00835147">
      <w:pPr>
        <w:jc w:val="both"/>
        <w:rPr>
          <w:rFonts w:ascii="Nutmeg Book" w:hAnsi="Nutmeg Book" w:cs="Arial"/>
          <w:sz w:val="20"/>
          <w:szCs w:val="20"/>
          <w:lang w:val="es-MX"/>
        </w:rPr>
      </w:pPr>
    </w:p>
    <w:p w:rsidR="00835147" w:rsidRDefault="00835147" w:rsidP="00835147">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835147" w:rsidRDefault="00835147" w:rsidP="00835147">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835147" w:rsidRDefault="00835147" w:rsidP="0083514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835147" w:rsidRDefault="00835147" w:rsidP="00835147">
      <w:pPr>
        <w:jc w:val="both"/>
        <w:rPr>
          <w:rFonts w:ascii="Nutmeg Book" w:hAnsi="Nutmeg Book" w:cs="Arial"/>
          <w:sz w:val="20"/>
          <w:szCs w:val="20"/>
          <w:lang w:val="es-MX"/>
        </w:rPr>
      </w:pPr>
    </w:p>
    <w:p w:rsidR="00835147" w:rsidRDefault="00835147" w:rsidP="00835147">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835147" w:rsidRPr="001A0D19" w:rsidRDefault="00835147" w:rsidP="00835147">
      <w:pPr>
        <w:jc w:val="both"/>
        <w:rPr>
          <w:rFonts w:ascii="Nutmeg Book" w:hAnsi="Nutmeg Book" w:cs="Arial"/>
          <w:sz w:val="20"/>
          <w:szCs w:val="20"/>
          <w:lang w:val="es-MX"/>
        </w:rPr>
      </w:pPr>
    </w:p>
    <w:p w:rsidR="00835147" w:rsidRPr="00164521" w:rsidRDefault="00835147" w:rsidP="00835147">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835147" w:rsidRPr="00164521" w:rsidRDefault="00835147" w:rsidP="00835147">
      <w:pPr>
        <w:jc w:val="center"/>
        <w:rPr>
          <w:rFonts w:ascii="Nutmeg Book" w:hAnsi="Nutmeg Book"/>
          <w:b/>
          <w:sz w:val="36"/>
          <w:szCs w:val="36"/>
        </w:rPr>
      </w:pPr>
      <w:r w:rsidRPr="00164521">
        <w:rPr>
          <w:rFonts w:ascii="Nutmeg Book" w:hAnsi="Nutmeg Book"/>
          <w:b/>
          <w:sz w:val="36"/>
          <w:szCs w:val="36"/>
        </w:rPr>
        <w:lastRenderedPageBreak/>
        <w:t>ANEXO ENTREGABLE 4</w:t>
      </w:r>
    </w:p>
    <w:p w:rsidR="00835147" w:rsidRPr="00164521" w:rsidRDefault="00835147" w:rsidP="00835147">
      <w:pPr>
        <w:jc w:val="both"/>
        <w:rPr>
          <w:rFonts w:ascii="Nutmeg Book" w:hAnsi="Nutmeg Book" w:cs="Arial"/>
          <w:sz w:val="20"/>
          <w:szCs w:val="20"/>
          <w:lang w:val="es-MX"/>
        </w:rPr>
      </w:pPr>
    </w:p>
    <w:p w:rsidR="00835147" w:rsidRPr="00164521" w:rsidRDefault="00835147" w:rsidP="00835147">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835147" w:rsidRPr="00164521" w:rsidRDefault="00835147" w:rsidP="00835147">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835147" w:rsidRPr="00164521" w:rsidRDefault="00835147" w:rsidP="00835147">
      <w:pPr>
        <w:jc w:val="center"/>
        <w:rPr>
          <w:rFonts w:ascii="Nutmeg Book" w:hAnsi="Nutmeg Book"/>
          <w:b/>
          <w:sz w:val="36"/>
          <w:szCs w:val="36"/>
        </w:rPr>
      </w:pPr>
      <w:r w:rsidRPr="00164521">
        <w:rPr>
          <w:rFonts w:ascii="Nutmeg Book" w:hAnsi="Nutmeg Book"/>
          <w:b/>
          <w:sz w:val="36"/>
          <w:szCs w:val="36"/>
        </w:rPr>
        <w:lastRenderedPageBreak/>
        <w:t>ANEXO ENTREGABLE 5</w:t>
      </w:r>
    </w:p>
    <w:p w:rsidR="00835147" w:rsidRPr="00164521" w:rsidRDefault="00835147" w:rsidP="00835147">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835147" w:rsidRPr="00164521" w:rsidRDefault="00835147" w:rsidP="00835147">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Pr="00C9669B">
        <w:rPr>
          <w:rFonts w:ascii="Nutmeg Book" w:hAnsi="Nutmeg Book"/>
          <w:noProof/>
          <w:sz w:val="20"/>
          <w:szCs w:val="20"/>
          <w:lang w:val="es-MX" w:eastAsia="es-MX"/>
        </w:rPr>
        <w:t>11</w:t>
      </w:r>
      <w:r w:rsidR="00C42B17">
        <w:rPr>
          <w:rFonts w:ascii="Nutmeg Book" w:hAnsi="Nutmeg Book"/>
          <w:noProof/>
          <w:sz w:val="20"/>
          <w:szCs w:val="20"/>
          <w:lang w:val="es-MX" w:eastAsia="es-MX"/>
        </w:rPr>
        <w:t>2</w:t>
      </w:r>
      <w:r w:rsidRPr="00C9669B">
        <w:rPr>
          <w:rFonts w:ascii="Nutmeg Book" w:hAnsi="Nutmeg Book"/>
          <w:noProof/>
          <w:sz w:val="20"/>
          <w:szCs w:val="20"/>
          <w:lang w:val="es-MX" w:eastAsia="es-MX"/>
        </w:rPr>
        <w:t>/9</w:t>
      </w:r>
      <w:r w:rsidR="00C42B17">
        <w:rPr>
          <w:rFonts w:ascii="Nutmeg Book" w:hAnsi="Nutmeg Book"/>
          <w:noProof/>
          <w:sz w:val="20"/>
          <w:szCs w:val="20"/>
          <w:lang w:val="es-MX" w:eastAsia="es-MX"/>
        </w:rPr>
        <w:t>3529</w:t>
      </w:r>
      <w:r w:rsidRPr="00C9669B">
        <w:rPr>
          <w:rFonts w:ascii="Nutmeg Book" w:hAnsi="Nutmeg Book"/>
          <w:noProof/>
          <w:sz w:val="20"/>
          <w:szCs w:val="20"/>
          <w:lang w:val="es-MX" w:eastAsia="es-MX"/>
        </w:rPr>
        <w:t>/2019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C42B17" w:rsidRPr="00C42B17">
        <w:rPr>
          <w:rFonts w:ascii="Nutmeg Book" w:hAnsi="Nutmeg Book"/>
          <w:noProof/>
          <w:sz w:val="20"/>
          <w:szCs w:val="20"/>
          <w:lang w:val="es-MX" w:eastAsia="es-MX"/>
        </w:rPr>
        <w:t>REUBICACION DE EQUIPO DE TELEFONIA ANALOGICA, DIGITAL E IP</w:t>
      </w:r>
      <w:r w:rsidR="00C42B17">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835147" w:rsidRPr="00164521" w:rsidRDefault="00835147" w:rsidP="00835147">
      <w:pPr>
        <w:rPr>
          <w:rFonts w:ascii="Nutmeg Book" w:eastAsia="Calibri" w:hAnsi="Nutmeg Book" w:cs="Calibri"/>
          <w:b/>
          <w:smallCaps/>
          <w:sz w:val="18"/>
          <w:szCs w:val="18"/>
        </w:rPr>
      </w:pPr>
    </w:p>
    <w:p w:rsidR="00835147" w:rsidRPr="00164521" w:rsidRDefault="00835147" w:rsidP="0083514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35147" w:rsidRPr="00164521" w:rsidRDefault="00835147" w:rsidP="00835147">
      <w:pPr>
        <w:jc w:val="both"/>
        <w:rPr>
          <w:rFonts w:ascii="Nutmeg Book" w:hAnsi="Nutmeg Book"/>
          <w:b/>
          <w:sz w:val="20"/>
          <w:szCs w:val="20"/>
        </w:rPr>
      </w:pPr>
      <w:r w:rsidRPr="00164521">
        <w:rPr>
          <w:rFonts w:ascii="Nutmeg Book" w:hAnsi="Nutmeg Book"/>
          <w:b/>
          <w:sz w:val="20"/>
          <w:szCs w:val="20"/>
        </w:rPr>
        <w:t>P R E S E N T E:</w:t>
      </w:r>
    </w:p>
    <w:p w:rsidR="00835147" w:rsidRPr="00164521" w:rsidRDefault="00835147" w:rsidP="00835147">
      <w:pPr>
        <w:jc w:val="both"/>
        <w:rPr>
          <w:rFonts w:ascii="Nutmeg Book" w:hAnsi="Nutmeg Book"/>
          <w:b/>
          <w:sz w:val="20"/>
          <w:szCs w:val="20"/>
        </w:rPr>
      </w:pPr>
    </w:p>
    <w:p w:rsidR="00835147" w:rsidRPr="00164521" w:rsidRDefault="00835147" w:rsidP="00835147">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835147" w:rsidRPr="00164521" w:rsidRDefault="00835147" w:rsidP="00835147">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835147" w:rsidRPr="00164521" w:rsidTr="00F76113">
        <w:trPr>
          <w:cantSplit/>
        </w:trPr>
        <w:tc>
          <w:tcPr>
            <w:tcW w:w="5000" w:type="pct"/>
            <w:gridSpan w:val="3"/>
          </w:tcPr>
          <w:p w:rsidR="00835147" w:rsidRPr="00164521" w:rsidRDefault="00835147" w:rsidP="00F76113">
            <w:pPr>
              <w:jc w:val="both"/>
              <w:rPr>
                <w:rFonts w:ascii="Nutmeg Book" w:hAnsi="Nutmeg Book" w:cs="Arial"/>
                <w:b/>
                <w:sz w:val="20"/>
                <w:szCs w:val="20"/>
              </w:rPr>
            </w:pPr>
            <w:r w:rsidRPr="00164521">
              <w:rPr>
                <w:rFonts w:ascii="Nutmeg Book" w:hAnsi="Nutmeg Book" w:cs="Arial"/>
                <w:b/>
                <w:sz w:val="20"/>
                <w:szCs w:val="20"/>
              </w:rPr>
              <w:t>Nombre del Participante:</w:t>
            </w:r>
          </w:p>
        </w:tc>
      </w:tr>
      <w:tr w:rsidR="00835147" w:rsidRPr="00164521" w:rsidTr="00F76113">
        <w:trPr>
          <w:cantSplit/>
        </w:trPr>
        <w:tc>
          <w:tcPr>
            <w:tcW w:w="5000" w:type="pct"/>
            <w:gridSpan w:val="3"/>
          </w:tcPr>
          <w:p w:rsidR="00835147" w:rsidRPr="00164521" w:rsidRDefault="00835147" w:rsidP="00F76113">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835147" w:rsidRPr="00164521" w:rsidTr="00F76113">
        <w:trPr>
          <w:cantSplit/>
        </w:trPr>
        <w:tc>
          <w:tcPr>
            <w:tcW w:w="5000" w:type="pct"/>
            <w:gridSpan w:val="3"/>
          </w:tcPr>
          <w:p w:rsidR="00835147" w:rsidRPr="00164521" w:rsidRDefault="00835147" w:rsidP="00F76113">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835147" w:rsidRPr="00164521" w:rsidTr="00F76113">
        <w:trPr>
          <w:cantSplit/>
        </w:trPr>
        <w:tc>
          <w:tcPr>
            <w:tcW w:w="5000" w:type="pct"/>
            <w:gridSpan w:val="3"/>
          </w:tcPr>
          <w:p w:rsidR="00835147" w:rsidRPr="00164521" w:rsidRDefault="00835147" w:rsidP="00F76113">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835147" w:rsidRPr="00164521" w:rsidTr="00F76113">
        <w:trPr>
          <w:cantSplit/>
        </w:trPr>
        <w:tc>
          <w:tcPr>
            <w:tcW w:w="5000" w:type="pct"/>
            <w:gridSpan w:val="3"/>
          </w:tcPr>
          <w:p w:rsidR="00835147" w:rsidRPr="00164521" w:rsidRDefault="00835147" w:rsidP="00F76113">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835147" w:rsidRPr="00164521" w:rsidTr="00F76113">
        <w:tc>
          <w:tcPr>
            <w:tcW w:w="2566" w:type="pct"/>
            <w:gridSpan w:val="2"/>
          </w:tcPr>
          <w:p w:rsidR="00835147" w:rsidRPr="00164521" w:rsidRDefault="00835147" w:rsidP="00F76113">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835147" w:rsidRPr="00164521" w:rsidRDefault="00835147" w:rsidP="00F76113">
            <w:pPr>
              <w:jc w:val="both"/>
              <w:rPr>
                <w:rFonts w:ascii="Nutmeg Book" w:hAnsi="Nutmeg Book" w:cs="Arial"/>
                <w:b/>
                <w:sz w:val="20"/>
                <w:szCs w:val="20"/>
              </w:rPr>
            </w:pPr>
            <w:r w:rsidRPr="00164521">
              <w:rPr>
                <w:rFonts w:ascii="Nutmeg Book" w:hAnsi="Nutmeg Book" w:cs="Arial"/>
                <w:b/>
                <w:sz w:val="20"/>
                <w:szCs w:val="20"/>
              </w:rPr>
              <w:t>Entidad Federativa:</w:t>
            </w:r>
          </w:p>
        </w:tc>
      </w:tr>
      <w:tr w:rsidR="00835147" w:rsidRPr="00164521" w:rsidTr="00F76113">
        <w:tc>
          <w:tcPr>
            <w:tcW w:w="2566" w:type="pct"/>
            <w:gridSpan w:val="2"/>
          </w:tcPr>
          <w:p w:rsidR="00835147" w:rsidRPr="00164521" w:rsidRDefault="00835147" w:rsidP="00F76113">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835147" w:rsidRPr="00164521" w:rsidRDefault="00835147" w:rsidP="00F76113">
            <w:pPr>
              <w:jc w:val="both"/>
              <w:rPr>
                <w:rFonts w:ascii="Nutmeg Book" w:hAnsi="Nutmeg Book" w:cs="Arial"/>
                <w:b/>
                <w:sz w:val="20"/>
                <w:szCs w:val="20"/>
              </w:rPr>
            </w:pPr>
            <w:r w:rsidRPr="00164521">
              <w:rPr>
                <w:rFonts w:ascii="Nutmeg Book" w:hAnsi="Nutmeg Book" w:cs="Arial"/>
                <w:b/>
                <w:sz w:val="20"/>
                <w:szCs w:val="20"/>
              </w:rPr>
              <w:t>Fax:</w:t>
            </w:r>
          </w:p>
        </w:tc>
      </w:tr>
      <w:tr w:rsidR="00835147" w:rsidRPr="00164521" w:rsidTr="00F76113">
        <w:trPr>
          <w:cantSplit/>
        </w:trPr>
        <w:tc>
          <w:tcPr>
            <w:tcW w:w="5000" w:type="pct"/>
            <w:gridSpan w:val="3"/>
          </w:tcPr>
          <w:p w:rsidR="00835147" w:rsidRPr="00164521" w:rsidRDefault="00835147" w:rsidP="00F76113">
            <w:pPr>
              <w:jc w:val="both"/>
              <w:rPr>
                <w:rFonts w:ascii="Nutmeg Book" w:hAnsi="Nutmeg Book" w:cs="Arial"/>
                <w:b/>
                <w:sz w:val="20"/>
                <w:szCs w:val="20"/>
              </w:rPr>
            </w:pPr>
            <w:r w:rsidRPr="00164521">
              <w:rPr>
                <w:rFonts w:ascii="Nutmeg Book" w:hAnsi="Nutmeg Book" w:cs="Arial"/>
                <w:b/>
                <w:sz w:val="20"/>
                <w:szCs w:val="20"/>
              </w:rPr>
              <w:t>Correo Electrónico:</w:t>
            </w:r>
          </w:p>
        </w:tc>
      </w:tr>
      <w:tr w:rsidR="00835147" w:rsidRPr="00164521" w:rsidTr="00F76113">
        <w:trPr>
          <w:cantSplit/>
          <w:trHeight w:val="232"/>
        </w:trPr>
        <w:tc>
          <w:tcPr>
            <w:tcW w:w="5000" w:type="pct"/>
            <w:gridSpan w:val="3"/>
            <w:tcBorders>
              <w:left w:val="nil"/>
              <w:right w:val="nil"/>
            </w:tcBorders>
            <w:shd w:val="clear" w:color="auto" w:fill="000000"/>
            <w:vAlign w:val="center"/>
          </w:tcPr>
          <w:p w:rsidR="00835147" w:rsidRPr="00164521" w:rsidRDefault="00835147" w:rsidP="00F76113">
            <w:pPr>
              <w:ind w:left="639"/>
              <w:jc w:val="both"/>
              <w:rPr>
                <w:rFonts w:ascii="Nutmeg Book" w:hAnsi="Nutmeg Book" w:cs="Arial"/>
                <w:i/>
                <w:sz w:val="20"/>
                <w:szCs w:val="20"/>
                <w:u w:val="single"/>
              </w:rPr>
            </w:pPr>
          </w:p>
        </w:tc>
      </w:tr>
      <w:tr w:rsidR="00835147" w:rsidRPr="00164521" w:rsidTr="00F76113">
        <w:trPr>
          <w:cantSplit/>
          <w:trHeight w:val="2436"/>
        </w:trPr>
        <w:tc>
          <w:tcPr>
            <w:tcW w:w="5000" w:type="pct"/>
            <w:gridSpan w:val="3"/>
            <w:vAlign w:val="center"/>
          </w:tcPr>
          <w:p w:rsidR="00835147" w:rsidRPr="00164521" w:rsidRDefault="00835147" w:rsidP="00F76113">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835147" w:rsidRPr="00164521" w:rsidRDefault="00835147" w:rsidP="00F76113">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835147" w:rsidRPr="00164521" w:rsidRDefault="00835147" w:rsidP="00F76113">
            <w:pPr>
              <w:jc w:val="both"/>
              <w:rPr>
                <w:rFonts w:ascii="Nutmeg Book" w:hAnsi="Nutmeg Book" w:cs="Arial"/>
                <w:b/>
                <w:sz w:val="20"/>
                <w:szCs w:val="20"/>
              </w:rPr>
            </w:pPr>
            <w:r w:rsidRPr="00164521">
              <w:rPr>
                <w:rFonts w:ascii="Nutmeg Book" w:hAnsi="Nutmeg Book" w:cs="Arial"/>
                <w:b/>
                <w:sz w:val="20"/>
                <w:szCs w:val="20"/>
              </w:rPr>
              <w:t>Fecha y lugar de expedición:</w:t>
            </w:r>
          </w:p>
          <w:p w:rsidR="00835147" w:rsidRPr="00164521" w:rsidRDefault="00835147" w:rsidP="00F76113">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835147" w:rsidRPr="00164521" w:rsidRDefault="00835147" w:rsidP="00F76113">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835147" w:rsidRPr="00164521" w:rsidRDefault="00835147" w:rsidP="00F76113">
            <w:pPr>
              <w:jc w:val="both"/>
              <w:rPr>
                <w:rFonts w:ascii="Nutmeg Book" w:hAnsi="Nutmeg Book" w:cs="Arial"/>
                <w:b/>
                <w:sz w:val="20"/>
                <w:szCs w:val="20"/>
              </w:rPr>
            </w:pPr>
            <w:r w:rsidRPr="00164521">
              <w:rPr>
                <w:rFonts w:ascii="Nutmeg Book" w:hAnsi="Nutmeg Book" w:cs="Arial"/>
                <w:b/>
                <w:sz w:val="20"/>
                <w:szCs w:val="20"/>
              </w:rPr>
              <w:t>Tomo:</w:t>
            </w:r>
          </w:p>
          <w:p w:rsidR="00835147" w:rsidRPr="00164521" w:rsidRDefault="00835147" w:rsidP="00F76113">
            <w:pPr>
              <w:jc w:val="both"/>
              <w:rPr>
                <w:rFonts w:ascii="Nutmeg Book" w:hAnsi="Nutmeg Book" w:cs="Arial"/>
                <w:b/>
                <w:sz w:val="20"/>
                <w:szCs w:val="20"/>
              </w:rPr>
            </w:pPr>
            <w:r w:rsidRPr="00164521">
              <w:rPr>
                <w:rFonts w:ascii="Nutmeg Book" w:hAnsi="Nutmeg Book" w:cs="Arial"/>
                <w:b/>
                <w:sz w:val="20"/>
                <w:szCs w:val="20"/>
              </w:rPr>
              <w:t>Libro:</w:t>
            </w:r>
          </w:p>
          <w:p w:rsidR="00835147" w:rsidRPr="00164521" w:rsidRDefault="00835147" w:rsidP="00F76113">
            <w:pPr>
              <w:jc w:val="both"/>
              <w:rPr>
                <w:rFonts w:ascii="Nutmeg Book" w:hAnsi="Nutmeg Book" w:cs="Arial"/>
                <w:b/>
                <w:sz w:val="20"/>
                <w:szCs w:val="20"/>
              </w:rPr>
            </w:pPr>
            <w:r w:rsidRPr="00164521">
              <w:rPr>
                <w:rFonts w:ascii="Nutmeg Book" w:hAnsi="Nutmeg Book" w:cs="Arial"/>
                <w:b/>
                <w:sz w:val="20"/>
                <w:szCs w:val="20"/>
              </w:rPr>
              <w:t>Agregado con número al Apéndice:</w:t>
            </w:r>
          </w:p>
          <w:p w:rsidR="00835147" w:rsidRPr="00164521" w:rsidRDefault="00835147" w:rsidP="00F76113">
            <w:pPr>
              <w:jc w:val="both"/>
              <w:rPr>
                <w:rFonts w:ascii="Nutmeg Book" w:hAnsi="Nutmeg Book" w:cs="Arial"/>
                <w:b/>
                <w:sz w:val="20"/>
                <w:szCs w:val="20"/>
              </w:rPr>
            </w:pPr>
          </w:p>
          <w:p w:rsidR="00835147" w:rsidRPr="00164521" w:rsidRDefault="00835147" w:rsidP="00F76113">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835147" w:rsidRPr="00164521" w:rsidRDefault="00835147" w:rsidP="00F76113">
            <w:pPr>
              <w:ind w:left="-70"/>
              <w:jc w:val="both"/>
              <w:rPr>
                <w:rFonts w:ascii="Nutmeg Book" w:hAnsi="Nutmeg Book" w:cs="Arial"/>
                <w:sz w:val="20"/>
                <w:szCs w:val="20"/>
              </w:rPr>
            </w:pPr>
          </w:p>
          <w:p w:rsidR="00835147" w:rsidRPr="00164521" w:rsidRDefault="00835147" w:rsidP="00F76113">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835147" w:rsidRPr="00164521" w:rsidRDefault="00835147" w:rsidP="00F76113">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835147" w:rsidRPr="00164521" w:rsidTr="00F76113">
        <w:trPr>
          <w:cantSplit/>
          <w:trHeight w:val="332"/>
        </w:trPr>
        <w:tc>
          <w:tcPr>
            <w:tcW w:w="5000" w:type="pct"/>
            <w:gridSpan w:val="3"/>
            <w:tcBorders>
              <w:left w:val="nil"/>
              <w:right w:val="nil"/>
            </w:tcBorders>
            <w:shd w:val="clear" w:color="auto" w:fill="000000"/>
            <w:textDirection w:val="btLr"/>
            <w:vAlign w:val="center"/>
          </w:tcPr>
          <w:p w:rsidR="00835147" w:rsidRPr="00164521" w:rsidRDefault="00835147" w:rsidP="00F76113">
            <w:pPr>
              <w:jc w:val="both"/>
              <w:rPr>
                <w:rFonts w:ascii="Nutmeg Book" w:hAnsi="Nutmeg Book" w:cs="Arial"/>
                <w:sz w:val="20"/>
                <w:szCs w:val="20"/>
              </w:rPr>
            </w:pPr>
          </w:p>
        </w:tc>
      </w:tr>
      <w:tr w:rsidR="00835147" w:rsidRPr="00164521" w:rsidTr="00F76113">
        <w:trPr>
          <w:cantSplit/>
          <w:trHeight w:val="1134"/>
        </w:trPr>
        <w:tc>
          <w:tcPr>
            <w:tcW w:w="131" w:type="pct"/>
            <w:shd w:val="clear" w:color="auto" w:fill="000000"/>
            <w:textDirection w:val="btLr"/>
            <w:vAlign w:val="center"/>
          </w:tcPr>
          <w:p w:rsidR="00835147" w:rsidRPr="00164521" w:rsidRDefault="00835147" w:rsidP="00F76113">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835147" w:rsidRPr="00164521" w:rsidRDefault="00835147" w:rsidP="00F76113">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835147" w:rsidRPr="00164521" w:rsidRDefault="00835147" w:rsidP="00F76113">
            <w:pPr>
              <w:jc w:val="both"/>
              <w:rPr>
                <w:rFonts w:ascii="Nutmeg Book" w:hAnsi="Nutmeg Book" w:cs="Arial"/>
                <w:b/>
                <w:sz w:val="20"/>
                <w:szCs w:val="20"/>
              </w:rPr>
            </w:pPr>
          </w:p>
          <w:p w:rsidR="00835147" w:rsidRPr="00164521" w:rsidRDefault="00835147" w:rsidP="00F76113">
            <w:pPr>
              <w:jc w:val="both"/>
              <w:rPr>
                <w:rFonts w:ascii="Nutmeg Book" w:hAnsi="Nutmeg Book" w:cs="Arial"/>
                <w:sz w:val="20"/>
                <w:szCs w:val="20"/>
              </w:rPr>
            </w:pPr>
            <w:r w:rsidRPr="00164521">
              <w:rPr>
                <w:rFonts w:ascii="Nutmeg Book" w:hAnsi="Nutmeg Book" w:cs="Arial"/>
                <w:b/>
                <w:sz w:val="20"/>
                <w:szCs w:val="20"/>
              </w:rPr>
              <w:t>Número de Escritura Pública:</w:t>
            </w:r>
          </w:p>
          <w:p w:rsidR="00835147" w:rsidRPr="00164521" w:rsidRDefault="00835147" w:rsidP="00F76113">
            <w:pPr>
              <w:jc w:val="both"/>
              <w:rPr>
                <w:rFonts w:ascii="Nutmeg Book" w:hAnsi="Nutmeg Book" w:cs="Arial"/>
                <w:b/>
                <w:sz w:val="20"/>
                <w:szCs w:val="20"/>
              </w:rPr>
            </w:pPr>
            <w:r w:rsidRPr="00164521">
              <w:rPr>
                <w:rFonts w:ascii="Nutmeg Book" w:hAnsi="Nutmeg Book" w:cs="Arial"/>
                <w:b/>
                <w:sz w:val="20"/>
                <w:szCs w:val="20"/>
              </w:rPr>
              <w:t>Tipo de poder:</w:t>
            </w:r>
          </w:p>
          <w:p w:rsidR="00835147" w:rsidRPr="00164521" w:rsidRDefault="00835147" w:rsidP="00F76113">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835147" w:rsidRPr="00164521" w:rsidRDefault="00835147" w:rsidP="00F76113">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835147" w:rsidRPr="00164521" w:rsidRDefault="00835147" w:rsidP="00F76113">
            <w:pPr>
              <w:jc w:val="both"/>
              <w:rPr>
                <w:rFonts w:ascii="Nutmeg Book" w:hAnsi="Nutmeg Book" w:cs="Arial"/>
                <w:b/>
                <w:sz w:val="20"/>
                <w:szCs w:val="20"/>
              </w:rPr>
            </w:pPr>
            <w:r w:rsidRPr="00164521">
              <w:rPr>
                <w:rFonts w:ascii="Nutmeg Book" w:hAnsi="Nutmeg Book" w:cs="Arial"/>
                <w:b/>
                <w:sz w:val="20"/>
                <w:szCs w:val="20"/>
              </w:rPr>
              <w:t>Tomo:</w:t>
            </w:r>
          </w:p>
          <w:p w:rsidR="00835147" w:rsidRPr="00164521" w:rsidRDefault="00835147" w:rsidP="00F76113">
            <w:pPr>
              <w:jc w:val="both"/>
              <w:rPr>
                <w:rFonts w:ascii="Nutmeg Book" w:hAnsi="Nutmeg Book" w:cs="Arial"/>
                <w:b/>
                <w:sz w:val="20"/>
                <w:szCs w:val="20"/>
              </w:rPr>
            </w:pPr>
            <w:r w:rsidRPr="00164521">
              <w:rPr>
                <w:rFonts w:ascii="Nutmeg Book" w:hAnsi="Nutmeg Book" w:cs="Arial"/>
                <w:b/>
                <w:sz w:val="20"/>
                <w:szCs w:val="20"/>
              </w:rPr>
              <w:t xml:space="preserve">Libro: </w:t>
            </w:r>
          </w:p>
          <w:p w:rsidR="00835147" w:rsidRPr="00164521" w:rsidRDefault="00835147" w:rsidP="00F76113">
            <w:pPr>
              <w:jc w:val="both"/>
              <w:rPr>
                <w:rFonts w:ascii="Nutmeg Book" w:hAnsi="Nutmeg Book" w:cs="Arial"/>
                <w:b/>
                <w:sz w:val="20"/>
                <w:szCs w:val="20"/>
              </w:rPr>
            </w:pPr>
            <w:r w:rsidRPr="00164521">
              <w:rPr>
                <w:rFonts w:ascii="Nutmeg Book" w:hAnsi="Nutmeg Book" w:cs="Arial"/>
                <w:b/>
                <w:sz w:val="20"/>
                <w:szCs w:val="20"/>
              </w:rPr>
              <w:t>Agregado con número al Apéndice:</w:t>
            </w:r>
          </w:p>
          <w:p w:rsidR="00835147" w:rsidRPr="00164521" w:rsidRDefault="00835147" w:rsidP="00F76113">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835147" w:rsidRPr="00164521" w:rsidTr="00F76113">
        <w:trPr>
          <w:cantSplit/>
          <w:trHeight w:val="644"/>
        </w:trPr>
        <w:tc>
          <w:tcPr>
            <w:tcW w:w="131" w:type="pct"/>
            <w:shd w:val="clear" w:color="auto" w:fill="000000"/>
            <w:textDirection w:val="btLr"/>
            <w:vAlign w:val="center"/>
          </w:tcPr>
          <w:p w:rsidR="00835147" w:rsidRPr="00164521" w:rsidRDefault="00835147" w:rsidP="00F76113">
            <w:pPr>
              <w:ind w:left="113" w:right="113"/>
              <w:jc w:val="both"/>
              <w:rPr>
                <w:rFonts w:ascii="Nutmeg Book" w:hAnsi="Nutmeg Book" w:cs="Arial"/>
                <w:b/>
                <w:w w:val="200"/>
                <w:sz w:val="20"/>
                <w:szCs w:val="20"/>
              </w:rPr>
            </w:pPr>
          </w:p>
        </w:tc>
        <w:tc>
          <w:tcPr>
            <w:tcW w:w="4869" w:type="pct"/>
            <w:gridSpan w:val="2"/>
          </w:tcPr>
          <w:p w:rsidR="00835147" w:rsidRPr="00164521" w:rsidRDefault="00835147" w:rsidP="00F7611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835147" w:rsidRPr="00164521" w:rsidRDefault="00835147" w:rsidP="00F7611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835147" w:rsidRPr="00164521" w:rsidRDefault="00835147" w:rsidP="00F7611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267BECC6" wp14:editId="7B371DF3">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953B8"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0C84F20F" wp14:editId="6346E9D0">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2D162"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284AB87" wp14:editId="26B52127">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FB5A5"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DC5971C" wp14:editId="7042BAA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AE4BB"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835147" w:rsidRPr="00164521" w:rsidRDefault="00835147" w:rsidP="00F7611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835147" w:rsidRPr="00164521" w:rsidRDefault="00835147" w:rsidP="00F7611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4AFF7C53" wp14:editId="4651461B">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7F1B4"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36FB5E5D" wp14:editId="645FE67B">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F2AA6"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835147" w:rsidRPr="00164521" w:rsidRDefault="00835147" w:rsidP="00F7611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4E19EE93" wp14:editId="53E25AD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DBB61"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835147" w:rsidRPr="00164521" w:rsidRDefault="00835147" w:rsidP="00F7611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835147" w:rsidRPr="00164521" w:rsidRDefault="00835147" w:rsidP="00F76113">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835147" w:rsidRPr="00164521" w:rsidRDefault="00835147" w:rsidP="00F7611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2DC3B0FD" wp14:editId="4769AD4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8A206"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3C2A698B" wp14:editId="421FDC07">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62DDF"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B48CCE9" wp14:editId="12E9F4B8">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196E7"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345DE3CD" wp14:editId="10F908B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A746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835147" w:rsidRPr="00164521" w:rsidRDefault="00835147" w:rsidP="00F76113">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835147" w:rsidRPr="00164521" w:rsidRDefault="00835147" w:rsidP="00F76113">
            <w:pPr>
              <w:jc w:val="both"/>
              <w:rPr>
                <w:rFonts w:ascii="Nutmeg Book" w:hAnsi="Nutmeg Book" w:cs="Arial"/>
                <w:i/>
                <w:sz w:val="20"/>
                <w:szCs w:val="20"/>
              </w:rPr>
            </w:pPr>
          </w:p>
        </w:tc>
      </w:tr>
    </w:tbl>
    <w:p w:rsidR="00835147" w:rsidRPr="00164521" w:rsidRDefault="00835147" w:rsidP="00835147">
      <w:pPr>
        <w:jc w:val="both"/>
        <w:rPr>
          <w:rFonts w:ascii="Nutmeg Book" w:hAnsi="Nutmeg Book" w:cs="Arial"/>
        </w:rPr>
      </w:pPr>
    </w:p>
    <w:p w:rsidR="00835147" w:rsidRPr="00164521" w:rsidRDefault="00835147" w:rsidP="00835147">
      <w:pPr>
        <w:jc w:val="center"/>
        <w:rPr>
          <w:rFonts w:ascii="Nutmeg Book" w:hAnsi="Nutmeg Book"/>
          <w:sz w:val="20"/>
          <w:szCs w:val="20"/>
        </w:rPr>
      </w:pPr>
      <w:r w:rsidRPr="00164521">
        <w:rPr>
          <w:rFonts w:ascii="Nutmeg Book" w:hAnsi="Nutmeg Book"/>
          <w:sz w:val="20"/>
          <w:szCs w:val="20"/>
        </w:rPr>
        <w:t>PROTESTO LO NECESARIO:</w:t>
      </w:r>
    </w:p>
    <w:p w:rsidR="00835147" w:rsidRPr="00164521" w:rsidRDefault="00835147" w:rsidP="00835147">
      <w:pPr>
        <w:jc w:val="center"/>
        <w:rPr>
          <w:rFonts w:ascii="Nutmeg Book" w:hAnsi="Nutmeg Book"/>
          <w:sz w:val="20"/>
          <w:szCs w:val="20"/>
        </w:rPr>
      </w:pPr>
      <w:r w:rsidRPr="00164521">
        <w:rPr>
          <w:rFonts w:ascii="Nutmeg Book" w:hAnsi="Nutmeg Book"/>
          <w:sz w:val="20"/>
          <w:szCs w:val="20"/>
        </w:rPr>
        <w:t>(LUGAR Y FECHA)</w:t>
      </w:r>
    </w:p>
    <w:p w:rsidR="00835147" w:rsidRPr="00164521" w:rsidRDefault="00835147" w:rsidP="00835147">
      <w:pPr>
        <w:jc w:val="center"/>
        <w:rPr>
          <w:rFonts w:ascii="Nutmeg Book" w:hAnsi="Nutmeg Book"/>
          <w:sz w:val="20"/>
          <w:szCs w:val="20"/>
        </w:rPr>
      </w:pPr>
    </w:p>
    <w:p w:rsidR="00835147" w:rsidRPr="00164521" w:rsidRDefault="00835147" w:rsidP="00835147">
      <w:pPr>
        <w:jc w:val="center"/>
        <w:rPr>
          <w:rFonts w:ascii="Nutmeg Book" w:hAnsi="Nutmeg Book"/>
          <w:sz w:val="20"/>
          <w:szCs w:val="20"/>
        </w:rPr>
      </w:pPr>
      <w:r w:rsidRPr="00164521">
        <w:rPr>
          <w:rFonts w:ascii="Nutmeg Book" w:hAnsi="Nutmeg Book"/>
          <w:sz w:val="20"/>
          <w:szCs w:val="20"/>
        </w:rPr>
        <w:t>_____________________________________</w:t>
      </w:r>
    </w:p>
    <w:p w:rsidR="00835147" w:rsidRPr="00164521" w:rsidRDefault="00835147" w:rsidP="00835147">
      <w:pPr>
        <w:jc w:val="center"/>
        <w:rPr>
          <w:rFonts w:ascii="Nutmeg Book" w:hAnsi="Nutmeg Book"/>
          <w:sz w:val="20"/>
          <w:szCs w:val="20"/>
        </w:rPr>
      </w:pPr>
      <w:r w:rsidRPr="00164521">
        <w:rPr>
          <w:rFonts w:ascii="Nutmeg Book" w:hAnsi="Nutmeg Book"/>
          <w:sz w:val="20"/>
          <w:szCs w:val="20"/>
        </w:rPr>
        <w:t>Nombre y firma del Representante Legal</w:t>
      </w:r>
    </w:p>
    <w:p w:rsidR="00835147" w:rsidRPr="00164521" w:rsidRDefault="00835147" w:rsidP="00835147">
      <w:pPr>
        <w:jc w:val="center"/>
        <w:rPr>
          <w:rFonts w:ascii="Nutmeg Book" w:hAnsi="Nutmeg Book"/>
          <w:sz w:val="20"/>
          <w:szCs w:val="20"/>
        </w:rPr>
      </w:pPr>
      <w:r w:rsidRPr="00164521">
        <w:rPr>
          <w:rFonts w:ascii="Nutmeg Book" w:hAnsi="Nutmeg Book"/>
          <w:sz w:val="20"/>
          <w:szCs w:val="20"/>
        </w:rPr>
        <w:t>Razón social de la empresa</w:t>
      </w:r>
    </w:p>
    <w:p w:rsidR="00835147" w:rsidRPr="00164521" w:rsidRDefault="00835147" w:rsidP="00835147">
      <w:pPr>
        <w:pStyle w:val="Ttulo1"/>
        <w:jc w:val="both"/>
        <w:rPr>
          <w:rFonts w:ascii="Nutmeg Book" w:hAnsi="Nutmeg Book" w:cs="Arial"/>
          <w:w w:val="200"/>
          <w:szCs w:val="24"/>
        </w:rPr>
      </w:pPr>
    </w:p>
    <w:p w:rsidR="00835147" w:rsidRPr="00164521" w:rsidRDefault="00835147" w:rsidP="00835147">
      <w:pPr>
        <w:rPr>
          <w:rFonts w:ascii="Nutmeg Book" w:hAnsi="Nutmeg Book"/>
          <w:b/>
          <w:sz w:val="36"/>
          <w:szCs w:val="36"/>
        </w:rPr>
      </w:pPr>
      <w:r w:rsidRPr="00164521">
        <w:rPr>
          <w:rFonts w:ascii="Nutmeg Book" w:hAnsi="Nutmeg Book"/>
          <w:b/>
          <w:sz w:val="36"/>
          <w:szCs w:val="36"/>
        </w:rPr>
        <w:br w:type="page"/>
      </w:r>
    </w:p>
    <w:p w:rsidR="00835147" w:rsidRPr="00164521" w:rsidRDefault="00835147" w:rsidP="00835147">
      <w:pPr>
        <w:jc w:val="center"/>
        <w:rPr>
          <w:rFonts w:ascii="Nutmeg Book" w:hAnsi="Nutmeg Book"/>
          <w:b/>
          <w:sz w:val="36"/>
          <w:szCs w:val="36"/>
        </w:rPr>
      </w:pPr>
      <w:r w:rsidRPr="00164521">
        <w:rPr>
          <w:rFonts w:ascii="Nutmeg Book" w:hAnsi="Nutmeg Book"/>
          <w:b/>
          <w:sz w:val="36"/>
          <w:szCs w:val="36"/>
        </w:rPr>
        <w:lastRenderedPageBreak/>
        <w:t>ANEXO ENTREGABLE 6</w:t>
      </w:r>
    </w:p>
    <w:p w:rsidR="00835147" w:rsidRPr="00164521" w:rsidRDefault="00835147" w:rsidP="00835147">
      <w:pPr>
        <w:jc w:val="center"/>
        <w:rPr>
          <w:rFonts w:ascii="Nutmeg Book" w:hAnsi="Nutmeg Book"/>
          <w:sz w:val="20"/>
          <w:szCs w:val="20"/>
        </w:rPr>
      </w:pPr>
      <w:r w:rsidRPr="00164521">
        <w:rPr>
          <w:rFonts w:ascii="Nutmeg Book" w:hAnsi="Nutmeg Book"/>
          <w:sz w:val="20"/>
          <w:szCs w:val="20"/>
        </w:rPr>
        <w:t>“CARTA DE PROPOSICIÓN”</w:t>
      </w:r>
    </w:p>
    <w:p w:rsidR="00835147" w:rsidRDefault="00C42B17" w:rsidP="00835147">
      <w:pPr>
        <w:jc w:val="center"/>
        <w:rPr>
          <w:rFonts w:ascii="Nutmeg Book" w:hAnsi="Nutmeg Book"/>
          <w:noProof/>
          <w:sz w:val="20"/>
          <w:szCs w:val="20"/>
          <w:lang w:val="es-MX" w:eastAsia="es-MX"/>
        </w:rPr>
      </w:pPr>
      <w:r w:rsidRPr="00C42B17">
        <w:rPr>
          <w:rFonts w:ascii="Nutmeg Book" w:hAnsi="Nutmeg Book"/>
          <w:noProof/>
          <w:sz w:val="20"/>
          <w:szCs w:val="20"/>
          <w:lang w:val="es-MX" w:eastAsia="es-MX"/>
        </w:rPr>
        <w:t>LICITACIÓN PÚBLICA LOCAL SIN CONCURRENCIA, SEAPAL Nº 112/93529/2019 PARA LA ADQUISICION DE: REUBICACION DE EQUIPO DE TELEFONIA ANALOGICA, DIGITAL E IP DE ACUERDO AL ANEXO 3 DE LAS BASES</w:t>
      </w:r>
      <w:r w:rsidR="00835147" w:rsidRPr="00C9669B">
        <w:rPr>
          <w:rFonts w:ascii="Nutmeg Book" w:hAnsi="Nutmeg Book"/>
          <w:noProof/>
          <w:sz w:val="20"/>
          <w:szCs w:val="20"/>
          <w:lang w:val="es-MX" w:eastAsia="es-MX"/>
        </w:rPr>
        <w:t>.</w:t>
      </w:r>
      <w:r w:rsidR="00835147" w:rsidRPr="00E404E4">
        <w:rPr>
          <w:rFonts w:ascii="Nutmeg Book" w:hAnsi="Nutmeg Book"/>
          <w:noProof/>
          <w:sz w:val="20"/>
          <w:szCs w:val="20"/>
          <w:lang w:val="es-MX" w:eastAsia="es-MX"/>
        </w:rPr>
        <w:t xml:space="preserve"> </w:t>
      </w:r>
    </w:p>
    <w:p w:rsidR="00835147" w:rsidRPr="00164521" w:rsidRDefault="00835147" w:rsidP="00835147">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35147" w:rsidRPr="00164521" w:rsidRDefault="00835147" w:rsidP="00835147">
      <w:pPr>
        <w:jc w:val="both"/>
        <w:rPr>
          <w:rFonts w:ascii="Nutmeg Book" w:hAnsi="Nutmeg Book"/>
          <w:b/>
          <w:sz w:val="20"/>
          <w:szCs w:val="20"/>
        </w:rPr>
      </w:pPr>
      <w:r w:rsidRPr="00164521">
        <w:rPr>
          <w:rFonts w:ascii="Nutmeg Book" w:hAnsi="Nutmeg Book"/>
          <w:b/>
          <w:sz w:val="20"/>
          <w:szCs w:val="20"/>
        </w:rPr>
        <w:t>P R E S E N T E:</w:t>
      </w:r>
    </w:p>
    <w:p w:rsidR="00835147" w:rsidRPr="00164521" w:rsidRDefault="00835147" w:rsidP="00835147">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835147" w:rsidRPr="00164521" w:rsidRDefault="00835147" w:rsidP="00835147">
      <w:pPr>
        <w:jc w:val="both"/>
        <w:rPr>
          <w:rFonts w:ascii="Nutmeg Book" w:hAnsi="Nutmeg Book"/>
          <w:sz w:val="20"/>
          <w:szCs w:val="20"/>
        </w:rPr>
      </w:pPr>
    </w:p>
    <w:p w:rsidR="00835147" w:rsidRPr="00164521" w:rsidRDefault="00835147" w:rsidP="00835147">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835147" w:rsidRPr="00164521" w:rsidRDefault="00835147" w:rsidP="00835147">
      <w:pPr>
        <w:jc w:val="both"/>
        <w:rPr>
          <w:rFonts w:ascii="Nutmeg Book" w:hAnsi="Nutmeg Book"/>
          <w:sz w:val="20"/>
          <w:szCs w:val="20"/>
        </w:rPr>
      </w:pPr>
    </w:p>
    <w:p w:rsidR="00835147" w:rsidRPr="00164521" w:rsidRDefault="00835147" w:rsidP="00835147">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835147" w:rsidRPr="00164521" w:rsidRDefault="00835147" w:rsidP="00835147">
      <w:pPr>
        <w:jc w:val="both"/>
        <w:rPr>
          <w:rFonts w:ascii="Nutmeg Book" w:hAnsi="Nutmeg Book"/>
          <w:sz w:val="20"/>
          <w:szCs w:val="20"/>
        </w:rPr>
      </w:pPr>
    </w:p>
    <w:p w:rsidR="00835147" w:rsidRPr="00164521" w:rsidRDefault="00835147" w:rsidP="00835147">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835147" w:rsidRPr="00164521" w:rsidRDefault="00835147" w:rsidP="00835147">
      <w:pPr>
        <w:jc w:val="both"/>
        <w:rPr>
          <w:rFonts w:ascii="Nutmeg Book" w:hAnsi="Nutmeg Book"/>
          <w:sz w:val="20"/>
          <w:szCs w:val="20"/>
        </w:rPr>
      </w:pPr>
    </w:p>
    <w:p w:rsidR="00835147" w:rsidRPr="00164521" w:rsidRDefault="00835147" w:rsidP="00835147">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835147" w:rsidRPr="00164521" w:rsidRDefault="00835147" w:rsidP="00835147">
      <w:pPr>
        <w:jc w:val="both"/>
        <w:rPr>
          <w:rFonts w:ascii="Nutmeg Book" w:hAnsi="Nutmeg Book"/>
          <w:sz w:val="20"/>
          <w:szCs w:val="20"/>
        </w:rPr>
      </w:pPr>
    </w:p>
    <w:p w:rsidR="00835147" w:rsidRPr="00164521" w:rsidRDefault="00835147" w:rsidP="00835147">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835147" w:rsidRPr="00164521" w:rsidRDefault="00835147" w:rsidP="00835147">
      <w:pPr>
        <w:jc w:val="both"/>
        <w:rPr>
          <w:rFonts w:ascii="Nutmeg Book" w:hAnsi="Nutmeg Book"/>
          <w:sz w:val="20"/>
          <w:szCs w:val="20"/>
        </w:rPr>
      </w:pPr>
    </w:p>
    <w:p w:rsidR="00835147" w:rsidRPr="00164521" w:rsidRDefault="00835147" w:rsidP="00835147">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835147" w:rsidRPr="00164521" w:rsidRDefault="00835147" w:rsidP="00835147">
      <w:pPr>
        <w:pStyle w:val="Prrafodelista"/>
        <w:ind w:left="360"/>
        <w:jc w:val="both"/>
        <w:rPr>
          <w:rFonts w:ascii="Nutmeg Book" w:hAnsi="Nutmeg Book"/>
          <w:sz w:val="20"/>
          <w:szCs w:val="20"/>
        </w:rPr>
      </w:pPr>
    </w:p>
    <w:p w:rsidR="00835147" w:rsidRPr="00164521" w:rsidRDefault="00835147" w:rsidP="00835147">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835147" w:rsidRPr="00164521" w:rsidRDefault="00835147" w:rsidP="00835147">
      <w:pPr>
        <w:jc w:val="center"/>
        <w:rPr>
          <w:rFonts w:ascii="Nutmeg Book" w:hAnsi="Nutmeg Book"/>
          <w:sz w:val="20"/>
          <w:szCs w:val="20"/>
        </w:rPr>
      </w:pPr>
      <w:r w:rsidRPr="00164521">
        <w:rPr>
          <w:rFonts w:ascii="Nutmeg Book" w:hAnsi="Nutmeg Book"/>
          <w:sz w:val="20"/>
          <w:szCs w:val="20"/>
        </w:rPr>
        <w:t>PROTESTO LO NECESARIO:</w:t>
      </w:r>
    </w:p>
    <w:p w:rsidR="00835147" w:rsidRPr="00164521" w:rsidRDefault="00835147" w:rsidP="00835147">
      <w:pPr>
        <w:jc w:val="center"/>
        <w:rPr>
          <w:rFonts w:ascii="Nutmeg Book" w:hAnsi="Nutmeg Book"/>
          <w:sz w:val="20"/>
          <w:szCs w:val="20"/>
        </w:rPr>
      </w:pPr>
      <w:r w:rsidRPr="00164521">
        <w:rPr>
          <w:rFonts w:ascii="Nutmeg Book" w:hAnsi="Nutmeg Book"/>
          <w:sz w:val="20"/>
          <w:szCs w:val="20"/>
        </w:rPr>
        <w:t>LUGAR Y FECHA</w:t>
      </w:r>
    </w:p>
    <w:p w:rsidR="00835147" w:rsidRPr="00164521" w:rsidRDefault="00835147" w:rsidP="00835147">
      <w:pPr>
        <w:jc w:val="center"/>
        <w:rPr>
          <w:rFonts w:ascii="Nutmeg Book" w:hAnsi="Nutmeg Book"/>
          <w:sz w:val="20"/>
          <w:szCs w:val="20"/>
        </w:rPr>
      </w:pPr>
    </w:p>
    <w:p w:rsidR="00835147" w:rsidRPr="00164521" w:rsidRDefault="00835147" w:rsidP="00835147">
      <w:pPr>
        <w:jc w:val="center"/>
        <w:rPr>
          <w:rFonts w:ascii="Nutmeg Book" w:hAnsi="Nutmeg Book"/>
          <w:sz w:val="20"/>
          <w:szCs w:val="20"/>
        </w:rPr>
      </w:pPr>
      <w:r w:rsidRPr="00164521">
        <w:rPr>
          <w:rFonts w:ascii="Nutmeg Book" w:hAnsi="Nutmeg Book"/>
          <w:sz w:val="20"/>
          <w:szCs w:val="20"/>
        </w:rPr>
        <w:t>_____________________________________</w:t>
      </w:r>
    </w:p>
    <w:p w:rsidR="00835147" w:rsidRPr="00164521" w:rsidRDefault="00835147" w:rsidP="00835147">
      <w:pPr>
        <w:jc w:val="center"/>
        <w:rPr>
          <w:rFonts w:ascii="Nutmeg Book" w:hAnsi="Nutmeg Book"/>
          <w:sz w:val="20"/>
          <w:szCs w:val="20"/>
        </w:rPr>
      </w:pPr>
      <w:r w:rsidRPr="00164521">
        <w:rPr>
          <w:rFonts w:ascii="Nutmeg Book" w:hAnsi="Nutmeg Book"/>
          <w:sz w:val="20"/>
          <w:szCs w:val="20"/>
        </w:rPr>
        <w:t>Nombre y firma del Representante Legal</w:t>
      </w:r>
    </w:p>
    <w:p w:rsidR="00835147" w:rsidRPr="00E94BD5" w:rsidRDefault="00835147" w:rsidP="00835147">
      <w:pPr>
        <w:jc w:val="center"/>
        <w:rPr>
          <w:rFonts w:ascii="Nutmeg Book" w:hAnsi="Nutmeg Book"/>
          <w:sz w:val="20"/>
          <w:szCs w:val="20"/>
        </w:rPr>
      </w:pPr>
      <w:r w:rsidRPr="00164521">
        <w:rPr>
          <w:rFonts w:ascii="Nutmeg Book" w:hAnsi="Nutmeg Book"/>
          <w:sz w:val="20"/>
          <w:szCs w:val="20"/>
        </w:rPr>
        <w:t>Razón social de la empresa</w:t>
      </w:r>
    </w:p>
    <w:p w:rsidR="00835147" w:rsidRPr="00164521" w:rsidRDefault="00835147" w:rsidP="00835147">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835147" w:rsidRPr="00164521" w:rsidRDefault="00835147" w:rsidP="00835147">
      <w:pPr>
        <w:jc w:val="center"/>
        <w:rPr>
          <w:rFonts w:ascii="Nutmeg Book" w:hAnsi="Nutmeg Book"/>
          <w:sz w:val="20"/>
          <w:szCs w:val="20"/>
        </w:rPr>
      </w:pPr>
      <w:r w:rsidRPr="00164521">
        <w:rPr>
          <w:rFonts w:ascii="Nutmeg Book" w:hAnsi="Nutmeg Book"/>
          <w:sz w:val="20"/>
          <w:szCs w:val="20"/>
        </w:rPr>
        <w:t>“DECLARACIÓN DE INTEGRIDAD Y NO COLUSIÓN”</w:t>
      </w:r>
    </w:p>
    <w:p w:rsidR="00835147" w:rsidRDefault="00C42B17" w:rsidP="00835147">
      <w:pPr>
        <w:jc w:val="center"/>
        <w:rPr>
          <w:rFonts w:ascii="Nutmeg Book" w:hAnsi="Nutmeg Book"/>
          <w:noProof/>
          <w:sz w:val="20"/>
          <w:szCs w:val="20"/>
          <w:lang w:val="es-MX" w:eastAsia="es-MX"/>
        </w:rPr>
      </w:pPr>
      <w:r w:rsidRPr="00C42B17">
        <w:rPr>
          <w:rFonts w:ascii="Nutmeg Book" w:hAnsi="Nutmeg Book"/>
          <w:noProof/>
          <w:sz w:val="20"/>
          <w:szCs w:val="20"/>
          <w:lang w:val="es-MX" w:eastAsia="es-MX"/>
        </w:rPr>
        <w:t>LICITACIÓN PÚBLICA LOCAL SIN CONCURRENCIA, SEAPAL Nº 112/93529/2019 PARA LA ADQUISICION DE: REUBICACION DE EQUIPO DE TELEFONIA ANALOGICA, DIGITAL E IP DE ACUERDO AL ANEXO 3 DE LAS BASES</w:t>
      </w:r>
      <w:r w:rsidR="00835147" w:rsidRPr="00C9669B">
        <w:rPr>
          <w:rFonts w:ascii="Nutmeg Book" w:hAnsi="Nutmeg Book"/>
          <w:noProof/>
          <w:sz w:val="20"/>
          <w:szCs w:val="20"/>
          <w:lang w:val="es-MX" w:eastAsia="es-MX"/>
        </w:rPr>
        <w:t>.</w:t>
      </w:r>
    </w:p>
    <w:p w:rsidR="00835147" w:rsidRPr="00164521" w:rsidRDefault="00835147" w:rsidP="00835147">
      <w:pPr>
        <w:jc w:val="center"/>
        <w:rPr>
          <w:rFonts w:ascii="Nutmeg Book" w:hAnsi="Nutmeg Book" w:cs="Arial"/>
          <w:b/>
          <w:bCs/>
          <w:caps/>
        </w:rPr>
      </w:pPr>
    </w:p>
    <w:p w:rsidR="00835147" w:rsidRPr="00164521" w:rsidRDefault="00835147" w:rsidP="0083514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35147" w:rsidRPr="00164521" w:rsidRDefault="00835147" w:rsidP="00835147">
      <w:pPr>
        <w:jc w:val="both"/>
        <w:rPr>
          <w:rFonts w:ascii="Nutmeg Book" w:hAnsi="Nutmeg Book"/>
          <w:b/>
          <w:sz w:val="20"/>
          <w:szCs w:val="20"/>
        </w:rPr>
      </w:pPr>
      <w:r w:rsidRPr="00164521">
        <w:rPr>
          <w:rFonts w:ascii="Nutmeg Book" w:hAnsi="Nutmeg Book"/>
          <w:b/>
          <w:sz w:val="20"/>
          <w:szCs w:val="20"/>
        </w:rPr>
        <w:t>P R E S E N T E:</w:t>
      </w:r>
    </w:p>
    <w:p w:rsidR="00835147" w:rsidRPr="00164521" w:rsidRDefault="00835147" w:rsidP="00835147">
      <w:pPr>
        <w:jc w:val="both"/>
        <w:rPr>
          <w:rFonts w:ascii="Nutmeg Book" w:eastAsia="SimSun" w:hAnsi="Nutmeg Book" w:cs="Arial"/>
          <w:sz w:val="18"/>
          <w:szCs w:val="18"/>
        </w:rPr>
      </w:pPr>
    </w:p>
    <w:p w:rsidR="00835147" w:rsidRPr="00164521" w:rsidRDefault="00835147" w:rsidP="00835147">
      <w:pPr>
        <w:jc w:val="both"/>
        <w:rPr>
          <w:rFonts w:ascii="Nutmeg Book" w:eastAsia="SimSun" w:hAnsi="Nutmeg Book" w:cs="Arial"/>
          <w:sz w:val="20"/>
          <w:szCs w:val="20"/>
        </w:rPr>
      </w:pPr>
    </w:p>
    <w:p w:rsidR="00835147" w:rsidRPr="00164521" w:rsidRDefault="00835147" w:rsidP="00835147">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835147" w:rsidRPr="00164521" w:rsidRDefault="00835147" w:rsidP="00835147">
      <w:pPr>
        <w:jc w:val="both"/>
        <w:rPr>
          <w:rFonts w:ascii="Nutmeg Book" w:eastAsia="SimSun" w:hAnsi="Nutmeg Book" w:cs="Arial"/>
          <w:sz w:val="20"/>
          <w:szCs w:val="20"/>
        </w:rPr>
      </w:pPr>
    </w:p>
    <w:p w:rsidR="00835147" w:rsidRPr="00164521" w:rsidRDefault="00835147" w:rsidP="00835147">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835147" w:rsidRPr="00164521" w:rsidRDefault="00835147" w:rsidP="00835147">
      <w:pPr>
        <w:jc w:val="both"/>
        <w:outlineLvl w:val="0"/>
        <w:rPr>
          <w:rFonts w:ascii="Nutmeg Book" w:eastAsia="SimSun" w:hAnsi="Nutmeg Book" w:cs="Arial"/>
          <w:sz w:val="20"/>
          <w:szCs w:val="20"/>
        </w:rPr>
      </w:pPr>
    </w:p>
    <w:p w:rsidR="00835147" w:rsidRPr="00164521" w:rsidRDefault="00835147" w:rsidP="00835147">
      <w:pPr>
        <w:rPr>
          <w:rFonts w:ascii="Nutmeg Book" w:hAnsi="Nutmeg Book"/>
          <w:sz w:val="20"/>
          <w:szCs w:val="20"/>
        </w:rPr>
      </w:pPr>
    </w:p>
    <w:p w:rsidR="00835147" w:rsidRPr="00164521" w:rsidRDefault="00835147" w:rsidP="00835147">
      <w:pPr>
        <w:rPr>
          <w:rFonts w:ascii="Nutmeg Book" w:hAnsi="Nutmeg Book"/>
          <w:sz w:val="20"/>
          <w:szCs w:val="20"/>
        </w:rPr>
      </w:pPr>
    </w:p>
    <w:p w:rsidR="00835147" w:rsidRPr="00164521" w:rsidRDefault="00835147" w:rsidP="00835147">
      <w:pPr>
        <w:jc w:val="center"/>
        <w:rPr>
          <w:rFonts w:ascii="Nutmeg Book" w:hAnsi="Nutmeg Book"/>
          <w:sz w:val="20"/>
          <w:szCs w:val="20"/>
        </w:rPr>
      </w:pPr>
    </w:p>
    <w:p w:rsidR="00835147" w:rsidRPr="00164521" w:rsidRDefault="00835147" w:rsidP="00835147">
      <w:pPr>
        <w:jc w:val="center"/>
        <w:rPr>
          <w:rFonts w:ascii="Nutmeg Book" w:hAnsi="Nutmeg Book"/>
          <w:sz w:val="20"/>
          <w:szCs w:val="20"/>
        </w:rPr>
      </w:pPr>
      <w:r w:rsidRPr="00164521">
        <w:rPr>
          <w:rFonts w:ascii="Nutmeg Book" w:hAnsi="Nutmeg Book"/>
          <w:sz w:val="20"/>
          <w:szCs w:val="20"/>
        </w:rPr>
        <w:t>PROTESTO LO NECESARIO:</w:t>
      </w:r>
    </w:p>
    <w:p w:rsidR="00835147" w:rsidRPr="00164521" w:rsidRDefault="00835147" w:rsidP="00835147">
      <w:pPr>
        <w:jc w:val="center"/>
        <w:rPr>
          <w:rFonts w:ascii="Nutmeg Book" w:hAnsi="Nutmeg Book"/>
          <w:sz w:val="20"/>
          <w:szCs w:val="20"/>
        </w:rPr>
      </w:pPr>
      <w:r w:rsidRPr="00164521">
        <w:rPr>
          <w:rFonts w:ascii="Nutmeg Book" w:hAnsi="Nutmeg Book"/>
          <w:sz w:val="20"/>
          <w:szCs w:val="20"/>
        </w:rPr>
        <w:t>(LUGAR Y FECHA)</w:t>
      </w:r>
    </w:p>
    <w:p w:rsidR="00835147" w:rsidRPr="00164521" w:rsidRDefault="00835147" w:rsidP="00835147">
      <w:pPr>
        <w:jc w:val="center"/>
        <w:rPr>
          <w:rFonts w:ascii="Nutmeg Book" w:hAnsi="Nutmeg Book"/>
          <w:sz w:val="20"/>
          <w:szCs w:val="20"/>
        </w:rPr>
      </w:pPr>
    </w:p>
    <w:p w:rsidR="00835147" w:rsidRPr="00164521" w:rsidRDefault="00835147" w:rsidP="00835147">
      <w:pPr>
        <w:jc w:val="center"/>
        <w:rPr>
          <w:rFonts w:ascii="Nutmeg Book" w:hAnsi="Nutmeg Book"/>
          <w:sz w:val="20"/>
          <w:szCs w:val="20"/>
        </w:rPr>
      </w:pPr>
      <w:r w:rsidRPr="00164521">
        <w:rPr>
          <w:rFonts w:ascii="Nutmeg Book" w:hAnsi="Nutmeg Book"/>
          <w:sz w:val="20"/>
          <w:szCs w:val="20"/>
        </w:rPr>
        <w:t>_____________________________________</w:t>
      </w:r>
    </w:p>
    <w:p w:rsidR="00835147" w:rsidRPr="00164521" w:rsidRDefault="00835147" w:rsidP="00835147">
      <w:pPr>
        <w:jc w:val="center"/>
        <w:rPr>
          <w:rFonts w:ascii="Nutmeg Book" w:hAnsi="Nutmeg Book"/>
          <w:sz w:val="20"/>
          <w:szCs w:val="20"/>
        </w:rPr>
      </w:pPr>
      <w:r w:rsidRPr="00164521">
        <w:rPr>
          <w:rFonts w:ascii="Nutmeg Book" w:hAnsi="Nutmeg Book"/>
          <w:sz w:val="20"/>
          <w:szCs w:val="20"/>
        </w:rPr>
        <w:t>Nombre y firma del Representante Legal</w:t>
      </w:r>
    </w:p>
    <w:p w:rsidR="00835147" w:rsidRPr="00164521" w:rsidRDefault="00835147" w:rsidP="00835147">
      <w:pPr>
        <w:jc w:val="center"/>
        <w:rPr>
          <w:rFonts w:ascii="Nutmeg Book" w:hAnsi="Nutmeg Book"/>
          <w:sz w:val="20"/>
          <w:szCs w:val="20"/>
        </w:rPr>
      </w:pPr>
      <w:r w:rsidRPr="00164521">
        <w:rPr>
          <w:rFonts w:ascii="Nutmeg Book" w:hAnsi="Nutmeg Book"/>
          <w:sz w:val="20"/>
          <w:szCs w:val="20"/>
        </w:rPr>
        <w:t>Razón social de la empresa</w:t>
      </w:r>
    </w:p>
    <w:p w:rsidR="00835147" w:rsidRPr="00164521" w:rsidRDefault="00835147" w:rsidP="00835147">
      <w:pPr>
        <w:jc w:val="center"/>
        <w:rPr>
          <w:rFonts w:ascii="Nutmeg Book" w:hAnsi="Nutmeg Book"/>
          <w:sz w:val="20"/>
          <w:szCs w:val="20"/>
        </w:rPr>
      </w:pPr>
      <w:r w:rsidRPr="00164521">
        <w:rPr>
          <w:rFonts w:ascii="Nutmeg Book" w:hAnsi="Nutmeg Book"/>
          <w:sz w:val="20"/>
          <w:szCs w:val="20"/>
        </w:rPr>
        <w:br w:type="page"/>
      </w:r>
    </w:p>
    <w:p w:rsidR="00835147" w:rsidRPr="00164521" w:rsidRDefault="00835147" w:rsidP="00835147">
      <w:pPr>
        <w:rPr>
          <w:rFonts w:ascii="Nutmeg Book" w:hAnsi="Nutmeg Book"/>
          <w:sz w:val="20"/>
          <w:szCs w:val="20"/>
        </w:rPr>
      </w:pPr>
    </w:p>
    <w:p w:rsidR="00835147" w:rsidRPr="00164521" w:rsidRDefault="00835147" w:rsidP="00835147">
      <w:pPr>
        <w:jc w:val="center"/>
        <w:rPr>
          <w:rFonts w:ascii="Nutmeg Book" w:hAnsi="Nutmeg Book"/>
          <w:b/>
          <w:sz w:val="36"/>
          <w:szCs w:val="36"/>
        </w:rPr>
      </w:pPr>
      <w:r w:rsidRPr="00164521">
        <w:rPr>
          <w:rFonts w:ascii="Nutmeg Book" w:hAnsi="Nutmeg Book"/>
          <w:b/>
          <w:sz w:val="36"/>
          <w:szCs w:val="36"/>
        </w:rPr>
        <w:t>ANEXO ENTREGABLE 8</w:t>
      </w:r>
    </w:p>
    <w:p w:rsidR="00835147" w:rsidRPr="00164521" w:rsidRDefault="00835147" w:rsidP="00835147">
      <w:pPr>
        <w:jc w:val="center"/>
        <w:rPr>
          <w:rFonts w:ascii="Nutmeg Book" w:hAnsi="Nutmeg Book"/>
          <w:sz w:val="20"/>
          <w:szCs w:val="20"/>
        </w:rPr>
      </w:pPr>
      <w:r w:rsidRPr="00164521">
        <w:rPr>
          <w:rFonts w:ascii="Nutmeg Book" w:hAnsi="Nutmeg Book"/>
          <w:sz w:val="20"/>
          <w:szCs w:val="20"/>
        </w:rPr>
        <w:t>“PROPUESTA TÉCNICA”</w:t>
      </w:r>
    </w:p>
    <w:p w:rsidR="00835147" w:rsidRDefault="00C42B17" w:rsidP="00835147">
      <w:pPr>
        <w:jc w:val="center"/>
        <w:rPr>
          <w:rFonts w:ascii="Nutmeg Book" w:hAnsi="Nutmeg Book"/>
          <w:noProof/>
          <w:sz w:val="20"/>
          <w:szCs w:val="20"/>
          <w:lang w:val="es-MX" w:eastAsia="es-MX"/>
        </w:rPr>
      </w:pPr>
      <w:r w:rsidRPr="00C42B17">
        <w:rPr>
          <w:rFonts w:ascii="Nutmeg Book" w:hAnsi="Nutmeg Book"/>
          <w:noProof/>
          <w:sz w:val="20"/>
          <w:szCs w:val="20"/>
          <w:lang w:val="es-MX" w:eastAsia="es-MX"/>
        </w:rPr>
        <w:t>LICITACIÓN PÚBLICA LOCAL SIN CONCURRENCIA, SEAPAL Nº 112/93529/2019 PARA LA ADQUISICION DE: REUBICACION DE EQUIPO DE TELEFONIA ANALOGICA, DIGITAL E IP DE ACUERDO AL ANEXO 3 DE LAS BASES</w:t>
      </w:r>
      <w:r w:rsidR="00835147" w:rsidRPr="00C9669B">
        <w:rPr>
          <w:rFonts w:ascii="Nutmeg Book" w:hAnsi="Nutmeg Book"/>
          <w:noProof/>
          <w:sz w:val="20"/>
          <w:szCs w:val="20"/>
          <w:lang w:val="es-MX" w:eastAsia="es-MX"/>
        </w:rPr>
        <w:t>.</w:t>
      </w:r>
    </w:p>
    <w:p w:rsidR="00835147" w:rsidRPr="00C9484E" w:rsidRDefault="00835147" w:rsidP="00835147">
      <w:pPr>
        <w:jc w:val="center"/>
        <w:rPr>
          <w:rFonts w:ascii="Nutmeg Book" w:hAnsi="Nutmeg Book"/>
          <w:noProof/>
          <w:sz w:val="20"/>
          <w:szCs w:val="20"/>
          <w:lang w:val="es-MX" w:eastAsia="es-MX"/>
        </w:rPr>
      </w:pPr>
    </w:p>
    <w:p w:rsidR="00835147" w:rsidRPr="00164521" w:rsidRDefault="00835147" w:rsidP="0083514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35147" w:rsidRPr="00164521" w:rsidRDefault="00835147" w:rsidP="00835147">
      <w:pPr>
        <w:jc w:val="both"/>
        <w:rPr>
          <w:rFonts w:ascii="Nutmeg Book" w:hAnsi="Nutmeg Book"/>
          <w:b/>
          <w:sz w:val="20"/>
          <w:szCs w:val="20"/>
        </w:rPr>
      </w:pPr>
      <w:r w:rsidRPr="00164521">
        <w:rPr>
          <w:rFonts w:ascii="Nutmeg Book" w:hAnsi="Nutmeg Book"/>
          <w:b/>
          <w:sz w:val="20"/>
          <w:szCs w:val="20"/>
        </w:rPr>
        <w:t>P R E S E N T E:</w:t>
      </w:r>
    </w:p>
    <w:p w:rsidR="00835147" w:rsidRPr="00164521" w:rsidRDefault="00835147" w:rsidP="00835147">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835147" w:rsidRPr="00164521" w:rsidTr="00F76113">
        <w:trPr>
          <w:trHeight w:val="567"/>
          <w:jc w:val="center"/>
        </w:trPr>
        <w:tc>
          <w:tcPr>
            <w:tcW w:w="0" w:type="auto"/>
            <w:shd w:val="pct35" w:color="auto" w:fill="FFFFFF"/>
            <w:vAlign w:val="center"/>
          </w:tcPr>
          <w:p w:rsidR="00835147" w:rsidRPr="00164521" w:rsidRDefault="00835147" w:rsidP="00F76113">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835147" w:rsidRPr="00164521" w:rsidRDefault="00835147" w:rsidP="00F76113">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835147" w:rsidRPr="00164521" w:rsidRDefault="00835147" w:rsidP="00F76113">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835147" w:rsidRPr="00164521" w:rsidRDefault="00835147" w:rsidP="00F76113">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835147" w:rsidRPr="00164521" w:rsidRDefault="00835147" w:rsidP="00F76113">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835147" w:rsidRPr="00164521" w:rsidRDefault="00835147" w:rsidP="00F76113">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835147" w:rsidRPr="00164521" w:rsidTr="00F76113">
        <w:trPr>
          <w:jc w:val="center"/>
        </w:trPr>
        <w:tc>
          <w:tcPr>
            <w:tcW w:w="0" w:type="auto"/>
            <w:vAlign w:val="center"/>
          </w:tcPr>
          <w:p w:rsidR="00835147" w:rsidRPr="00164521" w:rsidRDefault="00835147" w:rsidP="00F76113">
            <w:pPr>
              <w:jc w:val="center"/>
              <w:rPr>
                <w:rFonts w:ascii="Nutmeg Book" w:hAnsi="Nutmeg Book" w:cs="Arial"/>
                <w:b/>
                <w:sz w:val="20"/>
                <w:szCs w:val="20"/>
              </w:rPr>
            </w:pPr>
          </w:p>
        </w:tc>
        <w:tc>
          <w:tcPr>
            <w:tcW w:w="0" w:type="auto"/>
            <w:vAlign w:val="center"/>
          </w:tcPr>
          <w:p w:rsidR="00835147" w:rsidRPr="00164521" w:rsidRDefault="00835147" w:rsidP="00F76113">
            <w:pPr>
              <w:jc w:val="center"/>
              <w:rPr>
                <w:rFonts w:ascii="Nutmeg Book" w:hAnsi="Nutmeg Book" w:cs="Arial"/>
                <w:b/>
                <w:sz w:val="20"/>
                <w:szCs w:val="20"/>
              </w:rPr>
            </w:pPr>
          </w:p>
        </w:tc>
        <w:tc>
          <w:tcPr>
            <w:tcW w:w="0" w:type="auto"/>
            <w:vAlign w:val="center"/>
          </w:tcPr>
          <w:p w:rsidR="00835147" w:rsidRPr="00164521" w:rsidRDefault="00835147" w:rsidP="00F76113">
            <w:pPr>
              <w:jc w:val="center"/>
              <w:rPr>
                <w:rFonts w:ascii="Nutmeg Book" w:hAnsi="Nutmeg Book" w:cs="Arial"/>
                <w:b/>
                <w:sz w:val="20"/>
                <w:szCs w:val="20"/>
              </w:rPr>
            </w:pPr>
          </w:p>
        </w:tc>
        <w:tc>
          <w:tcPr>
            <w:tcW w:w="0" w:type="auto"/>
            <w:vAlign w:val="center"/>
          </w:tcPr>
          <w:p w:rsidR="00835147" w:rsidRPr="00164521" w:rsidRDefault="00835147" w:rsidP="00F76113">
            <w:pPr>
              <w:jc w:val="center"/>
              <w:rPr>
                <w:rFonts w:ascii="Nutmeg Book" w:hAnsi="Nutmeg Book" w:cs="Arial"/>
                <w:b/>
                <w:sz w:val="20"/>
                <w:szCs w:val="20"/>
              </w:rPr>
            </w:pPr>
          </w:p>
        </w:tc>
        <w:tc>
          <w:tcPr>
            <w:tcW w:w="0" w:type="auto"/>
            <w:vAlign w:val="center"/>
          </w:tcPr>
          <w:p w:rsidR="00835147" w:rsidRPr="00164521" w:rsidRDefault="00835147" w:rsidP="00F76113">
            <w:pPr>
              <w:jc w:val="center"/>
              <w:rPr>
                <w:rFonts w:ascii="Nutmeg Book" w:hAnsi="Nutmeg Book" w:cs="Arial"/>
                <w:b/>
                <w:sz w:val="20"/>
                <w:szCs w:val="20"/>
              </w:rPr>
            </w:pPr>
          </w:p>
        </w:tc>
        <w:tc>
          <w:tcPr>
            <w:tcW w:w="0" w:type="auto"/>
            <w:vAlign w:val="center"/>
          </w:tcPr>
          <w:p w:rsidR="00835147" w:rsidRPr="00164521" w:rsidRDefault="00835147" w:rsidP="00F76113">
            <w:pPr>
              <w:jc w:val="center"/>
              <w:rPr>
                <w:rFonts w:ascii="Nutmeg Book" w:hAnsi="Nutmeg Book" w:cs="Arial"/>
                <w:b/>
                <w:sz w:val="20"/>
                <w:szCs w:val="20"/>
              </w:rPr>
            </w:pPr>
          </w:p>
        </w:tc>
      </w:tr>
      <w:tr w:rsidR="00835147" w:rsidRPr="00164521" w:rsidTr="00F76113">
        <w:trPr>
          <w:jc w:val="center"/>
        </w:trPr>
        <w:tc>
          <w:tcPr>
            <w:tcW w:w="0" w:type="auto"/>
            <w:vAlign w:val="center"/>
          </w:tcPr>
          <w:p w:rsidR="00835147" w:rsidRPr="00164521" w:rsidRDefault="00835147" w:rsidP="00F76113">
            <w:pPr>
              <w:jc w:val="center"/>
              <w:rPr>
                <w:rFonts w:ascii="Nutmeg Book" w:hAnsi="Nutmeg Book" w:cs="Arial"/>
                <w:b/>
                <w:sz w:val="20"/>
                <w:szCs w:val="20"/>
              </w:rPr>
            </w:pPr>
          </w:p>
        </w:tc>
        <w:tc>
          <w:tcPr>
            <w:tcW w:w="0" w:type="auto"/>
            <w:vAlign w:val="center"/>
          </w:tcPr>
          <w:p w:rsidR="00835147" w:rsidRPr="00164521" w:rsidRDefault="00835147" w:rsidP="00F76113">
            <w:pPr>
              <w:jc w:val="center"/>
              <w:rPr>
                <w:rFonts w:ascii="Nutmeg Book" w:hAnsi="Nutmeg Book" w:cs="Arial"/>
                <w:b/>
                <w:sz w:val="20"/>
                <w:szCs w:val="20"/>
              </w:rPr>
            </w:pPr>
          </w:p>
        </w:tc>
        <w:tc>
          <w:tcPr>
            <w:tcW w:w="0" w:type="auto"/>
            <w:vAlign w:val="center"/>
          </w:tcPr>
          <w:p w:rsidR="00835147" w:rsidRPr="00164521" w:rsidRDefault="00835147" w:rsidP="00F76113">
            <w:pPr>
              <w:jc w:val="center"/>
              <w:rPr>
                <w:rFonts w:ascii="Nutmeg Book" w:hAnsi="Nutmeg Book" w:cs="Arial"/>
                <w:b/>
                <w:sz w:val="20"/>
                <w:szCs w:val="20"/>
              </w:rPr>
            </w:pPr>
          </w:p>
        </w:tc>
        <w:tc>
          <w:tcPr>
            <w:tcW w:w="0" w:type="auto"/>
            <w:vAlign w:val="center"/>
          </w:tcPr>
          <w:p w:rsidR="00835147" w:rsidRPr="00164521" w:rsidRDefault="00835147" w:rsidP="00F76113">
            <w:pPr>
              <w:jc w:val="center"/>
              <w:rPr>
                <w:rFonts w:ascii="Nutmeg Book" w:hAnsi="Nutmeg Book" w:cs="Arial"/>
                <w:b/>
                <w:sz w:val="20"/>
                <w:szCs w:val="20"/>
              </w:rPr>
            </w:pPr>
          </w:p>
        </w:tc>
        <w:tc>
          <w:tcPr>
            <w:tcW w:w="0" w:type="auto"/>
            <w:vAlign w:val="center"/>
          </w:tcPr>
          <w:p w:rsidR="00835147" w:rsidRPr="00164521" w:rsidRDefault="00835147" w:rsidP="00F76113">
            <w:pPr>
              <w:jc w:val="center"/>
              <w:rPr>
                <w:rFonts w:ascii="Nutmeg Book" w:hAnsi="Nutmeg Book" w:cs="Arial"/>
                <w:b/>
                <w:sz w:val="20"/>
                <w:szCs w:val="20"/>
              </w:rPr>
            </w:pPr>
          </w:p>
        </w:tc>
        <w:tc>
          <w:tcPr>
            <w:tcW w:w="0" w:type="auto"/>
            <w:vAlign w:val="center"/>
          </w:tcPr>
          <w:p w:rsidR="00835147" w:rsidRPr="00164521" w:rsidRDefault="00835147" w:rsidP="00F76113">
            <w:pPr>
              <w:jc w:val="center"/>
              <w:rPr>
                <w:rFonts w:ascii="Nutmeg Book" w:hAnsi="Nutmeg Book" w:cs="Arial"/>
                <w:b/>
                <w:sz w:val="20"/>
                <w:szCs w:val="20"/>
              </w:rPr>
            </w:pPr>
          </w:p>
        </w:tc>
      </w:tr>
      <w:tr w:rsidR="00835147" w:rsidRPr="00164521" w:rsidTr="00F76113">
        <w:trPr>
          <w:jc w:val="center"/>
        </w:trPr>
        <w:tc>
          <w:tcPr>
            <w:tcW w:w="0" w:type="auto"/>
            <w:vAlign w:val="center"/>
          </w:tcPr>
          <w:p w:rsidR="00835147" w:rsidRPr="00164521" w:rsidRDefault="00835147" w:rsidP="00F76113">
            <w:pPr>
              <w:jc w:val="center"/>
              <w:rPr>
                <w:rFonts w:ascii="Nutmeg Book" w:hAnsi="Nutmeg Book" w:cs="Arial"/>
                <w:b/>
                <w:sz w:val="20"/>
                <w:szCs w:val="20"/>
              </w:rPr>
            </w:pPr>
          </w:p>
        </w:tc>
        <w:tc>
          <w:tcPr>
            <w:tcW w:w="0" w:type="auto"/>
            <w:vAlign w:val="center"/>
          </w:tcPr>
          <w:p w:rsidR="00835147" w:rsidRPr="00164521" w:rsidRDefault="00835147" w:rsidP="00F76113">
            <w:pPr>
              <w:jc w:val="center"/>
              <w:rPr>
                <w:rFonts w:ascii="Nutmeg Book" w:hAnsi="Nutmeg Book" w:cs="Arial"/>
                <w:b/>
                <w:sz w:val="20"/>
                <w:szCs w:val="20"/>
              </w:rPr>
            </w:pPr>
          </w:p>
        </w:tc>
        <w:tc>
          <w:tcPr>
            <w:tcW w:w="0" w:type="auto"/>
            <w:vAlign w:val="center"/>
          </w:tcPr>
          <w:p w:rsidR="00835147" w:rsidRPr="00164521" w:rsidRDefault="00835147" w:rsidP="00F76113">
            <w:pPr>
              <w:jc w:val="center"/>
              <w:rPr>
                <w:rFonts w:ascii="Nutmeg Book" w:hAnsi="Nutmeg Book" w:cs="Arial"/>
                <w:b/>
                <w:sz w:val="20"/>
                <w:szCs w:val="20"/>
              </w:rPr>
            </w:pPr>
          </w:p>
        </w:tc>
        <w:tc>
          <w:tcPr>
            <w:tcW w:w="0" w:type="auto"/>
            <w:vAlign w:val="center"/>
          </w:tcPr>
          <w:p w:rsidR="00835147" w:rsidRPr="00164521" w:rsidRDefault="00835147" w:rsidP="00F76113">
            <w:pPr>
              <w:jc w:val="center"/>
              <w:rPr>
                <w:rFonts w:ascii="Nutmeg Book" w:hAnsi="Nutmeg Book" w:cs="Arial"/>
                <w:b/>
                <w:sz w:val="20"/>
                <w:szCs w:val="20"/>
              </w:rPr>
            </w:pPr>
          </w:p>
        </w:tc>
        <w:tc>
          <w:tcPr>
            <w:tcW w:w="0" w:type="auto"/>
            <w:vAlign w:val="center"/>
          </w:tcPr>
          <w:p w:rsidR="00835147" w:rsidRPr="00164521" w:rsidRDefault="00835147" w:rsidP="00F76113">
            <w:pPr>
              <w:jc w:val="center"/>
              <w:rPr>
                <w:rFonts w:ascii="Nutmeg Book" w:hAnsi="Nutmeg Book" w:cs="Arial"/>
                <w:b/>
                <w:sz w:val="20"/>
                <w:szCs w:val="20"/>
              </w:rPr>
            </w:pPr>
          </w:p>
        </w:tc>
        <w:tc>
          <w:tcPr>
            <w:tcW w:w="0" w:type="auto"/>
            <w:vAlign w:val="center"/>
          </w:tcPr>
          <w:p w:rsidR="00835147" w:rsidRPr="00164521" w:rsidRDefault="00835147" w:rsidP="00F76113">
            <w:pPr>
              <w:jc w:val="center"/>
              <w:rPr>
                <w:rFonts w:ascii="Nutmeg Book" w:hAnsi="Nutmeg Book" w:cs="Arial"/>
                <w:b/>
                <w:sz w:val="20"/>
                <w:szCs w:val="20"/>
              </w:rPr>
            </w:pPr>
          </w:p>
        </w:tc>
      </w:tr>
      <w:tr w:rsidR="00835147" w:rsidRPr="00164521" w:rsidTr="00F76113">
        <w:trPr>
          <w:jc w:val="center"/>
        </w:trPr>
        <w:tc>
          <w:tcPr>
            <w:tcW w:w="0" w:type="auto"/>
            <w:vAlign w:val="center"/>
          </w:tcPr>
          <w:p w:rsidR="00835147" w:rsidRPr="00164521" w:rsidRDefault="00835147" w:rsidP="00F76113">
            <w:pPr>
              <w:jc w:val="center"/>
              <w:rPr>
                <w:rFonts w:ascii="Nutmeg Book" w:hAnsi="Nutmeg Book" w:cs="Arial"/>
                <w:b/>
                <w:sz w:val="20"/>
                <w:szCs w:val="20"/>
              </w:rPr>
            </w:pPr>
          </w:p>
        </w:tc>
        <w:tc>
          <w:tcPr>
            <w:tcW w:w="0" w:type="auto"/>
            <w:vAlign w:val="center"/>
          </w:tcPr>
          <w:p w:rsidR="00835147" w:rsidRPr="00164521" w:rsidRDefault="00835147" w:rsidP="00F76113">
            <w:pPr>
              <w:jc w:val="center"/>
              <w:rPr>
                <w:rFonts w:ascii="Nutmeg Book" w:hAnsi="Nutmeg Book" w:cs="Arial"/>
                <w:b/>
                <w:sz w:val="20"/>
                <w:szCs w:val="20"/>
              </w:rPr>
            </w:pPr>
          </w:p>
        </w:tc>
        <w:tc>
          <w:tcPr>
            <w:tcW w:w="0" w:type="auto"/>
            <w:vAlign w:val="center"/>
          </w:tcPr>
          <w:p w:rsidR="00835147" w:rsidRPr="00164521" w:rsidRDefault="00835147" w:rsidP="00F76113">
            <w:pPr>
              <w:jc w:val="center"/>
              <w:rPr>
                <w:rFonts w:ascii="Nutmeg Book" w:hAnsi="Nutmeg Book" w:cs="Arial"/>
                <w:b/>
                <w:sz w:val="20"/>
                <w:szCs w:val="20"/>
              </w:rPr>
            </w:pPr>
          </w:p>
        </w:tc>
        <w:tc>
          <w:tcPr>
            <w:tcW w:w="0" w:type="auto"/>
            <w:vAlign w:val="center"/>
          </w:tcPr>
          <w:p w:rsidR="00835147" w:rsidRPr="00164521" w:rsidRDefault="00835147" w:rsidP="00F76113">
            <w:pPr>
              <w:jc w:val="center"/>
              <w:rPr>
                <w:rFonts w:ascii="Nutmeg Book" w:hAnsi="Nutmeg Book" w:cs="Arial"/>
                <w:b/>
                <w:sz w:val="20"/>
                <w:szCs w:val="20"/>
              </w:rPr>
            </w:pPr>
          </w:p>
        </w:tc>
        <w:tc>
          <w:tcPr>
            <w:tcW w:w="0" w:type="auto"/>
            <w:vAlign w:val="center"/>
          </w:tcPr>
          <w:p w:rsidR="00835147" w:rsidRPr="00164521" w:rsidRDefault="00835147" w:rsidP="00F76113">
            <w:pPr>
              <w:jc w:val="center"/>
              <w:rPr>
                <w:rFonts w:ascii="Nutmeg Book" w:hAnsi="Nutmeg Book" w:cs="Arial"/>
                <w:b/>
                <w:sz w:val="20"/>
                <w:szCs w:val="20"/>
              </w:rPr>
            </w:pPr>
          </w:p>
        </w:tc>
        <w:tc>
          <w:tcPr>
            <w:tcW w:w="0" w:type="auto"/>
            <w:vAlign w:val="center"/>
          </w:tcPr>
          <w:p w:rsidR="00835147" w:rsidRPr="00164521" w:rsidRDefault="00835147" w:rsidP="00F76113">
            <w:pPr>
              <w:jc w:val="center"/>
              <w:rPr>
                <w:rFonts w:ascii="Nutmeg Book" w:hAnsi="Nutmeg Book" w:cs="Arial"/>
                <w:b/>
                <w:sz w:val="20"/>
                <w:szCs w:val="20"/>
              </w:rPr>
            </w:pPr>
          </w:p>
        </w:tc>
      </w:tr>
      <w:tr w:rsidR="00835147" w:rsidRPr="00164521" w:rsidTr="00F76113">
        <w:trPr>
          <w:jc w:val="center"/>
        </w:trPr>
        <w:tc>
          <w:tcPr>
            <w:tcW w:w="0" w:type="auto"/>
            <w:vAlign w:val="center"/>
          </w:tcPr>
          <w:p w:rsidR="00835147" w:rsidRPr="00164521" w:rsidRDefault="00835147" w:rsidP="00F76113">
            <w:pPr>
              <w:jc w:val="center"/>
              <w:rPr>
                <w:rFonts w:ascii="Nutmeg Book" w:hAnsi="Nutmeg Book" w:cs="Arial"/>
                <w:b/>
                <w:sz w:val="20"/>
                <w:szCs w:val="20"/>
              </w:rPr>
            </w:pPr>
          </w:p>
        </w:tc>
        <w:tc>
          <w:tcPr>
            <w:tcW w:w="0" w:type="auto"/>
            <w:vAlign w:val="center"/>
          </w:tcPr>
          <w:p w:rsidR="00835147" w:rsidRPr="00164521" w:rsidRDefault="00835147" w:rsidP="00F76113">
            <w:pPr>
              <w:jc w:val="center"/>
              <w:rPr>
                <w:rFonts w:ascii="Nutmeg Book" w:hAnsi="Nutmeg Book" w:cs="Arial"/>
                <w:b/>
                <w:sz w:val="20"/>
                <w:szCs w:val="20"/>
              </w:rPr>
            </w:pPr>
          </w:p>
        </w:tc>
        <w:tc>
          <w:tcPr>
            <w:tcW w:w="0" w:type="auto"/>
            <w:vAlign w:val="center"/>
          </w:tcPr>
          <w:p w:rsidR="00835147" w:rsidRPr="00164521" w:rsidRDefault="00835147" w:rsidP="00F76113">
            <w:pPr>
              <w:jc w:val="center"/>
              <w:rPr>
                <w:rFonts w:ascii="Nutmeg Book" w:hAnsi="Nutmeg Book" w:cs="Arial"/>
                <w:b/>
                <w:sz w:val="20"/>
                <w:szCs w:val="20"/>
              </w:rPr>
            </w:pPr>
          </w:p>
        </w:tc>
        <w:tc>
          <w:tcPr>
            <w:tcW w:w="0" w:type="auto"/>
            <w:vAlign w:val="center"/>
          </w:tcPr>
          <w:p w:rsidR="00835147" w:rsidRPr="00164521" w:rsidRDefault="00835147" w:rsidP="00F76113">
            <w:pPr>
              <w:jc w:val="center"/>
              <w:rPr>
                <w:rFonts w:ascii="Nutmeg Book" w:hAnsi="Nutmeg Book" w:cs="Arial"/>
                <w:b/>
                <w:sz w:val="20"/>
                <w:szCs w:val="20"/>
              </w:rPr>
            </w:pPr>
          </w:p>
        </w:tc>
        <w:tc>
          <w:tcPr>
            <w:tcW w:w="0" w:type="auto"/>
            <w:vAlign w:val="center"/>
          </w:tcPr>
          <w:p w:rsidR="00835147" w:rsidRPr="00164521" w:rsidRDefault="00835147" w:rsidP="00F76113">
            <w:pPr>
              <w:jc w:val="center"/>
              <w:rPr>
                <w:rFonts w:ascii="Nutmeg Book" w:hAnsi="Nutmeg Book" w:cs="Arial"/>
                <w:b/>
                <w:sz w:val="20"/>
                <w:szCs w:val="20"/>
              </w:rPr>
            </w:pPr>
          </w:p>
        </w:tc>
        <w:tc>
          <w:tcPr>
            <w:tcW w:w="0" w:type="auto"/>
            <w:vAlign w:val="center"/>
          </w:tcPr>
          <w:p w:rsidR="00835147" w:rsidRPr="00164521" w:rsidRDefault="00835147" w:rsidP="00F76113">
            <w:pPr>
              <w:jc w:val="center"/>
              <w:rPr>
                <w:rFonts w:ascii="Nutmeg Book" w:hAnsi="Nutmeg Book" w:cs="Arial"/>
                <w:b/>
                <w:sz w:val="20"/>
                <w:szCs w:val="20"/>
              </w:rPr>
            </w:pPr>
          </w:p>
        </w:tc>
      </w:tr>
    </w:tbl>
    <w:p w:rsidR="00835147" w:rsidRPr="00164521" w:rsidRDefault="00835147" w:rsidP="00835147">
      <w:pPr>
        <w:jc w:val="both"/>
        <w:rPr>
          <w:rFonts w:ascii="Nutmeg Book" w:hAnsi="Nutmeg Book" w:cs="Arial"/>
          <w:b/>
          <w:i/>
        </w:rPr>
      </w:pPr>
    </w:p>
    <w:p w:rsidR="00835147" w:rsidRPr="00164521" w:rsidRDefault="00835147" w:rsidP="00835147">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835147" w:rsidRPr="00164521" w:rsidRDefault="00835147" w:rsidP="00835147">
      <w:pPr>
        <w:jc w:val="both"/>
        <w:rPr>
          <w:rFonts w:ascii="Nutmeg Book" w:hAnsi="Nutmeg Book" w:cs="Arial"/>
          <w:b/>
          <w:sz w:val="20"/>
          <w:szCs w:val="20"/>
        </w:rPr>
      </w:pPr>
    </w:p>
    <w:p w:rsidR="00835147" w:rsidRPr="00164521" w:rsidRDefault="00835147" w:rsidP="00835147">
      <w:pPr>
        <w:jc w:val="both"/>
        <w:rPr>
          <w:rFonts w:ascii="Nutmeg Book" w:hAnsi="Nutmeg Book" w:cs="Arial"/>
          <w:b/>
          <w:sz w:val="20"/>
          <w:szCs w:val="20"/>
        </w:rPr>
      </w:pPr>
    </w:p>
    <w:p w:rsidR="00835147" w:rsidRPr="00164521" w:rsidRDefault="00835147" w:rsidP="00835147">
      <w:pPr>
        <w:jc w:val="both"/>
        <w:rPr>
          <w:rFonts w:ascii="Nutmeg Book" w:hAnsi="Nutmeg Book" w:cs="Arial"/>
          <w:b/>
          <w:sz w:val="20"/>
          <w:szCs w:val="20"/>
        </w:rPr>
      </w:pPr>
    </w:p>
    <w:p w:rsidR="00835147" w:rsidRPr="00164521" w:rsidRDefault="00835147" w:rsidP="00835147">
      <w:pPr>
        <w:jc w:val="both"/>
        <w:rPr>
          <w:rFonts w:ascii="Nutmeg Book" w:hAnsi="Nutmeg Book" w:cs="Arial"/>
          <w:b/>
          <w:sz w:val="20"/>
          <w:szCs w:val="20"/>
        </w:rPr>
      </w:pPr>
    </w:p>
    <w:p w:rsidR="00835147" w:rsidRPr="00164521" w:rsidRDefault="00835147" w:rsidP="00835147">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835147" w:rsidRPr="00164521" w:rsidRDefault="00835147" w:rsidP="00835147">
      <w:pPr>
        <w:jc w:val="both"/>
        <w:rPr>
          <w:rFonts w:ascii="Nutmeg Book" w:hAnsi="Nutmeg Book" w:cs="Arial"/>
          <w:sz w:val="20"/>
          <w:szCs w:val="20"/>
        </w:rPr>
      </w:pPr>
    </w:p>
    <w:p w:rsidR="00835147" w:rsidRPr="00164521" w:rsidRDefault="00835147" w:rsidP="00835147">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835147" w:rsidRPr="00164521" w:rsidRDefault="00835147" w:rsidP="00835147">
      <w:pPr>
        <w:pStyle w:val="Textoindependiente"/>
        <w:rPr>
          <w:rFonts w:ascii="Nutmeg Book" w:hAnsi="Nutmeg Book" w:cs="Arial"/>
          <w:sz w:val="20"/>
        </w:rPr>
      </w:pPr>
    </w:p>
    <w:p w:rsidR="00835147" w:rsidRPr="00164521" w:rsidRDefault="00835147" w:rsidP="00835147">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835147" w:rsidRPr="00164521" w:rsidRDefault="00835147" w:rsidP="00835147">
      <w:pPr>
        <w:ind w:firstLine="708"/>
        <w:jc w:val="both"/>
        <w:rPr>
          <w:rFonts w:ascii="Nutmeg Book" w:hAnsi="Nutmeg Book" w:cs="Arial"/>
          <w:sz w:val="20"/>
          <w:szCs w:val="20"/>
        </w:rPr>
      </w:pPr>
    </w:p>
    <w:p w:rsidR="00835147" w:rsidRPr="00164521" w:rsidRDefault="00835147" w:rsidP="00835147">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835147" w:rsidRPr="00164521" w:rsidRDefault="00835147" w:rsidP="00835147">
      <w:pPr>
        <w:ind w:firstLine="708"/>
        <w:jc w:val="both"/>
        <w:rPr>
          <w:rFonts w:ascii="Nutmeg Book" w:hAnsi="Nutmeg Book" w:cs="Arial"/>
          <w:sz w:val="20"/>
          <w:szCs w:val="20"/>
        </w:rPr>
      </w:pPr>
    </w:p>
    <w:p w:rsidR="00835147" w:rsidRPr="00164521" w:rsidRDefault="00835147" w:rsidP="0083514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835147" w:rsidRPr="00164521" w:rsidRDefault="00835147" w:rsidP="00835147">
      <w:pPr>
        <w:rPr>
          <w:rFonts w:ascii="Nutmeg Book" w:hAnsi="Nutmeg Book" w:cs="Arial"/>
          <w:sz w:val="20"/>
          <w:szCs w:val="20"/>
        </w:rPr>
      </w:pPr>
    </w:p>
    <w:p w:rsidR="00835147" w:rsidRPr="00164521" w:rsidRDefault="00835147" w:rsidP="00835147">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835147" w:rsidRPr="00164521" w:rsidRDefault="00835147" w:rsidP="00835147">
      <w:pPr>
        <w:jc w:val="center"/>
        <w:rPr>
          <w:rFonts w:ascii="Nutmeg Book" w:hAnsi="Nutmeg Book" w:cs="Arial"/>
          <w:sz w:val="20"/>
          <w:szCs w:val="20"/>
        </w:rPr>
      </w:pPr>
    </w:p>
    <w:p w:rsidR="00835147" w:rsidRPr="00164521" w:rsidRDefault="00835147" w:rsidP="00835147">
      <w:pPr>
        <w:jc w:val="center"/>
        <w:rPr>
          <w:rFonts w:ascii="Nutmeg Book" w:hAnsi="Nutmeg Book" w:cs="Arial"/>
          <w:sz w:val="20"/>
          <w:szCs w:val="20"/>
        </w:rPr>
      </w:pPr>
    </w:p>
    <w:p w:rsidR="00835147" w:rsidRPr="00164521" w:rsidRDefault="00835147" w:rsidP="00835147">
      <w:pPr>
        <w:jc w:val="center"/>
        <w:rPr>
          <w:rFonts w:ascii="Nutmeg Book" w:hAnsi="Nutmeg Book"/>
          <w:sz w:val="20"/>
          <w:szCs w:val="20"/>
        </w:rPr>
      </w:pPr>
      <w:r w:rsidRPr="00164521">
        <w:rPr>
          <w:rFonts w:ascii="Nutmeg Book" w:hAnsi="Nutmeg Book"/>
          <w:sz w:val="20"/>
          <w:szCs w:val="20"/>
        </w:rPr>
        <w:t>PROTESTO LO NECESARIO:</w:t>
      </w:r>
    </w:p>
    <w:p w:rsidR="00835147" w:rsidRPr="00164521" w:rsidRDefault="00835147" w:rsidP="00835147">
      <w:pPr>
        <w:jc w:val="center"/>
        <w:rPr>
          <w:rFonts w:ascii="Nutmeg Book" w:hAnsi="Nutmeg Book"/>
          <w:sz w:val="20"/>
          <w:szCs w:val="20"/>
        </w:rPr>
      </w:pPr>
      <w:r w:rsidRPr="00164521">
        <w:rPr>
          <w:rFonts w:ascii="Nutmeg Book" w:hAnsi="Nutmeg Book"/>
          <w:sz w:val="20"/>
          <w:szCs w:val="20"/>
        </w:rPr>
        <w:t>(LUGAR Y FECHA)</w:t>
      </w:r>
    </w:p>
    <w:p w:rsidR="00835147" w:rsidRPr="00164521" w:rsidRDefault="00835147" w:rsidP="00835147">
      <w:pPr>
        <w:jc w:val="center"/>
        <w:rPr>
          <w:rFonts w:ascii="Nutmeg Book" w:hAnsi="Nutmeg Book"/>
          <w:sz w:val="20"/>
          <w:szCs w:val="20"/>
        </w:rPr>
      </w:pPr>
    </w:p>
    <w:p w:rsidR="00835147" w:rsidRPr="00164521" w:rsidRDefault="00835147" w:rsidP="00835147">
      <w:pPr>
        <w:jc w:val="center"/>
        <w:rPr>
          <w:rFonts w:ascii="Nutmeg Book" w:hAnsi="Nutmeg Book"/>
          <w:sz w:val="20"/>
          <w:szCs w:val="20"/>
        </w:rPr>
      </w:pPr>
    </w:p>
    <w:p w:rsidR="00835147" w:rsidRPr="00164521" w:rsidRDefault="00835147" w:rsidP="00835147">
      <w:pPr>
        <w:jc w:val="center"/>
        <w:rPr>
          <w:rFonts w:ascii="Nutmeg Book" w:hAnsi="Nutmeg Book"/>
          <w:sz w:val="20"/>
          <w:szCs w:val="20"/>
        </w:rPr>
      </w:pPr>
      <w:r w:rsidRPr="00164521">
        <w:rPr>
          <w:rFonts w:ascii="Nutmeg Book" w:hAnsi="Nutmeg Book"/>
          <w:sz w:val="20"/>
          <w:szCs w:val="20"/>
        </w:rPr>
        <w:t>_____________________________________</w:t>
      </w:r>
    </w:p>
    <w:p w:rsidR="00835147" w:rsidRPr="00164521" w:rsidRDefault="00835147" w:rsidP="00835147">
      <w:pPr>
        <w:jc w:val="center"/>
        <w:rPr>
          <w:rFonts w:ascii="Nutmeg Book" w:hAnsi="Nutmeg Book"/>
          <w:sz w:val="20"/>
          <w:szCs w:val="20"/>
        </w:rPr>
      </w:pPr>
      <w:r w:rsidRPr="00164521">
        <w:rPr>
          <w:rFonts w:ascii="Nutmeg Book" w:hAnsi="Nutmeg Book"/>
          <w:sz w:val="20"/>
          <w:szCs w:val="20"/>
        </w:rPr>
        <w:t>Nombre y firma del Representante Legal</w:t>
      </w:r>
    </w:p>
    <w:p w:rsidR="00835147" w:rsidRPr="00164521" w:rsidRDefault="00835147" w:rsidP="00835147">
      <w:pPr>
        <w:jc w:val="center"/>
        <w:rPr>
          <w:rFonts w:ascii="Nutmeg Book" w:hAnsi="Nutmeg Book"/>
          <w:sz w:val="20"/>
          <w:szCs w:val="20"/>
        </w:rPr>
      </w:pPr>
      <w:r w:rsidRPr="00164521">
        <w:rPr>
          <w:rFonts w:ascii="Nutmeg Book" w:hAnsi="Nutmeg Book"/>
          <w:sz w:val="20"/>
          <w:szCs w:val="20"/>
        </w:rPr>
        <w:t>Razón social de la empresa</w:t>
      </w:r>
    </w:p>
    <w:p w:rsidR="00835147" w:rsidRPr="00164521" w:rsidRDefault="00835147" w:rsidP="00835147">
      <w:pPr>
        <w:pStyle w:val="Textoindependiente"/>
        <w:rPr>
          <w:rFonts w:ascii="Nutmeg Book" w:hAnsi="Nutmeg Book" w:cs="Arial"/>
          <w:sz w:val="20"/>
        </w:rPr>
      </w:pPr>
    </w:p>
    <w:p w:rsidR="00835147" w:rsidRPr="00164521" w:rsidRDefault="00835147" w:rsidP="00835147">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835147" w:rsidRPr="00164521" w:rsidRDefault="00835147" w:rsidP="00835147">
      <w:pPr>
        <w:jc w:val="center"/>
        <w:rPr>
          <w:rFonts w:ascii="Nutmeg Book" w:hAnsi="Nutmeg Book"/>
          <w:sz w:val="20"/>
          <w:szCs w:val="20"/>
        </w:rPr>
      </w:pPr>
      <w:r w:rsidRPr="00164521">
        <w:rPr>
          <w:rFonts w:ascii="Nutmeg Book" w:hAnsi="Nutmeg Book"/>
          <w:sz w:val="20"/>
          <w:szCs w:val="20"/>
        </w:rPr>
        <w:t>“PROPUESTA ECONÓMICA”</w:t>
      </w:r>
    </w:p>
    <w:p w:rsidR="00835147" w:rsidRDefault="00C42B17" w:rsidP="00835147">
      <w:pPr>
        <w:jc w:val="center"/>
        <w:rPr>
          <w:rFonts w:ascii="Nutmeg Book" w:hAnsi="Nutmeg Book"/>
          <w:noProof/>
          <w:sz w:val="20"/>
          <w:szCs w:val="20"/>
          <w:lang w:val="es-MX" w:eastAsia="es-MX"/>
        </w:rPr>
      </w:pPr>
      <w:r w:rsidRPr="00C42B17">
        <w:rPr>
          <w:rFonts w:ascii="Nutmeg Book" w:hAnsi="Nutmeg Book"/>
          <w:noProof/>
          <w:sz w:val="20"/>
          <w:szCs w:val="20"/>
          <w:lang w:val="es-MX" w:eastAsia="es-MX"/>
        </w:rPr>
        <w:t>LICITACIÓN PÚBLICA LOCAL SIN CONCURRENCIA, SEAPAL Nº 112/93529/2019 PARA LA ADQUISICION DE: REUBICACION DE EQUIPO DE TELEFONIA ANALOGICA, DIGITAL E IP DE ACUERDO AL ANEXO 3 DE LAS BASES</w:t>
      </w:r>
      <w:r w:rsidR="00835147" w:rsidRPr="00C9669B">
        <w:rPr>
          <w:rFonts w:ascii="Nutmeg Book" w:hAnsi="Nutmeg Book"/>
          <w:noProof/>
          <w:sz w:val="20"/>
          <w:szCs w:val="20"/>
          <w:lang w:val="es-MX" w:eastAsia="es-MX"/>
        </w:rPr>
        <w:t>.</w:t>
      </w:r>
    </w:p>
    <w:p w:rsidR="00835147" w:rsidRPr="00164521" w:rsidRDefault="00835147" w:rsidP="0083514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35147" w:rsidRPr="00164521" w:rsidRDefault="00835147" w:rsidP="00835147">
      <w:pPr>
        <w:jc w:val="both"/>
        <w:rPr>
          <w:rFonts w:ascii="Nutmeg Book" w:hAnsi="Nutmeg Book"/>
          <w:b/>
          <w:sz w:val="20"/>
          <w:szCs w:val="20"/>
        </w:rPr>
      </w:pPr>
      <w:r w:rsidRPr="00164521">
        <w:rPr>
          <w:rFonts w:ascii="Nutmeg Book" w:hAnsi="Nutmeg Book"/>
          <w:b/>
          <w:sz w:val="20"/>
          <w:szCs w:val="20"/>
        </w:rPr>
        <w:t>P R E S E N T E:</w:t>
      </w:r>
    </w:p>
    <w:p w:rsidR="00835147" w:rsidRPr="00164521" w:rsidRDefault="00835147" w:rsidP="00835147">
      <w:pPr>
        <w:jc w:val="both"/>
        <w:rPr>
          <w:rFonts w:ascii="Nutmeg Book" w:hAnsi="Nutmeg Book" w:cs="Arial"/>
          <w:b/>
          <w:caps/>
        </w:rPr>
      </w:pPr>
    </w:p>
    <w:p w:rsidR="00835147" w:rsidRPr="00164521" w:rsidRDefault="00835147" w:rsidP="00835147">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835147" w:rsidRPr="00164521" w:rsidTr="00F76113">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5147" w:rsidRPr="00164521" w:rsidRDefault="00835147" w:rsidP="00F76113">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35147" w:rsidRPr="00164521" w:rsidRDefault="00835147" w:rsidP="00F76113">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35147" w:rsidRPr="00164521" w:rsidRDefault="00835147" w:rsidP="00F76113">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35147" w:rsidRPr="00164521" w:rsidRDefault="00835147" w:rsidP="00F76113">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35147" w:rsidRPr="00164521" w:rsidRDefault="00835147" w:rsidP="00F76113">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35147" w:rsidRPr="00164521" w:rsidRDefault="00835147" w:rsidP="00F76113">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35147" w:rsidRPr="00164521" w:rsidRDefault="00835147" w:rsidP="00F76113">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835147" w:rsidRPr="00164521" w:rsidTr="00F7611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35147" w:rsidRPr="00164521" w:rsidRDefault="00835147" w:rsidP="00F7611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35147" w:rsidRPr="00164521" w:rsidRDefault="00835147" w:rsidP="00F7611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35147" w:rsidRPr="00164521" w:rsidRDefault="00835147" w:rsidP="00F7611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35147" w:rsidRPr="00164521" w:rsidRDefault="00835147" w:rsidP="00F7611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35147" w:rsidRPr="00164521" w:rsidRDefault="00835147" w:rsidP="00F76113">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35147" w:rsidRPr="00164521" w:rsidRDefault="00835147" w:rsidP="00F7611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35147" w:rsidRPr="00164521" w:rsidRDefault="00835147" w:rsidP="00F76113">
            <w:pPr>
              <w:pStyle w:val="Ttulo8"/>
              <w:jc w:val="both"/>
              <w:rPr>
                <w:rFonts w:ascii="Nutmeg Book" w:hAnsi="Nutmeg Book" w:cs="Arial"/>
                <w:b w:val="0"/>
                <w:caps/>
                <w:sz w:val="18"/>
                <w:szCs w:val="18"/>
              </w:rPr>
            </w:pPr>
          </w:p>
        </w:tc>
      </w:tr>
      <w:tr w:rsidR="00835147" w:rsidRPr="00164521" w:rsidTr="00F7611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35147" w:rsidRPr="00164521" w:rsidRDefault="00835147" w:rsidP="00F7611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35147" w:rsidRPr="00164521" w:rsidRDefault="00835147" w:rsidP="00F7611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35147" w:rsidRPr="00164521" w:rsidRDefault="00835147" w:rsidP="00F7611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35147" w:rsidRPr="00164521" w:rsidRDefault="00835147" w:rsidP="00F7611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35147" w:rsidRPr="00164521" w:rsidRDefault="00835147" w:rsidP="00F7611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35147" w:rsidRPr="00164521" w:rsidRDefault="00835147" w:rsidP="00F7611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35147" w:rsidRPr="00164521" w:rsidRDefault="00835147" w:rsidP="00F76113">
            <w:pPr>
              <w:pStyle w:val="Ttulo8"/>
              <w:jc w:val="both"/>
              <w:rPr>
                <w:rFonts w:ascii="Nutmeg Book" w:hAnsi="Nutmeg Book" w:cs="Arial"/>
                <w:b w:val="0"/>
                <w:caps/>
                <w:sz w:val="18"/>
                <w:szCs w:val="18"/>
              </w:rPr>
            </w:pPr>
          </w:p>
        </w:tc>
      </w:tr>
      <w:tr w:rsidR="00835147" w:rsidRPr="00164521" w:rsidTr="00F7611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35147" w:rsidRPr="00164521" w:rsidRDefault="00835147" w:rsidP="00F7611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35147" w:rsidRPr="00164521" w:rsidRDefault="00835147" w:rsidP="00F7611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35147" w:rsidRPr="00164521" w:rsidRDefault="00835147" w:rsidP="00F7611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35147" w:rsidRPr="00164521" w:rsidRDefault="00835147" w:rsidP="00F7611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35147" w:rsidRPr="00164521" w:rsidRDefault="00835147" w:rsidP="00F7611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35147" w:rsidRPr="00164521" w:rsidRDefault="00835147" w:rsidP="00F7611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35147" w:rsidRPr="00164521" w:rsidRDefault="00835147" w:rsidP="00F76113">
            <w:pPr>
              <w:pStyle w:val="Ttulo8"/>
              <w:jc w:val="both"/>
              <w:rPr>
                <w:rFonts w:ascii="Nutmeg Book" w:hAnsi="Nutmeg Book" w:cs="Arial"/>
                <w:b w:val="0"/>
                <w:caps/>
                <w:sz w:val="18"/>
                <w:szCs w:val="18"/>
              </w:rPr>
            </w:pPr>
          </w:p>
        </w:tc>
      </w:tr>
      <w:tr w:rsidR="00835147" w:rsidRPr="00164521" w:rsidTr="00F7611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35147" w:rsidRPr="00164521" w:rsidRDefault="00835147" w:rsidP="00F7611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35147" w:rsidRPr="00164521" w:rsidRDefault="00835147" w:rsidP="00F7611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35147" w:rsidRPr="00164521" w:rsidRDefault="00835147" w:rsidP="00F7611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35147" w:rsidRPr="00164521" w:rsidRDefault="00835147" w:rsidP="00F7611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35147" w:rsidRPr="00164521" w:rsidRDefault="00835147" w:rsidP="00F7611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35147" w:rsidRPr="00164521" w:rsidRDefault="00835147" w:rsidP="00F7611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35147" w:rsidRPr="00164521" w:rsidRDefault="00835147" w:rsidP="00F76113">
            <w:pPr>
              <w:pStyle w:val="Ttulo8"/>
              <w:jc w:val="both"/>
              <w:rPr>
                <w:rFonts w:ascii="Nutmeg Book" w:hAnsi="Nutmeg Book" w:cs="Arial"/>
                <w:b w:val="0"/>
                <w:caps/>
                <w:sz w:val="18"/>
                <w:szCs w:val="18"/>
              </w:rPr>
            </w:pPr>
          </w:p>
        </w:tc>
      </w:tr>
      <w:tr w:rsidR="00835147" w:rsidRPr="00164521" w:rsidTr="00F76113">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35147" w:rsidRPr="00164521" w:rsidRDefault="00835147" w:rsidP="00F76113">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35147" w:rsidRPr="00164521" w:rsidRDefault="00835147" w:rsidP="00F76113">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35147" w:rsidRPr="00164521" w:rsidRDefault="00835147" w:rsidP="00F76113">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35147" w:rsidRPr="00164521" w:rsidRDefault="00835147" w:rsidP="00F76113">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35147" w:rsidRPr="00164521" w:rsidRDefault="00835147" w:rsidP="00F76113">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35147" w:rsidRPr="00164521" w:rsidRDefault="00835147" w:rsidP="00F76113">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35147" w:rsidRPr="00164521" w:rsidRDefault="00835147" w:rsidP="00F76113">
            <w:pPr>
              <w:pStyle w:val="Ttulo8"/>
              <w:jc w:val="both"/>
              <w:rPr>
                <w:rFonts w:ascii="Nutmeg Book" w:hAnsi="Nutmeg Book" w:cs="Arial"/>
                <w:b w:val="0"/>
                <w:caps/>
                <w:sz w:val="18"/>
                <w:szCs w:val="18"/>
              </w:rPr>
            </w:pPr>
          </w:p>
        </w:tc>
      </w:tr>
      <w:tr w:rsidR="00835147" w:rsidRPr="00164521" w:rsidTr="00F76113">
        <w:trPr>
          <w:cantSplit/>
          <w:jc w:val="center"/>
        </w:trPr>
        <w:tc>
          <w:tcPr>
            <w:tcW w:w="4261" w:type="pct"/>
            <w:gridSpan w:val="6"/>
            <w:tcBorders>
              <w:top w:val="single" w:sz="4" w:space="0" w:color="auto"/>
              <w:right w:val="single" w:sz="4" w:space="0" w:color="auto"/>
            </w:tcBorders>
            <w:vAlign w:val="center"/>
          </w:tcPr>
          <w:p w:rsidR="00835147" w:rsidRPr="00164521" w:rsidRDefault="00835147" w:rsidP="00F76113">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835147" w:rsidRPr="00164521" w:rsidRDefault="00835147" w:rsidP="00F76113">
            <w:pPr>
              <w:pStyle w:val="Ttulo8"/>
              <w:jc w:val="both"/>
              <w:rPr>
                <w:rFonts w:ascii="Nutmeg Book" w:hAnsi="Nutmeg Book" w:cs="Arial"/>
                <w:b w:val="0"/>
                <w:caps/>
                <w:sz w:val="18"/>
                <w:szCs w:val="18"/>
              </w:rPr>
            </w:pPr>
          </w:p>
          <w:p w:rsidR="00835147" w:rsidRPr="00164521" w:rsidRDefault="00835147" w:rsidP="00F76113">
            <w:pPr>
              <w:jc w:val="both"/>
              <w:rPr>
                <w:rFonts w:ascii="Nutmeg Book" w:hAnsi="Nutmeg Book" w:cs="Arial"/>
                <w:sz w:val="18"/>
                <w:szCs w:val="18"/>
              </w:rPr>
            </w:pPr>
          </w:p>
        </w:tc>
      </w:tr>
      <w:tr w:rsidR="00835147" w:rsidRPr="00164521" w:rsidTr="00F76113">
        <w:trPr>
          <w:cantSplit/>
          <w:jc w:val="center"/>
        </w:trPr>
        <w:tc>
          <w:tcPr>
            <w:tcW w:w="4261" w:type="pct"/>
            <w:gridSpan w:val="6"/>
            <w:tcBorders>
              <w:right w:val="single" w:sz="4" w:space="0" w:color="auto"/>
            </w:tcBorders>
            <w:vAlign w:val="center"/>
          </w:tcPr>
          <w:p w:rsidR="00835147" w:rsidRPr="00164521" w:rsidRDefault="00835147" w:rsidP="00F76113">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835147" w:rsidRPr="00164521" w:rsidRDefault="00835147" w:rsidP="00F76113">
            <w:pPr>
              <w:pStyle w:val="Ttulo8"/>
              <w:jc w:val="both"/>
              <w:rPr>
                <w:rFonts w:ascii="Nutmeg Book" w:hAnsi="Nutmeg Book" w:cs="Arial"/>
                <w:b w:val="0"/>
                <w:caps/>
                <w:sz w:val="18"/>
                <w:szCs w:val="18"/>
              </w:rPr>
            </w:pPr>
          </w:p>
          <w:p w:rsidR="00835147" w:rsidRPr="00164521" w:rsidRDefault="00835147" w:rsidP="00F76113">
            <w:pPr>
              <w:jc w:val="both"/>
              <w:rPr>
                <w:rFonts w:ascii="Nutmeg Book" w:hAnsi="Nutmeg Book" w:cs="Arial"/>
                <w:sz w:val="18"/>
                <w:szCs w:val="18"/>
              </w:rPr>
            </w:pPr>
          </w:p>
        </w:tc>
      </w:tr>
      <w:tr w:rsidR="00835147" w:rsidRPr="00164521" w:rsidTr="00F76113">
        <w:trPr>
          <w:cantSplit/>
          <w:jc w:val="center"/>
        </w:trPr>
        <w:tc>
          <w:tcPr>
            <w:tcW w:w="4261" w:type="pct"/>
            <w:gridSpan w:val="6"/>
            <w:tcBorders>
              <w:right w:val="single" w:sz="4" w:space="0" w:color="auto"/>
            </w:tcBorders>
            <w:vAlign w:val="center"/>
          </w:tcPr>
          <w:p w:rsidR="00835147" w:rsidRPr="00164521" w:rsidRDefault="00835147" w:rsidP="00F76113">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835147" w:rsidRPr="00164521" w:rsidRDefault="00835147" w:rsidP="00F76113">
            <w:pPr>
              <w:pStyle w:val="Ttulo8"/>
              <w:jc w:val="both"/>
              <w:rPr>
                <w:rFonts w:ascii="Nutmeg Book" w:hAnsi="Nutmeg Book" w:cs="Arial"/>
                <w:b w:val="0"/>
                <w:caps/>
                <w:sz w:val="18"/>
                <w:szCs w:val="18"/>
              </w:rPr>
            </w:pPr>
          </w:p>
          <w:p w:rsidR="00835147" w:rsidRPr="00164521" w:rsidRDefault="00835147" w:rsidP="00F76113">
            <w:pPr>
              <w:jc w:val="both"/>
              <w:rPr>
                <w:rFonts w:ascii="Nutmeg Book" w:hAnsi="Nutmeg Book" w:cs="Arial"/>
                <w:sz w:val="18"/>
                <w:szCs w:val="18"/>
              </w:rPr>
            </w:pPr>
          </w:p>
        </w:tc>
      </w:tr>
    </w:tbl>
    <w:p w:rsidR="00835147" w:rsidRPr="00164521" w:rsidRDefault="00835147" w:rsidP="00835147">
      <w:pPr>
        <w:jc w:val="both"/>
        <w:rPr>
          <w:rFonts w:ascii="Nutmeg Book" w:hAnsi="Nutmeg Book" w:cs="Arial"/>
          <w:sz w:val="20"/>
          <w:szCs w:val="20"/>
        </w:rPr>
      </w:pPr>
    </w:p>
    <w:p w:rsidR="00835147" w:rsidRPr="00164521" w:rsidRDefault="00835147" w:rsidP="00835147">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835147" w:rsidRPr="00164521" w:rsidRDefault="00835147" w:rsidP="00835147">
      <w:pPr>
        <w:jc w:val="both"/>
        <w:rPr>
          <w:rFonts w:ascii="Nutmeg Book" w:hAnsi="Nutmeg Book" w:cs="Arial"/>
          <w:sz w:val="20"/>
          <w:szCs w:val="20"/>
        </w:rPr>
      </w:pPr>
    </w:p>
    <w:p w:rsidR="00835147" w:rsidRPr="00164521" w:rsidRDefault="00835147" w:rsidP="00835147">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835147" w:rsidRPr="00164521" w:rsidRDefault="00835147" w:rsidP="00835147">
      <w:pPr>
        <w:jc w:val="both"/>
        <w:rPr>
          <w:rFonts w:ascii="Nutmeg Book" w:hAnsi="Nutmeg Book" w:cs="Arial"/>
          <w:sz w:val="20"/>
          <w:szCs w:val="20"/>
        </w:rPr>
      </w:pPr>
    </w:p>
    <w:p w:rsidR="00835147" w:rsidRPr="00164521" w:rsidRDefault="00835147" w:rsidP="00835147">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835147" w:rsidRPr="00164521" w:rsidRDefault="00835147" w:rsidP="00835147">
      <w:pPr>
        <w:jc w:val="both"/>
        <w:rPr>
          <w:rFonts w:ascii="Nutmeg Book" w:hAnsi="Nutmeg Book" w:cs="Arial"/>
          <w:sz w:val="20"/>
          <w:szCs w:val="20"/>
        </w:rPr>
      </w:pPr>
    </w:p>
    <w:p w:rsidR="00835147" w:rsidRPr="00164521" w:rsidRDefault="00835147" w:rsidP="00835147">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835147" w:rsidRPr="00164521" w:rsidRDefault="00835147" w:rsidP="00835147">
      <w:pPr>
        <w:jc w:val="both"/>
        <w:rPr>
          <w:rFonts w:ascii="Nutmeg Book" w:hAnsi="Nutmeg Book" w:cs="Arial"/>
          <w:sz w:val="20"/>
          <w:szCs w:val="20"/>
        </w:rPr>
      </w:pPr>
    </w:p>
    <w:p w:rsidR="00835147" w:rsidRPr="00164521" w:rsidRDefault="00835147" w:rsidP="00835147">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835147" w:rsidRPr="00164521" w:rsidRDefault="00835147" w:rsidP="00835147">
      <w:pPr>
        <w:jc w:val="both"/>
        <w:rPr>
          <w:rFonts w:ascii="Nutmeg Book" w:hAnsi="Nutmeg Book" w:cs="Arial"/>
          <w:sz w:val="20"/>
          <w:szCs w:val="20"/>
        </w:rPr>
      </w:pPr>
    </w:p>
    <w:p w:rsidR="00835147" w:rsidRPr="00164521" w:rsidRDefault="00835147" w:rsidP="0083514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835147" w:rsidRPr="00164521" w:rsidRDefault="00835147" w:rsidP="00835147">
      <w:pPr>
        <w:jc w:val="both"/>
        <w:rPr>
          <w:rFonts w:ascii="Nutmeg Book" w:hAnsi="Nutmeg Book" w:cs="Arial"/>
          <w:sz w:val="20"/>
          <w:szCs w:val="20"/>
        </w:rPr>
      </w:pPr>
    </w:p>
    <w:p w:rsidR="00835147" w:rsidRPr="00164521" w:rsidRDefault="00835147" w:rsidP="00835147">
      <w:pPr>
        <w:jc w:val="center"/>
        <w:rPr>
          <w:rFonts w:ascii="Nutmeg Book" w:hAnsi="Nutmeg Book"/>
          <w:sz w:val="20"/>
          <w:szCs w:val="20"/>
        </w:rPr>
      </w:pPr>
      <w:r w:rsidRPr="00164521">
        <w:rPr>
          <w:rFonts w:ascii="Nutmeg Book" w:hAnsi="Nutmeg Book"/>
          <w:sz w:val="20"/>
          <w:szCs w:val="20"/>
        </w:rPr>
        <w:t>PROTESTO LO NECESARIO:</w:t>
      </w:r>
    </w:p>
    <w:p w:rsidR="00835147" w:rsidRPr="00164521" w:rsidRDefault="00835147" w:rsidP="00835147">
      <w:pPr>
        <w:jc w:val="center"/>
        <w:rPr>
          <w:rFonts w:ascii="Nutmeg Book" w:hAnsi="Nutmeg Book"/>
          <w:sz w:val="20"/>
          <w:szCs w:val="20"/>
        </w:rPr>
      </w:pPr>
      <w:r w:rsidRPr="00164521">
        <w:rPr>
          <w:rFonts w:ascii="Nutmeg Book" w:hAnsi="Nutmeg Book"/>
          <w:sz w:val="20"/>
          <w:szCs w:val="20"/>
        </w:rPr>
        <w:t>(LUGAR Y FECHA)</w:t>
      </w:r>
    </w:p>
    <w:p w:rsidR="00835147" w:rsidRPr="00164521" w:rsidRDefault="00835147" w:rsidP="00835147">
      <w:pPr>
        <w:jc w:val="center"/>
        <w:rPr>
          <w:rFonts w:ascii="Nutmeg Book" w:hAnsi="Nutmeg Book"/>
          <w:sz w:val="20"/>
          <w:szCs w:val="20"/>
        </w:rPr>
      </w:pPr>
    </w:p>
    <w:p w:rsidR="00835147" w:rsidRPr="00164521" w:rsidRDefault="00835147" w:rsidP="00835147">
      <w:pPr>
        <w:jc w:val="center"/>
        <w:rPr>
          <w:rFonts w:ascii="Nutmeg Book" w:hAnsi="Nutmeg Book"/>
          <w:sz w:val="20"/>
          <w:szCs w:val="20"/>
        </w:rPr>
      </w:pPr>
    </w:p>
    <w:p w:rsidR="00835147" w:rsidRPr="00164521" w:rsidRDefault="00835147" w:rsidP="00835147">
      <w:pPr>
        <w:jc w:val="center"/>
        <w:rPr>
          <w:rFonts w:ascii="Nutmeg Book" w:hAnsi="Nutmeg Book"/>
          <w:sz w:val="20"/>
          <w:szCs w:val="20"/>
        </w:rPr>
      </w:pPr>
      <w:r w:rsidRPr="00164521">
        <w:rPr>
          <w:rFonts w:ascii="Nutmeg Book" w:hAnsi="Nutmeg Book"/>
          <w:sz w:val="20"/>
          <w:szCs w:val="20"/>
        </w:rPr>
        <w:t>_____________________________________</w:t>
      </w:r>
    </w:p>
    <w:p w:rsidR="00835147" w:rsidRPr="00164521" w:rsidRDefault="00835147" w:rsidP="00835147">
      <w:pPr>
        <w:jc w:val="center"/>
        <w:rPr>
          <w:rFonts w:ascii="Nutmeg Book" w:hAnsi="Nutmeg Book"/>
          <w:sz w:val="20"/>
          <w:szCs w:val="20"/>
        </w:rPr>
      </w:pPr>
      <w:r w:rsidRPr="00164521">
        <w:rPr>
          <w:rFonts w:ascii="Nutmeg Book" w:hAnsi="Nutmeg Book"/>
          <w:sz w:val="20"/>
          <w:szCs w:val="20"/>
        </w:rPr>
        <w:t>Nombre y firma del Representante Legal</w:t>
      </w:r>
    </w:p>
    <w:p w:rsidR="00835147" w:rsidRPr="00732ABF" w:rsidRDefault="00835147" w:rsidP="00835147">
      <w:pPr>
        <w:jc w:val="center"/>
        <w:rPr>
          <w:rFonts w:ascii="Nutmeg Book" w:eastAsia="SimSun" w:hAnsi="Nutmeg Book" w:cs="Arial"/>
          <w:sz w:val="18"/>
          <w:szCs w:val="18"/>
        </w:rPr>
      </w:pPr>
      <w:r w:rsidRPr="00164521">
        <w:rPr>
          <w:rFonts w:ascii="Nutmeg Book" w:hAnsi="Nutmeg Book"/>
          <w:sz w:val="20"/>
          <w:szCs w:val="20"/>
        </w:rPr>
        <w:t>Razón social de la empresa</w:t>
      </w:r>
    </w:p>
    <w:p w:rsidR="00835147" w:rsidRDefault="00835147" w:rsidP="00835147"/>
    <w:p w:rsidR="00835147" w:rsidRDefault="00835147" w:rsidP="00835147"/>
    <w:p w:rsidR="00E2656E" w:rsidRDefault="00E2656E"/>
    <w:sectPr w:rsidR="00E2656E">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IDFont+F1">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A80C3F" w:rsidRDefault="00C42B17">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1</w:t>
        </w:r>
        <w:r w:rsidRPr="007B5293">
          <w:rPr>
            <w:rFonts w:ascii="Avenir LT Std 55 Roman" w:hAnsi="Avenir LT Std 55 Roman"/>
            <w:sz w:val="18"/>
            <w:szCs w:val="18"/>
          </w:rPr>
          <w:fldChar w:fldCharType="end"/>
        </w:r>
      </w:p>
    </w:sdtContent>
  </w:sdt>
  <w:p w:rsidR="00A80C3F" w:rsidRDefault="00C42B17">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C3F" w:rsidRDefault="00C42B17" w:rsidP="00A80C3F">
    <w:pPr>
      <w:pStyle w:val="Encabezado"/>
    </w:pPr>
    <w:r>
      <w:rPr>
        <w:noProof/>
        <w:lang w:val="es-MX" w:eastAsia="es-MX"/>
      </w:rPr>
      <w:drawing>
        <wp:inline distT="0" distB="0" distL="0" distR="0" wp14:anchorId="699FEFD2" wp14:editId="37C0399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646DF15A" wp14:editId="68D0FCEF">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3696"/>
    <w:multiLevelType w:val="hybridMultilevel"/>
    <w:tmpl w:val="CDF4A234"/>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
    <w:nsid w:val="08D91049"/>
    <w:multiLevelType w:val="hybridMultilevel"/>
    <w:tmpl w:val="417A7678"/>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9D1466E"/>
    <w:multiLevelType w:val="hybridMultilevel"/>
    <w:tmpl w:val="AE268AB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1">
    <w:nsid w:val="210869FB"/>
    <w:multiLevelType w:val="hybridMultilevel"/>
    <w:tmpl w:val="1102D14A"/>
    <w:lvl w:ilvl="0" w:tplc="C9A42B6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A1070E3"/>
    <w:multiLevelType w:val="hybridMultilevel"/>
    <w:tmpl w:val="5790BC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30847602"/>
    <w:multiLevelType w:val="hybridMultilevel"/>
    <w:tmpl w:val="C548E4E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40617DDB"/>
    <w:multiLevelType w:val="hybridMultilevel"/>
    <w:tmpl w:val="8AF66DD4"/>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1776" w:hanging="360"/>
      </w:pPr>
      <w:rPr>
        <w:rFonts w:ascii="Courier New" w:hAnsi="Courier New" w:cs="Courier New" w:hint="default"/>
      </w:rPr>
    </w:lvl>
    <w:lvl w:ilvl="2" w:tplc="080A0005" w:tentative="1">
      <w:start w:val="1"/>
      <w:numFmt w:val="bullet"/>
      <w:lvlText w:val=""/>
      <w:lvlJc w:val="left"/>
      <w:pPr>
        <w:ind w:left="2496" w:hanging="360"/>
      </w:pPr>
      <w:rPr>
        <w:rFonts w:ascii="Wingdings" w:hAnsi="Wingdings" w:hint="default"/>
      </w:rPr>
    </w:lvl>
    <w:lvl w:ilvl="3" w:tplc="080A0001" w:tentative="1">
      <w:start w:val="1"/>
      <w:numFmt w:val="bullet"/>
      <w:lvlText w:val=""/>
      <w:lvlJc w:val="left"/>
      <w:pPr>
        <w:ind w:left="3216" w:hanging="360"/>
      </w:pPr>
      <w:rPr>
        <w:rFonts w:ascii="Symbol" w:hAnsi="Symbol" w:hint="default"/>
      </w:rPr>
    </w:lvl>
    <w:lvl w:ilvl="4" w:tplc="080A0003" w:tentative="1">
      <w:start w:val="1"/>
      <w:numFmt w:val="bullet"/>
      <w:lvlText w:val="o"/>
      <w:lvlJc w:val="left"/>
      <w:pPr>
        <w:ind w:left="3936" w:hanging="360"/>
      </w:pPr>
      <w:rPr>
        <w:rFonts w:ascii="Courier New" w:hAnsi="Courier New" w:cs="Courier New" w:hint="default"/>
      </w:rPr>
    </w:lvl>
    <w:lvl w:ilvl="5" w:tplc="080A0005" w:tentative="1">
      <w:start w:val="1"/>
      <w:numFmt w:val="bullet"/>
      <w:lvlText w:val=""/>
      <w:lvlJc w:val="left"/>
      <w:pPr>
        <w:ind w:left="4656" w:hanging="360"/>
      </w:pPr>
      <w:rPr>
        <w:rFonts w:ascii="Wingdings" w:hAnsi="Wingdings" w:hint="default"/>
      </w:rPr>
    </w:lvl>
    <w:lvl w:ilvl="6" w:tplc="080A0001" w:tentative="1">
      <w:start w:val="1"/>
      <w:numFmt w:val="bullet"/>
      <w:lvlText w:val=""/>
      <w:lvlJc w:val="left"/>
      <w:pPr>
        <w:ind w:left="5376" w:hanging="360"/>
      </w:pPr>
      <w:rPr>
        <w:rFonts w:ascii="Symbol" w:hAnsi="Symbol" w:hint="default"/>
      </w:rPr>
    </w:lvl>
    <w:lvl w:ilvl="7" w:tplc="080A0003" w:tentative="1">
      <w:start w:val="1"/>
      <w:numFmt w:val="bullet"/>
      <w:lvlText w:val="o"/>
      <w:lvlJc w:val="left"/>
      <w:pPr>
        <w:ind w:left="6096" w:hanging="360"/>
      </w:pPr>
      <w:rPr>
        <w:rFonts w:ascii="Courier New" w:hAnsi="Courier New" w:cs="Courier New" w:hint="default"/>
      </w:rPr>
    </w:lvl>
    <w:lvl w:ilvl="8" w:tplc="080A0005" w:tentative="1">
      <w:start w:val="1"/>
      <w:numFmt w:val="bullet"/>
      <w:lvlText w:val=""/>
      <w:lvlJc w:val="left"/>
      <w:pPr>
        <w:ind w:left="6816" w:hanging="360"/>
      </w:pPr>
      <w:rPr>
        <w:rFonts w:ascii="Wingdings" w:hAnsi="Wingdings" w:hint="default"/>
      </w:rPr>
    </w:lvl>
  </w:abstractNum>
  <w:abstractNum w:abstractNumId="23">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7FB779C"/>
    <w:multiLevelType w:val="hybridMultilevel"/>
    <w:tmpl w:val="FDAEA748"/>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A2FAF530">
      <w:start w:val="1"/>
      <w:numFmt w:val="bullet"/>
      <w:lvlText w:val="-"/>
      <w:lvlJc w:val="left"/>
      <w:pPr>
        <w:ind w:left="3600" w:hanging="360"/>
      </w:pPr>
      <w:rPr>
        <w:rFonts w:ascii="Calibri" w:eastAsiaTheme="minorHAnsi" w:hAnsi="Calibri" w:cs="Calibri"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62897351"/>
    <w:multiLevelType w:val="hybridMultilevel"/>
    <w:tmpl w:val="93DE4EDA"/>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nsid w:val="65D97BB0"/>
    <w:multiLevelType w:val="hybridMultilevel"/>
    <w:tmpl w:val="3B082C70"/>
    <w:lvl w:ilvl="0" w:tplc="63D42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E377136"/>
    <w:multiLevelType w:val="hybridMultilevel"/>
    <w:tmpl w:val="54B40FFE"/>
    <w:lvl w:ilvl="0" w:tplc="63D42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E7B41A3"/>
    <w:multiLevelType w:val="hybridMultilevel"/>
    <w:tmpl w:val="777C6C8E"/>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E346034"/>
    <w:multiLevelType w:val="singleLevel"/>
    <w:tmpl w:val="65B08D90"/>
    <w:lvl w:ilvl="0">
      <w:start w:val="1"/>
      <w:numFmt w:val="lowerLetter"/>
      <w:lvlText w:val="%1)"/>
      <w:lvlJc w:val="left"/>
      <w:pPr>
        <w:tabs>
          <w:tab w:val="num" w:pos="360"/>
        </w:tabs>
        <w:ind w:left="360" w:hanging="360"/>
      </w:pPr>
    </w:lvl>
  </w:abstractNum>
  <w:num w:numId="1">
    <w:abstractNumId w:val="39"/>
  </w:num>
  <w:num w:numId="2">
    <w:abstractNumId w:val="24"/>
  </w:num>
  <w:num w:numId="3">
    <w:abstractNumId w:val="31"/>
  </w:num>
  <w:num w:numId="4">
    <w:abstractNumId w:val="32"/>
  </w:num>
  <w:num w:numId="5">
    <w:abstractNumId w:val="43"/>
    <w:lvlOverride w:ilvl="0">
      <w:startOverride w:val="1"/>
    </w:lvlOverride>
  </w:num>
  <w:num w:numId="6">
    <w:abstractNumId w:val="4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9"/>
  </w:num>
  <w:num w:numId="12">
    <w:abstractNumId w:val="18"/>
  </w:num>
  <w:num w:numId="13">
    <w:abstractNumId w:val="21"/>
  </w:num>
  <w:num w:numId="14">
    <w:abstractNumId w:val="27"/>
  </w:num>
  <w:num w:numId="15">
    <w:abstractNumId w:val="7"/>
  </w:num>
  <w:num w:numId="16">
    <w:abstractNumId w:val="42"/>
  </w:num>
  <w:num w:numId="17">
    <w:abstractNumId w:val="28"/>
  </w:num>
  <w:num w:numId="18">
    <w:abstractNumId w:val="5"/>
  </w:num>
  <w:num w:numId="19">
    <w:abstractNumId w:val="3"/>
  </w:num>
  <w:num w:numId="20">
    <w:abstractNumId w:val="13"/>
  </w:num>
  <w:num w:numId="21">
    <w:abstractNumId w:val="20"/>
  </w:num>
  <w:num w:numId="22">
    <w:abstractNumId w:val="40"/>
  </w:num>
  <w:num w:numId="23">
    <w:abstractNumId w:val="23"/>
  </w:num>
  <w:num w:numId="24">
    <w:abstractNumId w:val="14"/>
  </w:num>
  <w:num w:numId="25">
    <w:abstractNumId w:val="26"/>
  </w:num>
  <w:num w:numId="26">
    <w:abstractNumId w:val="34"/>
  </w:num>
  <w:num w:numId="27">
    <w:abstractNumId w:val="38"/>
  </w:num>
  <w:num w:numId="28">
    <w:abstractNumId w:val="25"/>
  </w:num>
  <w:num w:numId="29">
    <w:abstractNumId w:val="12"/>
  </w:num>
  <w:num w:numId="30">
    <w:abstractNumId w:val="6"/>
  </w:num>
  <w:num w:numId="31">
    <w:abstractNumId w:val="30"/>
  </w:num>
  <w:num w:numId="32">
    <w:abstractNumId w:val="10"/>
  </w:num>
  <w:num w:numId="33">
    <w:abstractNumId w:val="29"/>
  </w:num>
  <w:num w:numId="34">
    <w:abstractNumId w:val="11"/>
  </w:num>
  <w:num w:numId="35">
    <w:abstractNumId w:val="4"/>
  </w:num>
  <w:num w:numId="36">
    <w:abstractNumId w:val="15"/>
  </w:num>
  <w:num w:numId="37">
    <w:abstractNumId w:val="1"/>
  </w:num>
  <w:num w:numId="38">
    <w:abstractNumId w:val="22"/>
  </w:num>
  <w:num w:numId="39">
    <w:abstractNumId w:val="33"/>
  </w:num>
  <w:num w:numId="40">
    <w:abstractNumId w:val="37"/>
  </w:num>
  <w:num w:numId="41">
    <w:abstractNumId w:val="35"/>
  </w:num>
  <w:num w:numId="42">
    <w:abstractNumId w:val="17"/>
  </w:num>
  <w:num w:numId="43">
    <w:abstractNumId w:val="36"/>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47"/>
    <w:rsid w:val="00835147"/>
    <w:rsid w:val="009D351B"/>
    <w:rsid w:val="00C42B17"/>
    <w:rsid w:val="00CE456C"/>
    <w:rsid w:val="00E265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D8E63-A9A4-4F01-B4D6-AF55400B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14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35147"/>
    <w:pPr>
      <w:keepNext/>
      <w:jc w:val="center"/>
      <w:outlineLvl w:val="0"/>
    </w:pPr>
    <w:rPr>
      <w:b/>
      <w:szCs w:val="20"/>
      <w:lang w:val="es-MX"/>
    </w:rPr>
  </w:style>
  <w:style w:type="paragraph" w:styleId="Ttulo2">
    <w:name w:val="heading 2"/>
    <w:basedOn w:val="Normal"/>
    <w:next w:val="Normal"/>
    <w:link w:val="Ttulo2Car"/>
    <w:qFormat/>
    <w:rsid w:val="00835147"/>
    <w:pPr>
      <w:keepNext/>
      <w:jc w:val="center"/>
      <w:outlineLvl w:val="1"/>
    </w:pPr>
    <w:rPr>
      <w:b/>
      <w:sz w:val="22"/>
      <w:szCs w:val="20"/>
      <w:lang w:val="es-MX"/>
    </w:rPr>
  </w:style>
  <w:style w:type="paragraph" w:styleId="Ttulo3">
    <w:name w:val="heading 3"/>
    <w:basedOn w:val="Normal"/>
    <w:next w:val="Normal"/>
    <w:link w:val="Ttulo3Car"/>
    <w:semiHidden/>
    <w:unhideWhenUsed/>
    <w:qFormat/>
    <w:rsid w:val="0083514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835147"/>
    <w:pPr>
      <w:keepNext/>
      <w:jc w:val="center"/>
      <w:outlineLvl w:val="3"/>
    </w:pPr>
    <w:rPr>
      <w:b/>
      <w:sz w:val="28"/>
      <w:szCs w:val="20"/>
    </w:rPr>
  </w:style>
  <w:style w:type="paragraph" w:styleId="Ttulo5">
    <w:name w:val="heading 5"/>
    <w:basedOn w:val="Normal"/>
    <w:next w:val="Normal"/>
    <w:link w:val="Ttulo5Car"/>
    <w:qFormat/>
    <w:rsid w:val="00835147"/>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835147"/>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835147"/>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835147"/>
    <w:pPr>
      <w:keepNext/>
      <w:jc w:val="center"/>
      <w:outlineLvl w:val="7"/>
    </w:pPr>
    <w:rPr>
      <w:rFonts w:ascii="Arial" w:hAnsi="Arial"/>
      <w:b/>
      <w:sz w:val="28"/>
      <w:szCs w:val="20"/>
    </w:rPr>
  </w:style>
  <w:style w:type="paragraph" w:styleId="Ttulo9">
    <w:name w:val="heading 9"/>
    <w:basedOn w:val="Normal"/>
    <w:next w:val="Normal"/>
    <w:link w:val="Ttulo9Car"/>
    <w:qFormat/>
    <w:rsid w:val="00835147"/>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3514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835147"/>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83514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83514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83514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835147"/>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83514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83514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835147"/>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835147"/>
    <w:pPr>
      <w:tabs>
        <w:tab w:val="center" w:pos="4419"/>
        <w:tab w:val="right" w:pos="8838"/>
      </w:tabs>
    </w:pPr>
  </w:style>
  <w:style w:type="character" w:customStyle="1" w:styleId="EncabezadoCar">
    <w:name w:val="Encabezado Car"/>
    <w:basedOn w:val="Fuentedeprrafopredeter"/>
    <w:link w:val="Encabezado"/>
    <w:uiPriority w:val="99"/>
    <w:rsid w:val="00835147"/>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835147"/>
    <w:pPr>
      <w:tabs>
        <w:tab w:val="center" w:pos="4419"/>
        <w:tab w:val="right" w:pos="8838"/>
      </w:tabs>
    </w:pPr>
  </w:style>
  <w:style w:type="character" w:customStyle="1" w:styleId="PiedepginaCar">
    <w:name w:val="Pie de página Car"/>
    <w:basedOn w:val="Fuentedeprrafopredeter"/>
    <w:link w:val="Piedepgina"/>
    <w:rsid w:val="00835147"/>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835147"/>
    <w:pPr>
      <w:numPr>
        <w:numId w:val="1"/>
      </w:numPr>
      <w:jc w:val="both"/>
    </w:pPr>
    <w:rPr>
      <w:rFonts w:ascii="Arial" w:hAnsi="Arial"/>
      <w:sz w:val="22"/>
      <w:szCs w:val="20"/>
    </w:rPr>
  </w:style>
  <w:style w:type="paragraph" w:styleId="Listaconvietas4">
    <w:name w:val="List Bullet 4"/>
    <w:basedOn w:val="Normal"/>
    <w:autoRedefine/>
    <w:rsid w:val="00835147"/>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835147"/>
    <w:pPr>
      <w:jc w:val="both"/>
    </w:pPr>
    <w:rPr>
      <w:sz w:val="22"/>
      <w:szCs w:val="20"/>
      <w:lang w:val="es-MX"/>
    </w:rPr>
  </w:style>
  <w:style w:type="character" w:customStyle="1" w:styleId="TextoindependienteCar">
    <w:name w:val="Texto independiente Car"/>
    <w:basedOn w:val="Fuentedeprrafopredeter"/>
    <w:link w:val="Textoindependiente"/>
    <w:rsid w:val="00835147"/>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835147"/>
    <w:pPr>
      <w:jc w:val="both"/>
    </w:pPr>
    <w:rPr>
      <w:b/>
      <w:sz w:val="22"/>
      <w:szCs w:val="20"/>
      <w:lang w:val="es-MX"/>
    </w:rPr>
  </w:style>
  <w:style w:type="character" w:customStyle="1" w:styleId="Textoindependiente3Car">
    <w:name w:val="Texto independiente 3 Car"/>
    <w:basedOn w:val="Fuentedeprrafopredeter"/>
    <w:link w:val="Textoindependiente3"/>
    <w:rsid w:val="00835147"/>
    <w:rPr>
      <w:rFonts w:ascii="Times New Roman" w:eastAsia="Times New Roman" w:hAnsi="Times New Roman" w:cs="Times New Roman"/>
      <w:b/>
      <w:szCs w:val="20"/>
      <w:lang w:eastAsia="es-ES"/>
    </w:rPr>
  </w:style>
  <w:style w:type="character" w:styleId="Hipervnculo">
    <w:name w:val="Hyperlink"/>
    <w:basedOn w:val="Fuentedeprrafopredeter"/>
    <w:rsid w:val="00835147"/>
    <w:rPr>
      <w:color w:val="0000FF"/>
      <w:u w:val="single"/>
    </w:rPr>
  </w:style>
  <w:style w:type="paragraph" w:styleId="Lista5">
    <w:name w:val="List 5"/>
    <w:basedOn w:val="Normal"/>
    <w:rsid w:val="00835147"/>
    <w:pPr>
      <w:ind w:left="1415" w:hanging="283"/>
    </w:pPr>
    <w:rPr>
      <w:sz w:val="20"/>
      <w:szCs w:val="20"/>
    </w:rPr>
  </w:style>
  <w:style w:type="paragraph" w:styleId="Lista3">
    <w:name w:val="List 3"/>
    <w:basedOn w:val="Normal"/>
    <w:rsid w:val="00835147"/>
    <w:pPr>
      <w:ind w:left="849" w:hanging="283"/>
    </w:pPr>
    <w:rPr>
      <w:sz w:val="20"/>
      <w:szCs w:val="20"/>
    </w:rPr>
  </w:style>
  <w:style w:type="paragraph" w:styleId="Continuarlista4">
    <w:name w:val="List Continue 4"/>
    <w:basedOn w:val="Normal"/>
    <w:rsid w:val="00835147"/>
    <w:pPr>
      <w:spacing w:after="120"/>
      <w:ind w:left="1132"/>
    </w:pPr>
    <w:rPr>
      <w:sz w:val="20"/>
      <w:szCs w:val="20"/>
    </w:rPr>
  </w:style>
  <w:style w:type="paragraph" w:styleId="Lista">
    <w:name w:val="List"/>
    <w:basedOn w:val="Normal"/>
    <w:rsid w:val="00835147"/>
    <w:pPr>
      <w:ind w:left="283" w:hanging="283"/>
    </w:pPr>
    <w:rPr>
      <w:sz w:val="20"/>
      <w:szCs w:val="20"/>
    </w:rPr>
  </w:style>
  <w:style w:type="character" w:styleId="Nmerodepgina">
    <w:name w:val="page number"/>
    <w:basedOn w:val="Fuentedeprrafopredeter"/>
    <w:rsid w:val="00835147"/>
  </w:style>
  <w:style w:type="paragraph" w:styleId="Puesto">
    <w:name w:val="Title"/>
    <w:basedOn w:val="Normal"/>
    <w:link w:val="PuestoCar"/>
    <w:qFormat/>
    <w:rsid w:val="00835147"/>
    <w:pPr>
      <w:jc w:val="center"/>
    </w:pPr>
    <w:rPr>
      <w:rFonts w:ascii="Arial" w:hAnsi="Arial"/>
      <w:b/>
      <w:sz w:val="48"/>
      <w:szCs w:val="20"/>
    </w:rPr>
  </w:style>
  <w:style w:type="character" w:customStyle="1" w:styleId="PuestoCar">
    <w:name w:val="Puesto Car"/>
    <w:basedOn w:val="Fuentedeprrafopredeter"/>
    <w:link w:val="Puesto"/>
    <w:rsid w:val="0083514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835147"/>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83514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83514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835147"/>
    <w:rPr>
      <w:rFonts w:ascii="Arial" w:eastAsia="Times New Roman" w:hAnsi="Arial" w:cs="Times New Roman"/>
      <w:sz w:val="40"/>
      <w:szCs w:val="20"/>
      <w:lang w:val="es-ES" w:eastAsia="es-ES"/>
    </w:rPr>
  </w:style>
  <w:style w:type="character" w:styleId="Hipervnculovisitado">
    <w:name w:val="FollowedHyperlink"/>
    <w:basedOn w:val="Fuentedeprrafopredeter"/>
    <w:rsid w:val="00835147"/>
    <w:rPr>
      <w:color w:val="800080"/>
      <w:u w:val="single"/>
    </w:rPr>
  </w:style>
  <w:style w:type="paragraph" w:styleId="Sangradetextonormal">
    <w:name w:val="Body Text Indent"/>
    <w:basedOn w:val="Normal"/>
    <w:link w:val="SangradetextonormalCar"/>
    <w:rsid w:val="00835147"/>
    <w:pPr>
      <w:spacing w:after="120"/>
      <w:ind w:left="283"/>
    </w:pPr>
  </w:style>
  <w:style w:type="character" w:customStyle="1" w:styleId="SangradetextonormalCar">
    <w:name w:val="Sangría de texto normal Car"/>
    <w:basedOn w:val="Fuentedeprrafopredeter"/>
    <w:link w:val="Sangradetextonormal"/>
    <w:rsid w:val="0083514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835147"/>
    <w:pPr>
      <w:ind w:left="708"/>
    </w:pPr>
  </w:style>
  <w:style w:type="paragraph" w:customStyle="1" w:styleId="Estilo">
    <w:name w:val="Estilo"/>
    <w:basedOn w:val="Sinespaciado"/>
    <w:link w:val="EstiloCar"/>
    <w:qFormat/>
    <w:rsid w:val="00835147"/>
    <w:pPr>
      <w:jc w:val="both"/>
    </w:pPr>
    <w:rPr>
      <w:rFonts w:ascii="Arial" w:eastAsiaTheme="minorHAnsi" w:hAnsi="Arial" w:cstheme="minorBidi"/>
      <w:szCs w:val="22"/>
      <w:lang w:val="es-MX" w:eastAsia="en-US"/>
    </w:rPr>
  </w:style>
  <w:style w:type="paragraph" w:styleId="Sinespaciado">
    <w:name w:val="No Spacing"/>
    <w:uiPriority w:val="1"/>
    <w:qFormat/>
    <w:rsid w:val="0083514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835147"/>
    <w:rPr>
      <w:rFonts w:ascii="Arial" w:hAnsi="Arial"/>
      <w:sz w:val="24"/>
    </w:rPr>
  </w:style>
  <w:style w:type="paragraph" w:customStyle="1" w:styleId="Textoindependiente21">
    <w:name w:val="Texto independiente 21"/>
    <w:basedOn w:val="Normal"/>
    <w:rsid w:val="00835147"/>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83514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35147"/>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835147"/>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835147"/>
    <w:rPr>
      <w:sz w:val="20"/>
      <w:szCs w:val="20"/>
      <w:lang w:val="es-ES_tradnl" w:eastAsia="x-none"/>
    </w:rPr>
  </w:style>
  <w:style w:type="character" w:customStyle="1" w:styleId="TextonotapieCar1">
    <w:name w:val="Texto nota pie Car1"/>
    <w:basedOn w:val="Fuentedeprrafopredeter"/>
    <w:uiPriority w:val="99"/>
    <w:semiHidden/>
    <w:rsid w:val="0083514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835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55</Pages>
  <Words>18342</Words>
  <Characters>100881</Characters>
  <Application>Microsoft Office Word</Application>
  <DocSecurity>0</DocSecurity>
  <Lines>840</Lines>
  <Paragraphs>237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2019-07-02T18:21:00Z</dcterms:created>
  <dcterms:modified xsi:type="dcterms:W3CDTF">2019-07-02T19:31:00Z</dcterms:modified>
</cp:coreProperties>
</file>