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160B7B">
        <w:rPr>
          <w:rFonts w:ascii="Avenir LT Std 55 Roman" w:hAnsi="Avenir LT Std 55 Roman"/>
          <w:b/>
          <w:noProof/>
          <w:color w:val="000000" w:themeColor="text1"/>
          <w:sz w:val="32"/>
          <w:szCs w:val="32"/>
          <w:lang w:eastAsia="es-MX"/>
        </w:rPr>
        <w:t>24/78986</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160B7B">
        <w:rPr>
          <w:rFonts w:ascii="Avenir LT Std 55 Roman" w:hAnsi="Avenir LT Std 55 Roman"/>
          <w:b/>
          <w:noProof/>
          <w:color w:val="000000" w:themeColor="text1"/>
          <w:sz w:val="32"/>
          <w:szCs w:val="32"/>
          <w:lang w:eastAsia="es-MX"/>
        </w:rPr>
        <w:t>2</w:t>
      </w:r>
      <w:r w:rsidR="00C87347">
        <w:rPr>
          <w:rFonts w:ascii="Avenir LT Std 55 Roman" w:hAnsi="Avenir LT Std 55 Roman"/>
          <w:b/>
          <w:noProof/>
          <w:color w:val="000000" w:themeColor="text1"/>
          <w:sz w:val="32"/>
          <w:szCs w:val="32"/>
          <w:lang w:eastAsia="es-MX"/>
        </w:rPr>
        <w:t xml:space="preserve">0,000 KG DE </w:t>
      </w:r>
      <w:r w:rsidR="00160B7B">
        <w:rPr>
          <w:rFonts w:ascii="Avenir LT Std 55 Roman" w:hAnsi="Avenir LT Std 55 Roman"/>
          <w:b/>
          <w:noProof/>
          <w:color w:val="000000" w:themeColor="text1"/>
          <w:sz w:val="32"/>
          <w:szCs w:val="32"/>
          <w:lang w:eastAsia="es-MX"/>
        </w:rPr>
        <w:t>CARBONATO DE SODIO</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160B7B">
        <w:rPr>
          <w:rFonts w:ascii="Avenir LT Std 55 Roman" w:hAnsi="Avenir LT Std 55 Roman"/>
          <w:b/>
          <w:noProof/>
          <w:color w:val="000000" w:themeColor="text1"/>
          <w:sz w:val="20"/>
          <w:lang w:eastAsia="es-MX"/>
        </w:rPr>
        <w:t>24/78986</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 xml:space="preserve">DE </w:t>
      </w:r>
      <w:r w:rsidR="00160B7B">
        <w:rPr>
          <w:rFonts w:ascii="Avenir LT Std 55 Roman" w:hAnsi="Avenir LT Std 55 Roman"/>
          <w:b/>
          <w:noProof/>
          <w:color w:val="000000" w:themeColor="text1"/>
          <w:szCs w:val="32"/>
          <w:lang w:eastAsia="es-MX"/>
        </w:rPr>
        <w:t>2</w:t>
      </w:r>
      <w:r w:rsidR="00C87347">
        <w:rPr>
          <w:rFonts w:ascii="Avenir LT Std 55 Roman" w:hAnsi="Avenir LT Std 55 Roman"/>
          <w:b/>
          <w:noProof/>
          <w:color w:val="000000" w:themeColor="text1"/>
          <w:szCs w:val="32"/>
          <w:lang w:eastAsia="es-MX"/>
        </w:rPr>
        <w:t xml:space="preserve">0,000 KG DE </w:t>
      </w:r>
      <w:r w:rsidR="00160B7B">
        <w:rPr>
          <w:rFonts w:ascii="Avenir LT Std 55 Roman" w:hAnsi="Avenir LT Std 55 Roman"/>
          <w:b/>
          <w:noProof/>
          <w:color w:val="000000" w:themeColor="text1"/>
          <w:szCs w:val="32"/>
          <w:lang w:eastAsia="es-MX"/>
        </w:rPr>
        <w:t>CARBONATO DE SODIO</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60B7B">
        <w:rPr>
          <w:rFonts w:ascii="Avenir LT Std 55 Roman" w:hAnsi="Avenir LT Std 55 Roman"/>
          <w:noProof/>
          <w:color w:val="000000" w:themeColor="text1"/>
          <w:sz w:val="20"/>
          <w:lang w:eastAsia="es-MX"/>
        </w:rPr>
        <w:t>11:3</w:t>
      </w:r>
      <w:r w:rsidR="00C87347">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w:t>
      </w:r>
      <w:r w:rsidR="0073778D">
        <w:rPr>
          <w:rFonts w:ascii="Avenir LT Std 55 Roman" w:hAnsi="Avenir LT Std 55 Roman"/>
          <w:noProof/>
          <w:color w:val="000000" w:themeColor="text1"/>
          <w:sz w:val="20"/>
          <w:lang w:eastAsia="es-MX"/>
        </w:rPr>
        <w:t xml:space="preserve">30 de Julio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778D">
        <w:rPr>
          <w:rFonts w:ascii="Avenir LT Std 55 Roman" w:hAnsi="Avenir LT Std 55 Roman"/>
          <w:noProof/>
          <w:color w:val="000000" w:themeColor="text1"/>
          <w:sz w:val="20"/>
          <w:lang w:eastAsia="es-MX"/>
        </w:rPr>
        <w:t>27 de Julio</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160B7B">
        <w:rPr>
          <w:rFonts w:ascii="Avenir LT Std 55 Roman" w:hAnsi="Avenir LT Std 55 Roman"/>
          <w:noProof/>
          <w:color w:val="000000" w:themeColor="text1"/>
          <w:sz w:val="20"/>
          <w:lang w:eastAsia="es-MX"/>
        </w:rPr>
        <w:t>10:0</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06 de Agosto</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160B7B">
        <w:rPr>
          <w:rFonts w:ascii="Avenir LT Std 55 Roman" w:hAnsi="Avenir LT Std 55 Roman"/>
          <w:noProof/>
          <w:color w:val="000000" w:themeColor="text1"/>
          <w:sz w:val="20"/>
          <w:lang w:eastAsia="es-MX"/>
        </w:rPr>
        <w:t>10:00</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07 de Agosto</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bienes objeto del presente proceso deberán entregarse por el “PROVEEDOR” de acuerdo a las necesidades del “SEAPAL VALLARTA“, en las cantidades, fecha, hora y en el lugar dentro del municipio de Puerto Vallarta, que para</w:t>
      </w:r>
      <w:r w:rsidR="00C87347">
        <w:rPr>
          <w:rFonts w:ascii="Avenir LT Std 55 Roman" w:hAnsi="Avenir LT Std 55 Roman"/>
          <w:noProof/>
          <w:sz w:val="20"/>
          <w:lang w:eastAsia="es-MX"/>
        </w:rPr>
        <w:t xml:space="preserve"> tal efecto señale esta última.</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w:t>
      </w:r>
      <w:r w:rsidRPr="00CA196B">
        <w:rPr>
          <w:rFonts w:ascii="Avenir LT Std 55 Roman" w:hAnsi="Avenir LT Std 55 Roman"/>
          <w:noProof/>
          <w:color w:val="000000" w:themeColor="text1"/>
          <w:sz w:val="20"/>
          <w:lang w:eastAsia="es-MX"/>
        </w:rPr>
        <w:lastRenderedPageBreak/>
        <w:t xml:space="preserve">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87347">
        <w:rPr>
          <w:rFonts w:ascii="Avenir LT Std 55 Roman" w:hAnsi="Avenir LT Std 55 Roman"/>
          <w:noProof/>
          <w:color w:val="000000" w:themeColor="text1"/>
          <w:sz w:val="20"/>
          <w:lang w:eastAsia="es-MX"/>
        </w:rPr>
        <w:t>26 de Julio</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160B7B">
        <w:rPr>
          <w:rFonts w:ascii="Avenir LT Std 55 Roman" w:hAnsi="Avenir LT Std 55 Roman"/>
          <w:noProof/>
          <w:color w:val="000000" w:themeColor="text1"/>
          <w:sz w:val="20"/>
          <w:lang w:eastAsia="es-MX"/>
        </w:rPr>
        <w:t>24/78986</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160B7B">
        <w:rPr>
          <w:rFonts w:ascii="Avenir LT Std 55 Roman" w:hAnsi="Avenir LT Std 55 Roman"/>
          <w:b/>
          <w:noProof/>
          <w:color w:val="000000" w:themeColor="text1"/>
          <w:sz w:val="20"/>
          <w:szCs w:val="32"/>
          <w:lang w:eastAsia="es-MX"/>
        </w:rPr>
        <w:t>2</w:t>
      </w:r>
      <w:r w:rsidR="00C87347">
        <w:rPr>
          <w:rFonts w:ascii="Avenir LT Std 55 Roman" w:hAnsi="Avenir LT Std 55 Roman"/>
          <w:b/>
          <w:noProof/>
          <w:color w:val="000000" w:themeColor="text1"/>
          <w:sz w:val="20"/>
          <w:szCs w:val="32"/>
          <w:lang w:eastAsia="es-MX"/>
        </w:rPr>
        <w:t xml:space="preserve">0,000 KG DE </w:t>
      </w:r>
      <w:r w:rsidR="00160B7B">
        <w:rPr>
          <w:rFonts w:ascii="Avenir LT Std 55 Roman" w:hAnsi="Avenir LT Std 55 Roman"/>
          <w:b/>
          <w:noProof/>
          <w:color w:val="000000" w:themeColor="text1"/>
          <w:sz w:val="20"/>
          <w:szCs w:val="32"/>
          <w:lang w:eastAsia="es-MX"/>
        </w:rPr>
        <w:t>CARBONATO DE SODIO</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0348" w:type="dxa"/>
        <w:tblInd w:w="-572" w:type="dxa"/>
        <w:tblCellMar>
          <w:left w:w="70" w:type="dxa"/>
          <w:right w:w="70" w:type="dxa"/>
        </w:tblCellMar>
        <w:tblLook w:val="04A0" w:firstRow="1" w:lastRow="0" w:firstColumn="1" w:lastColumn="0" w:noHBand="0" w:noVBand="1"/>
      </w:tblPr>
      <w:tblGrid>
        <w:gridCol w:w="992"/>
        <w:gridCol w:w="1025"/>
        <w:gridCol w:w="1102"/>
        <w:gridCol w:w="2126"/>
        <w:gridCol w:w="5103"/>
      </w:tblGrid>
      <w:tr w:rsidR="00CE51AC" w:rsidRPr="00CE51AC" w:rsidTr="00CB0DE6">
        <w:trPr>
          <w:trHeight w:val="870"/>
        </w:trPr>
        <w:tc>
          <w:tcPr>
            <w:tcW w:w="99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A67CAE">
        <w:trPr>
          <w:trHeight w:val="45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A67CAE">
        <w:trPr>
          <w:trHeight w:val="7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025" w:type="dxa"/>
            <w:tcBorders>
              <w:top w:val="nil"/>
              <w:left w:val="nil"/>
              <w:bottom w:val="single" w:sz="4" w:space="0" w:color="000000"/>
              <w:right w:val="single" w:sz="4" w:space="0" w:color="000000"/>
            </w:tcBorders>
            <w:shd w:val="clear" w:color="auto" w:fill="auto"/>
            <w:vAlign w:val="center"/>
          </w:tcPr>
          <w:p w:rsidR="00CE51AC" w:rsidRPr="002F7462" w:rsidRDefault="00160B7B" w:rsidP="00CE51AC">
            <w:pPr>
              <w:jc w:val="center"/>
              <w:rPr>
                <w:rFonts w:ascii="Calibri" w:hAnsi="Calibri" w:cs="Calibri"/>
                <w:color w:val="000000"/>
                <w:sz w:val="20"/>
                <w:szCs w:val="20"/>
                <w:lang w:val="en-US" w:eastAsia="es-MX"/>
              </w:rPr>
            </w:pPr>
            <w:r>
              <w:rPr>
                <w:rFonts w:ascii="Calibri" w:hAnsi="Calibri" w:cs="Calibri"/>
                <w:color w:val="000000"/>
                <w:sz w:val="20"/>
                <w:szCs w:val="20"/>
                <w:lang w:val="en-US" w:eastAsia="es-MX"/>
              </w:rPr>
              <w:t>2</w:t>
            </w:r>
            <w:r w:rsidR="00C87347">
              <w:rPr>
                <w:rFonts w:ascii="Calibri" w:hAnsi="Calibri" w:cs="Calibri"/>
                <w:color w:val="000000"/>
                <w:sz w:val="20"/>
                <w:szCs w:val="20"/>
                <w:lang w:val="en-US" w:eastAsia="es-MX"/>
              </w:rPr>
              <w:t>0,000</w:t>
            </w:r>
          </w:p>
        </w:tc>
        <w:tc>
          <w:tcPr>
            <w:tcW w:w="1102" w:type="dxa"/>
            <w:tcBorders>
              <w:top w:val="nil"/>
              <w:left w:val="nil"/>
              <w:bottom w:val="single" w:sz="4" w:space="0" w:color="000000"/>
              <w:right w:val="single" w:sz="4" w:space="0" w:color="000000"/>
            </w:tcBorders>
            <w:shd w:val="clear" w:color="auto" w:fill="auto"/>
            <w:vAlign w:val="center"/>
          </w:tcPr>
          <w:p w:rsidR="00CE51AC" w:rsidRPr="00CE51AC" w:rsidRDefault="00C87347"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KG</w:t>
            </w:r>
          </w:p>
        </w:tc>
        <w:tc>
          <w:tcPr>
            <w:tcW w:w="2126" w:type="dxa"/>
            <w:tcBorders>
              <w:top w:val="nil"/>
              <w:left w:val="nil"/>
              <w:bottom w:val="single" w:sz="4" w:space="0" w:color="000000"/>
              <w:right w:val="single" w:sz="4" w:space="0" w:color="000000"/>
            </w:tcBorders>
            <w:shd w:val="clear" w:color="auto" w:fill="auto"/>
            <w:vAlign w:val="center"/>
          </w:tcPr>
          <w:p w:rsidR="00CE51AC" w:rsidRPr="00CE51AC" w:rsidRDefault="00160B7B"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CARBONATO DE SODIO</w:t>
            </w:r>
            <w:r w:rsidR="002559FB">
              <w:rPr>
                <w:rFonts w:ascii="Calibri" w:hAnsi="Calibri" w:cs="Calibri"/>
                <w:color w:val="000000"/>
                <w:sz w:val="20"/>
                <w:szCs w:val="20"/>
                <w:lang w:val="es-MX" w:eastAsia="es-MX"/>
              </w:rPr>
              <w:t xml:space="preserve"> </w:t>
            </w:r>
          </w:p>
        </w:tc>
        <w:tc>
          <w:tcPr>
            <w:tcW w:w="5103" w:type="dxa"/>
            <w:tcBorders>
              <w:top w:val="nil"/>
              <w:left w:val="nil"/>
              <w:bottom w:val="single" w:sz="4" w:space="0" w:color="000000"/>
              <w:right w:val="single" w:sz="4" w:space="0" w:color="000000"/>
            </w:tcBorders>
            <w:shd w:val="clear" w:color="auto" w:fill="auto"/>
            <w:vAlign w:val="center"/>
          </w:tcPr>
          <w:p w:rsidR="00CE51AC" w:rsidRPr="00CB0DE6" w:rsidRDefault="002559FB" w:rsidP="00CB0DE6">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 ANEXAN ESPECIFICACIONES</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F647ED" w:rsidRDefault="00F647ED" w:rsidP="003647CC">
      <w:pPr>
        <w:spacing w:line="264" w:lineRule="auto"/>
        <w:jc w:val="both"/>
        <w:rPr>
          <w:rFonts w:ascii="Avenir LT Std 55 Roman" w:hAnsi="Avenir LT Std 55 Roman" w:cs="Arial"/>
          <w:color w:val="000000" w:themeColor="text1"/>
          <w:sz w:val="20"/>
          <w:szCs w:val="20"/>
        </w:rPr>
      </w:pPr>
    </w:p>
    <w:p w:rsidR="00555AE6" w:rsidRDefault="00555AE6" w:rsidP="00555AE6">
      <w:pPr>
        <w:rPr>
          <w:lang w:val="es-ES_tradnl"/>
        </w:rPr>
      </w:pPr>
      <w:r>
        <w:rPr>
          <w:b/>
          <w:bCs/>
        </w:rPr>
        <w:t>ESPECIFICACIONES</w:t>
      </w:r>
    </w:p>
    <w:p w:rsidR="00555AE6" w:rsidRPr="00555AE6" w:rsidRDefault="00555AE6" w:rsidP="00555AE6">
      <w:pPr>
        <w:pStyle w:val="Prrafodelista"/>
        <w:numPr>
          <w:ilvl w:val="0"/>
          <w:numId w:val="48"/>
        </w:numPr>
        <w:spacing w:after="200" w:line="276" w:lineRule="auto"/>
        <w:contextualSpacing/>
        <w:rPr>
          <w:rFonts w:ascii="Avenir LT Std 55 Roman" w:hAnsi="Avenir LT Std 55 Roman"/>
          <w:sz w:val="20"/>
          <w:szCs w:val="20"/>
        </w:rPr>
      </w:pPr>
      <w:r w:rsidRPr="00555AE6">
        <w:rPr>
          <w:rFonts w:ascii="Avenir LT Std 55 Roman" w:hAnsi="Avenir LT Std 55 Roman"/>
          <w:sz w:val="20"/>
          <w:szCs w:val="20"/>
        </w:rPr>
        <w:t>Peso Molecular : 106.00</w:t>
      </w:r>
    </w:p>
    <w:p w:rsidR="00555AE6" w:rsidRPr="00555AE6" w:rsidRDefault="00555AE6" w:rsidP="00555AE6">
      <w:pPr>
        <w:pStyle w:val="Prrafodelista"/>
        <w:numPr>
          <w:ilvl w:val="0"/>
          <w:numId w:val="48"/>
        </w:numPr>
        <w:spacing w:after="200" w:line="276" w:lineRule="auto"/>
        <w:contextualSpacing/>
        <w:rPr>
          <w:rFonts w:ascii="Avenir LT Std 55 Roman" w:hAnsi="Avenir LT Std 55 Roman"/>
          <w:sz w:val="20"/>
          <w:szCs w:val="20"/>
        </w:rPr>
      </w:pPr>
      <w:r w:rsidRPr="00555AE6">
        <w:rPr>
          <w:rFonts w:ascii="Avenir LT Std 55 Roman" w:hAnsi="Avenir LT Std 55 Roman"/>
          <w:sz w:val="20"/>
          <w:szCs w:val="20"/>
        </w:rPr>
        <w:t xml:space="preserve">Densidad Aparente: 520 - 970 </w:t>
      </w:r>
      <w:proofErr w:type="spellStart"/>
      <w:r w:rsidRPr="00555AE6">
        <w:rPr>
          <w:rFonts w:ascii="Avenir LT Std 55 Roman" w:hAnsi="Avenir LT Std 55 Roman"/>
          <w:sz w:val="20"/>
          <w:szCs w:val="20"/>
        </w:rPr>
        <w:t>Grs</w:t>
      </w:r>
      <w:proofErr w:type="spellEnd"/>
      <w:proofErr w:type="gramStart"/>
      <w:r w:rsidRPr="00555AE6">
        <w:rPr>
          <w:rFonts w:ascii="Avenir LT Std 55 Roman" w:hAnsi="Avenir LT Std 55 Roman"/>
          <w:sz w:val="20"/>
          <w:szCs w:val="20"/>
        </w:rPr>
        <w:t>./</w:t>
      </w:r>
      <w:proofErr w:type="spellStart"/>
      <w:proofErr w:type="gramEnd"/>
      <w:r w:rsidRPr="00555AE6">
        <w:rPr>
          <w:rFonts w:ascii="Avenir LT Std 55 Roman" w:hAnsi="Avenir LT Std 55 Roman"/>
          <w:sz w:val="20"/>
          <w:szCs w:val="20"/>
        </w:rPr>
        <w:t>Lto</w:t>
      </w:r>
      <w:proofErr w:type="spellEnd"/>
      <w:r w:rsidRPr="00555AE6">
        <w:rPr>
          <w:rFonts w:ascii="Avenir LT Std 55 Roman" w:hAnsi="Avenir LT Std 55 Roman"/>
          <w:sz w:val="20"/>
          <w:szCs w:val="20"/>
        </w:rPr>
        <w:t>.</w:t>
      </w:r>
    </w:p>
    <w:p w:rsidR="00555AE6" w:rsidRPr="00555AE6" w:rsidRDefault="00555AE6" w:rsidP="00555AE6">
      <w:pPr>
        <w:pStyle w:val="Prrafodelista"/>
        <w:numPr>
          <w:ilvl w:val="0"/>
          <w:numId w:val="48"/>
        </w:numPr>
        <w:spacing w:after="200" w:line="276" w:lineRule="auto"/>
        <w:contextualSpacing/>
        <w:rPr>
          <w:rFonts w:ascii="Avenir LT Std 55 Roman" w:hAnsi="Avenir LT Std 55 Roman"/>
          <w:sz w:val="20"/>
          <w:szCs w:val="20"/>
        </w:rPr>
      </w:pPr>
      <w:r w:rsidRPr="00555AE6">
        <w:rPr>
          <w:rFonts w:ascii="Avenir LT Std 55 Roman" w:hAnsi="Avenir LT Std 55 Roman"/>
          <w:sz w:val="20"/>
          <w:szCs w:val="20"/>
        </w:rPr>
        <w:t>Punto De Fusión: 851 °C.</w:t>
      </w:r>
    </w:p>
    <w:p w:rsidR="00555AE6" w:rsidRPr="00555AE6" w:rsidRDefault="00555AE6" w:rsidP="00555AE6">
      <w:pPr>
        <w:pStyle w:val="Prrafodelista"/>
        <w:numPr>
          <w:ilvl w:val="0"/>
          <w:numId w:val="48"/>
        </w:numPr>
        <w:spacing w:after="200" w:line="276" w:lineRule="auto"/>
        <w:contextualSpacing/>
        <w:rPr>
          <w:rFonts w:ascii="Avenir LT Std 55 Roman" w:hAnsi="Avenir LT Std 55 Roman"/>
          <w:sz w:val="20"/>
          <w:szCs w:val="20"/>
        </w:rPr>
      </w:pPr>
      <w:r w:rsidRPr="00555AE6">
        <w:rPr>
          <w:rFonts w:ascii="Avenir LT Std 55 Roman" w:hAnsi="Avenir LT Std 55 Roman"/>
          <w:sz w:val="20"/>
          <w:szCs w:val="20"/>
        </w:rPr>
        <w:t>Solubilidad En Agua : 49.70/100 Partes a 35.40 °C</w:t>
      </w:r>
    </w:p>
    <w:p w:rsidR="00555AE6" w:rsidRPr="00555AE6" w:rsidRDefault="00555AE6" w:rsidP="00555AE6">
      <w:pPr>
        <w:pStyle w:val="Prrafodelista"/>
        <w:numPr>
          <w:ilvl w:val="0"/>
          <w:numId w:val="48"/>
        </w:numPr>
        <w:spacing w:after="200" w:line="276" w:lineRule="auto"/>
        <w:contextualSpacing/>
        <w:rPr>
          <w:rFonts w:ascii="Avenir LT Std 55 Roman" w:hAnsi="Avenir LT Std 55 Roman"/>
          <w:sz w:val="20"/>
          <w:szCs w:val="20"/>
        </w:rPr>
      </w:pPr>
      <w:r w:rsidRPr="00555AE6">
        <w:rPr>
          <w:rFonts w:ascii="Avenir LT Std 55 Roman" w:hAnsi="Avenir LT Std 55 Roman"/>
          <w:sz w:val="20"/>
          <w:szCs w:val="20"/>
        </w:rPr>
        <w:t>Color : Blanco</w:t>
      </w:r>
    </w:p>
    <w:p w:rsidR="00555AE6" w:rsidRPr="00555AE6" w:rsidRDefault="00555AE6" w:rsidP="00555AE6">
      <w:pPr>
        <w:pStyle w:val="Prrafodelista"/>
        <w:numPr>
          <w:ilvl w:val="0"/>
          <w:numId w:val="48"/>
        </w:numPr>
        <w:spacing w:after="200" w:line="276" w:lineRule="auto"/>
        <w:contextualSpacing/>
        <w:rPr>
          <w:rFonts w:ascii="Avenir LT Std 55 Roman" w:hAnsi="Avenir LT Std 55 Roman"/>
          <w:sz w:val="20"/>
          <w:szCs w:val="20"/>
          <w:lang w:val="es-ES_tradnl"/>
        </w:rPr>
      </w:pPr>
      <w:r w:rsidRPr="00555AE6">
        <w:rPr>
          <w:rFonts w:ascii="Avenir LT Std 55 Roman" w:hAnsi="Avenir LT Std 55 Roman"/>
          <w:sz w:val="20"/>
          <w:szCs w:val="20"/>
        </w:rPr>
        <w:t>Apariencia : Sólido Granular</w:t>
      </w:r>
    </w:p>
    <w:p w:rsidR="00555AE6" w:rsidRPr="00555AE6" w:rsidRDefault="00555AE6" w:rsidP="00555AE6">
      <w:pPr>
        <w:rPr>
          <w:rFonts w:ascii="Avenir LT Std 55 Roman" w:hAnsi="Avenir LT Std 55 Roman"/>
          <w:b/>
          <w:sz w:val="20"/>
          <w:szCs w:val="20"/>
          <w:lang w:val="es-ES_tradnl"/>
        </w:rPr>
      </w:pPr>
      <w:r w:rsidRPr="00555AE6">
        <w:rPr>
          <w:rFonts w:ascii="Avenir LT Std 55 Roman" w:hAnsi="Avenir LT Std 55 Roman"/>
          <w:b/>
          <w:sz w:val="20"/>
          <w:szCs w:val="20"/>
          <w:lang w:val="es-ES_tradnl"/>
        </w:rPr>
        <w:t>COMPONENTES</w:t>
      </w:r>
    </w:p>
    <w:p w:rsidR="00555AE6" w:rsidRPr="00555AE6" w:rsidRDefault="00555AE6" w:rsidP="00555AE6">
      <w:pPr>
        <w:pStyle w:val="Prrafodelista"/>
        <w:numPr>
          <w:ilvl w:val="0"/>
          <w:numId w:val="49"/>
        </w:numPr>
        <w:spacing w:after="200" w:line="276" w:lineRule="auto"/>
        <w:contextualSpacing/>
        <w:rPr>
          <w:rFonts w:ascii="Avenir LT Std 55 Roman" w:hAnsi="Avenir LT Std 55 Roman"/>
          <w:sz w:val="20"/>
          <w:szCs w:val="20"/>
        </w:rPr>
      </w:pPr>
      <w:r w:rsidRPr="00555AE6">
        <w:rPr>
          <w:rFonts w:ascii="Avenir LT Std 55 Roman" w:hAnsi="Avenir LT Std 55 Roman"/>
          <w:sz w:val="20"/>
          <w:szCs w:val="20"/>
        </w:rPr>
        <w:t>Carbonato De Sodio : 99.0 % ( Mínimo )</w:t>
      </w:r>
    </w:p>
    <w:p w:rsidR="00555AE6" w:rsidRPr="00555AE6" w:rsidRDefault="00555AE6" w:rsidP="00555AE6">
      <w:pPr>
        <w:pStyle w:val="Prrafodelista"/>
        <w:numPr>
          <w:ilvl w:val="0"/>
          <w:numId w:val="49"/>
        </w:numPr>
        <w:spacing w:after="200" w:line="276" w:lineRule="auto"/>
        <w:contextualSpacing/>
        <w:rPr>
          <w:rFonts w:ascii="Avenir LT Std 55 Roman" w:hAnsi="Avenir LT Std 55 Roman"/>
          <w:sz w:val="20"/>
          <w:szCs w:val="20"/>
          <w:lang w:val="es-ES_tradnl"/>
        </w:rPr>
      </w:pPr>
      <w:r w:rsidRPr="00555AE6">
        <w:rPr>
          <w:rFonts w:ascii="Avenir LT Std 55 Roman" w:hAnsi="Avenir LT Std 55 Roman"/>
          <w:sz w:val="20"/>
          <w:szCs w:val="20"/>
        </w:rPr>
        <w:t>Número CAS : 497 - 19 – 8</w:t>
      </w:r>
    </w:p>
    <w:p w:rsidR="00555AE6" w:rsidRPr="00555AE6" w:rsidRDefault="00555AE6" w:rsidP="00555AE6">
      <w:pPr>
        <w:rPr>
          <w:rFonts w:ascii="Avenir LT Std 55 Roman" w:hAnsi="Avenir LT Std 55 Roman"/>
          <w:b/>
          <w:sz w:val="20"/>
          <w:szCs w:val="20"/>
          <w:lang w:val="es-ES_tradnl"/>
        </w:rPr>
      </w:pPr>
      <w:r w:rsidRPr="00555AE6">
        <w:rPr>
          <w:rFonts w:ascii="Avenir LT Std 55 Roman" w:hAnsi="Avenir LT Std 55 Roman"/>
          <w:b/>
          <w:sz w:val="20"/>
          <w:szCs w:val="20"/>
          <w:lang w:val="es-ES_tradnl"/>
        </w:rPr>
        <w:t>REACTIVIDAD</w:t>
      </w:r>
    </w:p>
    <w:p w:rsidR="00555AE6" w:rsidRPr="00555AE6" w:rsidRDefault="00555AE6" w:rsidP="00555AE6">
      <w:pPr>
        <w:rPr>
          <w:rFonts w:ascii="Avenir LT Std 55 Roman" w:hAnsi="Avenir LT Std 55 Roman"/>
          <w:sz w:val="20"/>
          <w:szCs w:val="20"/>
        </w:rPr>
      </w:pPr>
      <w:r w:rsidRPr="00555AE6">
        <w:rPr>
          <w:rFonts w:ascii="Avenir LT Std 55 Roman" w:hAnsi="Avenir LT Std 55 Roman"/>
          <w:sz w:val="20"/>
          <w:szCs w:val="20"/>
        </w:rPr>
        <w:t>Estabilidad: En condiciones normales es un producto estable.</w:t>
      </w:r>
    </w:p>
    <w:p w:rsidR="00555AE6" w:rsidRPr="00555AE6" w:rsidRDefault="00555AE6" w:rsidP="00555AE6">
      <w:pPr>
        <w:rPr>
          <w:rFonts w:ascii="Avenir LT Std 55 Roman" w:hAnsi="Avenir LT Std 55 Roman"/>
          <w:sz w:val="20"/>
          <w:szCs w:val="20"/>
        </w:rPr>
      </w:pPr>
      <w:r w:rsidRPr="00555AE6">
        <w:rPr>
          <w:rFonts w:ascii="Avenir LT Std 55 Roman" w:hAnsi="Avenir LT Std 55 Roman"/>
          <w:sz w:val="20"/>
          <w:szCs w:val="20"/>
        </w:rPr>
        <w:t xml:space="preserve">Incompatibilidad: Reacciona con Hidróxido de Calcio formando Sosa Cáustica. Puede reaccionar violentamente al combinársele con ácidos fuertes, libera Bióxido de Carbono </w:t>
      </w:r>
      <w:proofErr w:type="gramStart"/>
      <w:r w:rsidRPr="00555AE6">
        <w:rPr>
          <w:rFonts w:ascii="Avenir LT Std 55 Roman" w:hAnsi="Avenir LT Std 55 Roman"/>
          <w:sz w:val="20"/>
          <w:szCs w:val="20"/>
        </w:rPr>
        <w:t>( CO2</w:t>
      </w:r>
      <w:proofErr w:type="gramEnd"/>
      <w:r w:rsidRPr="00555AE6">
        <w:rPr>
          <w:rFonts w:ascii="Avenir LT Std 55 Roman" w:hAnsi="Avenir LT Std 55 Roman"/>
          <w:sz w:val="20"/>
          <w:szCs w:val="20"/>
        </w:rPr>
        <w:t xml:space="preserve"> ) y calor.</w:t>
      </w:r>
    </w:p>
    <w:p w:rsidR="00555AE6" w:rsidRPr="00555AE6" w:rsidRDefault="00555AE6" w:rsidP="00555AE6">
      <w:pPr>
        <w:rPr>
          <w:rFonts w:ascii="Avenir LT Std 55 Roman" w:hAnsi="Avenir LT Std 55 Roman"/>
          <w:sz w:val="20"/>
          <w:szCs w:val="20"/>
        </w:rPr>
      </w:pPr>
    </w:p>
    <w:p w:rsidR="00555AE6" w:rsidRPr="00555AE6" w:rsidRDefault="00555AE6" w:rsidP="00555AE6">
      <w:pPr>
        <w:rPr>
          <w:rFonts w:ascii="Avenir LT Std 55 Roman" w:hAnsi="Avenir LT Std 55 Roman"/>
          <w:b/>
          <w:sz w:val="20"/>
          <w:szCs w:val="20"/>
          <w:lang w:val="es-ES_tradnl"/>
        </w:rPr>
      </w:pPr>
      <w:r w:rsidRPr="00555AE6">
        <w:rPr>
          <w:rFonts w:ascii="Avenir LT Std 55 Roman" w:hAnsi="Avenir LT Std 55 Roman"/>
          <w:b/>
          <w:sz w:val="20"/>
          <w:szCs w:val="20"/>
          <w:lang w:val="es-ES_tradnl"/>
        </w:rPr>
        <w:t>ENTREGA Y PRESENTACION</w:t>
      </w:r>
    </w:p>
    <w:p w:rsidR="00555AE6" w:rsidRPr="00555AE6" w:rsidRDefault="00555AE6" w:rsidP="00555AE6">
      <w:pPr>
        <w:jc w:val="both"/>
        <w:rPr>
          <w:rFonts w:ascii="Avenir LT Std 55 Roman" w:hAnsi="Avenir LT Std 55 Roman"/>
          <w:sz w:val="20"/>
          <w:szCs w:val="20"/>
          <w:lang w:val="es-ES_tradnl"/>
        </w:rPr>
      </w:pPr>
      <w:r w:rsidRPr="00555AE6">
        <w:rPr>
          <w:rFonts w:ascii="Avenir LT Std 55 Roman" w:hAnsi="Avenir LT Std 55 Roman"/>
          <w:sz w:val="20"/>
          <w:szCs w:val="20"/>
          <w:lang w:val="es-ES_tradnl"/>
        </w:rPr>
        <w:t>Deberá estar en costales de 25 kg de peso cada uno, y estos deberán ser entregados en la  Planta Potabilizadora  Rio Cuale, en remesas de 15   toneladas o según sean las necesidades del Departamento.</w:t>
      </w:r>
    </w:p>
    <w:p w:rsidR="00F647ED" w:rsidRPr="00555AE6" w:rsidRDefault="00F647ED" w:rsidP="003647CC">
      <w:pPr>
        <w:spacing w:line="264" w:lineRule="auto"/>
        <w:jc w:val="both"/>
        <w:rPr>
          <w:rFonts w:ascii="Avenir LT Std 55 Roman" w:hAnsi="Avenir LT Std 55 Roman" w:cs="Arial"/>
          <w:color w:val="000000" w:themeColor="text1"/>
          <w:sz w:val="20"/>
          <w:szCs w:val="20"/>
          <w:lang w:val="es-ES_tradnl"/>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bookmarkStart w:id="0" w:name="_GoBack"/>
      <w:bookmarkEnd w:id="0"/>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A81987">
        <w:rPr>
          <w:rFonts w:ascii="Avenir LT Std 55 Roman" w:hAnsi="Avenir LT Std 55 Roman"/>
          <w:color w:val="000000" w:themeColor="text1"/>
          <w:sz w:val="20"/>
          <w:szCs w:val="20"/>
        </w:rPr>
        <w:t>27 de Julio</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24/78986/2018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20,000 KG DE CARBONATO DE SODIO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0F" w:rsidRDefault="008E1E0F">
      <w:r>
        <w:separator/>
      </w:r>
    </w:p>
  </w:endnote>
  <w:endnote w:type="continuationSeparator" w:id="0">
    <w:p w:rsidR="008E1E0F" w:rsidRDefault="008E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3778D" w:rsidRDefault="0073778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55AE6">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73778D" w:rsidRDefault="007377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0F" w:rsidRDefault="008E1E0F">
      <w:r>
        <w:separator/>
      </w:r>
    </w:p>
  </w:footnote>
  <w:footnote w:type="continuationSeparator" w:id="0">
    <w:p w:rsidR="008E1E0F" w:rsidRDefault="008E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D" w:rsidRDefault="0073778D"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60B7B"/>
    <w:rsid w:val="001B1D0E"/>
    <w:rsid w:val="002559FB"/>
    <w:rsid w:val="002F7462"/>
    <w:rsid w:val="00321389"/>
    <w:rsid w:val="00326310"/>
    <w:rsid w:val="003408F4"/>
    <w:rsid w:val="003647CC"/>
    <w:rsid w:val="003E70C5"/>
    <w:rsid w:val="00436E8C"/>
    <w:rsid w:val="00550033"/>
    <w:rsid w:val="00555AE6"/>
    <w:rsid w:val="005E2690"/>
    <w:rsid w:val="006552C4"/>
    <w:rsid w:val="0073778D"/>
    <w:rsid w:val="007803B0"/>
    <w:rsid w:val="00816E33"/>
    <w:rsid w:val="008E1E0F"/>
    <w:rsid w:val="00936562"/>
    <w:rsid w:val="00941ED7"/>
    <w:rsid w:val="009C19F2"/>
    <w:rsid w:val="009C325F"/>
    <w:rsid w:val="009D39B2"/>
    <w:rsid w:val="009E7A6F"/>
    <w:rsid w:val="00A67CAE"/>
    <w:rsid w:val="00A70972"/>
    <w:rsid w:val="00A769B2"/>
    <w:rsid w:val="00A81987"/>
    <w:rsid w:val="00B36E17"/>
    <w:rsid w:val="00BA5FBD"/>
    <w:rsid w:val="00C8689E"/>
    <w:rsid w:val="00C87347"/>
    <w:rsid w:val="00CA196B"/>
    <w:rsid w:val="00CB0DE6"/>
    <w:rsid w:val="00CB2757"/>
    <w:rsid w:val="00CE51AC"/>
    <w:rsid w:val="00D437BB"/>
    <w:rsid w:val="00DE1D4A"/>
    <w:rsid w:val="00E0787B"/>
    <w:rsid w:val="00E12925"/>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15062</Words>
  <Characters>82846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2018-07-25T23:55:00Z</cp:lastPrinted>
  <dcterms:created xsi:type="dcterms:W3CDTF">2018-07-25T16:09:00Z</dcterms:created>
  <dcterms:modified xsi:type="dcterms:W3CDTF">2018-07-25T23:55:00Z</dcterms:modified>
</cp:coreProperties>
</file>